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890AB">
      <w:pPr>
        <w:tabs>
          <w:tab w:val="left" w:pos="5790"/>
          <w:tab w:val="right" w:pos="9158"/>
        </w:tabs>
        <w:spacing w:line="600" w:lineRule="auto"/>
        <w:ind w:right="-143"/>
        <w:jc w:val="right"/>
        <w:rPr>
          <w:rFonts w:hint="eastAsia" w:ascii="仿宋" w:hAnsi="仿宋" w:eastAsia="仿宋" w:cs="仿宋"/>
          <w:b/>
          <w:color w:val="auto"/>
          <w:sz w:val="24"/>
          <w:highlight w:val="none"/>
          <w:lang w:eastAsia="zh-CN"/>
        </w:rPr>
      </w:pPr>
      <w:bookmarkStart w:id="196" w:name="_GoBack"/>
      <w:r>
        <w:rPr>
          <w:rFonts w:hint="eastAsia" w:ascii="仿宋" w:hAnsi="仿宋" w:eastAsia="仿宋" w:cs="仿宋"/>
          <w:b/>
          <w:color w:val="auto"/>
          <w:sz w:val="24"/>
          <w:highlight w:val="none"/>
        </w:rPr>
        <w:t>招标编号：</w:t>
      </w:r>
      <w:r>
        <w:rPr>
          <w:rFonts w:hint="eastAsia" w:ascii="仿宋" w:hAnsi="仿宋" w:eastAsia="仿宋" w:cs="仿宋"/>
          <w:b/>
          <w:color w:val="auto"/>
          <w:sz w:val="24"/>
          <w:highlight w:val="none"/>
          <w:lang w:eastAsia="zh-CN"/>
        </w:rPr>
        <w:t>ZG-2025018</w:t>
      </w:r>
    </w:p>
    <w:p w14:paraId="14EE6B18">
      <w:pPr>
        <w:pStyle w:val="15"/>
        <w:tabs>
          <w:tab w:val="center" w:pos="4819"/>
          <w:tab w:val="left" w:pos="7770"/>
        </w:tabs>
        <w:spacing w:line="600" w:lineRule="auto"/>
        <w:jc w:val="center"/>
        <w:rPr>
          <w:rFonts w:hint="eastAsia" w:ascii="仿宋" w:hAnsi="仿宋" w:eastAsia="仿宋" w:cs="仿宋"/>
          <w:b/>
          <w:color w:val="auto"/>
          <w:spacing w:val="-8"/>
          <w:sz w:val="56"/>
          <w:szCs w:val="72"/>
          <w:highlight w:val="none"/>
          <w:lang w:eastAsia="zh-CN"/>
        </w:rPr>
      </w:pPr>
      <w:r>
        <w:rPr>
          <w:rFonts w:hint="eastAsia" w:ascii="仿宋" w:hAnsi="仿宋" w:eastAsia="仿宋" w:cs="仿宋"/>
          <w:b/>
          <w:color w:val="auto"/>
          <w:spacing w:val="-8"/>
          <w:sz w:val="48"/>
          <w:szCs w:val="56"/>
          <w:highlight w:val="none"/>
          <w:lang w:eastAsia="zh-CN"/>
        </w:rPr>
        <w:t>2025年云南省生态环境监测能力提升采购项目</w:t>
      </w:r>
    </w:p>
    <w:p w14:paraId="62447D08">
      <w:pPr>
        <w:pStyle w:val="15"/>
        <w:tabs>
          <w:tab w:val="center" w:pos="4819"/>
          <w:tab w:val="left" w:pos="7770"/>
        </w:tabs>
        <w:spacing w:line="600" w:lineRule="auto"/>
        <w:jc w:val="center"/>
        <w:rPr>
          <w:rFonts w:ascii="仿宋" w:hAnsi="仿宋" w:eastAsia="仿宋" w:cs="仿宋"/>
          <w:b/>
          <w:color w:val="auto"/>
          <w:spacing w:val="-8"/>
          <w:sz w:val="40"/>
          <w:szCs w:val="48"/>
          <w:highlight w:val="none"/>
        </w:rPr>
      </w:pPr>
      <w:r>
        <w:rPr>
          <w:rFonts w:hint="eastAsia" w:ascii="仿宋" w:hAnsi="仿宋" w:eastAsia="仿宋" w:cs="仿宋"/>
          <w:b/>
          <w:color w:val="auto"/>
          <w:spacing w:val="-8"/>
          <w:sz w:val="40"/>
          <w:szCs w:val="48"/>
          <w:highlight w:val="none"/>
        </w:rPr>
        <w:t>（</w:t>
      </w:r>
      <w:r>
        <w:rPr>
          <w:rFonts w:hint="eastAsia" w:ascii="仿宋" w:hAnsi="仿宋" w:eastAsia="仿宋" w:cs="仿宋"/>
          <w:b/>
          <w:color w:val="auto"/>
          <w:spacing w:val="-8"/>
          <w:sz w:val="40"/>
          <w:szCs w:val="48"/>
          <w:highlight w:val="none"/>
          <w:lang w:val="en-US" w:eastAsia="zh-CN"/>
        </w:rPr>
        <w:t>4标段</w:t>
      </w:r>
      <w:r>
        <w:rPr>
          <w:rFonts w:hint="eastAsia" w:ascii="仿宋" w:hAnsi="仿宋" w:eastAsia="仿宋" w:cs="仿宋"/>
          <w:b/>
          <w:color w:val="auto"/>
          <w:spacing w:val="-8"/>
          <w:sz w:val="40"/>
          <w:szCs w:val="48"/>
          <w:highlight w:val="none"/>
        </w:rPr>
        <w:t>）</w:t>
      </w:r>
    </w:p>
    <w:p w14:paraId="7E408D91">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招</w:t>
      </w:r>
    </w:p>
    <w:p w14:paraId="2DE09E1A">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标</w:t>
      </w:r>
    </w:p>
    <w:p w14:paraId="7A3E5C04">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34E4301D">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37FC6F70">
      <w:pPr>
        <w:tabs>
          <w:tab w:val="left" w:pos="1473"/>
          <w:tab w:val="left" w:pos="1709"/>
        </w:tabs>
        <w:spacing w:line="800" w:lineRule="exact"/>
        <w:jc w:val="left"/>
        <w:rPr>
          <w:rFonts w:ascii="宋体" w:hAnsi="宋体"/>
          <w:b/>
          <w:color w:val="auto"/>
          <w:sz w:val="28"/>
          <w:highlight w:val="none"/>
        </w:rPr>
      </w:pPr>
    </w:p>
    <w:p w14:paraId="58CE06BE">
      <w:pPr>
        <w:tabs>
          <w:tab w:val="left" w:pos="1473"/>
          <w:tab w:val="left" w:pos="1709"/>
        </w:tabs>
        <w:spacing w:line="8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 标 人：云南省生态环境监测中心</w:t>
      </w:r>
    </w:p>
    <w:p w14:paraId="1888664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招标代理：云南众高工程咨询有限公司</w:t>
      </w:r>
    </w:p>
    <w:p w14:paraId="1B07C5D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日    期：二〇二</w:t>
      </w:r>
      <w:r>
        <w:rPr>
          <w:rFonts w:hint="eastAsia" w:ascii="仿宋" w:hAnsi="仿宋" w:eastAsia="仿宋" w:cs="仿宋"/>
          <w:b/>
          <w:color w:val="auto"/>
          <w:sz w:val="28"/>
          <w:highlight w:val="none"/>
          <w:lang w:val="en-US" w:eastAsia="zh-CN"/>
        </w:rPr>
        <w:t>五</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二</w:t>
      </w:r>
      <w:r>
        <w:rPr>
          <w:rFonts w:hint="eastAsia" w:ascii="仿宋" w:hAnsi="仿宋" w:eastAsia="仿宋" w:cs="仿宋"/>
          <w:b/>
          <w:color w:val="auto"/>
          <w:sz w:val="28"/>
          <w:highlight w:val="none"/>
        </w:rPr>
        <w:t>月</w:t>
      </w:r>
    </w:p>
    <w:p w14:paraId="3D0976B0">
      <w:pPr>
        <w:tabs>
          <w:tab w:val="left" w:pos="1473"/>
          <w:tab w:val="left" w:pos="1709"/>
        </w:tabs>
        <w:spacing w:line="700" w:lineRule="exact"/>
        <w:ind w:left="-428" w:leftChars="-204" w:firstLine="2945" w:firstLineChars="1052"/>
        <w:jc w:val="left"/>
        <w:rPr>
          <w:rFonts w:ascii="仿宋" w:hAnsi="仿宋" w:eastAsia="仿宋" w:cs="仿宋"/>
          <w:b/>
          <w:color w:val="auto"/>
          <w:sz w:val="28"/>
          <w:highlight w:val="none"/>
        </w:rPr>
        <w:sectPr>
          <w:footerReference r:id="rId5" w:type="first"/>
          <w:footerReference r:id="rId3" w:type="default"/>
          <w:footerReference r:id="rId4" w:type="even"/>
          <w:pgSz w:w="11906" w:h="16838"/>
          <w:pgMar w:top="1418" w:right="1134" w:bottom="1134" w:left="1134" w:header="777" w:footer="720" w:gutter="0"/>
          <w:cols w:space="720" w:num="1"/>
          <w:titlePg/>
          <w:docGrid w:type="linesAndChars" w:linePitch="331" w:charSpace="0"/>
        </w:sectPr>
      </w:pPr>
    </w:p>
    <w:p w14:paraId="1DF888D3">
      <w:pPr>
        <w:pStyle w:val="21"/>
        <w:tabs>
          <w:tab w:val="left" w:pos="3990"/>
          <w:tab w:val="center" w:pos="4677"/>
        </w:tabs>
        <w:spacing w:line="360" w:lineRule="auto"/>
        <w:jc w:val="center"/>
        <w:rPr>
          <w:rFonts w:ascii="Times New Roman" w:eastAsia="仿宋"/>
          <w:b/>
          <w:color w:val="auto"/>
          <w:sz w:val="36"/>
          <w:szCs w:val="36"/>
          <w:highlight w:val="none"/>
        </w:rPr>
      </w:pPr>
      <w:r>
        <w:rPr>
          <w:rFonts w:ascii="Times New Roman" w:eastAsia="仿宋"/>
          <w:b/>
          <w:color w:val="auto"/>
          <w:sz w:val="36"/>
          <w:szCs w:val="36"/>
          <w:highlight w:val="none"/>
        </w:rPr>
        <w:t>目  录</w:t>
      </w:r>
    </w:p>
    <w:p w14:paraId="04B326BF">
      <w:pPr>
        <w:rPr>
          <w:rFonts w:eastAsia="仿宋"/>
          <w:color w:val="auto"/>
          <w:highlight w:val="none"/>
        </w:rPr>
      </w:pPr>
    </w:p>
    <w:p w14:paraId="2A69FB06">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TOC \o "1-1" \h \z \t "标题 2,2,标题 3,3" </w:instrText>
      </w:r>
      <w:r>
        <w:rPr>
          <w:rFonts w:eastAsia="仿宋"/>
          <w:color w:val="auto"/>
          <w:highlight w:val="none"/>
        </w:rPr>
        <w:fldChar w:fldCharType="separate"/>
      </w:r>
      <w:r>
        <w:rPr>
          <w:rFonts w:eastAsia="仿宋"/>
          <w:color w:val="auto"/>
          <w:highlight w:val="none"/>
        </w:rPr>
        <w:fldChar w:fldCharType="begin"/>
      </w:r>
      <w:r>
        <w:rPr>
          <w:rFonts w:eastAsia="仿宋"/>
          <w:color w:val="auto"/>
          <w:highlight w:val="none"/>
        </w:rPr>
        <w:instrText xml:space="preserve"> HYPERLINK \l _Toc21983 </w:instrText>
      </w:r>
      <w:r>
        <w:rPr>
          <w:rFonts w:eastAsia="仿宋"/>
          <w:color w:val="auto"/>
          <w:highlight w:val="none"/>
        </w:rPr>
        <w:fldChar w:fldCharType="separate"/>
      </w:r>
      <w:r>
        <w:rPr>
          <w:rFonts w:hint="eastAsia" w:ascii="黑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_Toc21983 \h </w:instrText>
      </w:r>
      <w:r>
        <w:rPr>
          <w:color w:val="auto"/>
          <w:highlight w:val="none"/>
        </w:rPr>
        <w:fldChar w:fldCharType="separate"/>
      </w:r>
      <w:r>
        <w:rPr>
          <w:color w:val="auto"/>
          <w:highlight w:val="none"/>
        </w:rPr>
        <w:t>1</w:t>
      </w:r>
      <w:r>
        <w:rPr>
          <w:color w:val="auto"/>
          <w:highlight w:val="none"/>
        </w:rPr>
        <w:fldChar w:fldCharType="end"/>
      </w:r>
      <w:r>
        <w:rPr>
          <w:rFonts w:eastAsia="仿宋"/>
          <w:color w:val="auto"/>
          <w:highlight w:val="none"/>
        </w:rPr>
        <w:fldChar w:fldCharType="end"/>
      </w:r>
    </w:p>
    <w:p w14:paraId="305F2BF6">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_Toc17014 </w:instrText>
      </w:r>
      <w:r>
        <w:rPr>
          <w:rFonts w:eastAsia="仿宋"/>
          <w:color w:val="auto"/>
          <w:highlight w:val="none"/>
        </w:rPr>
        <w:fldChar w:fldCharType="separate"/>
      </w:r>
      <w:r>
        <w:rPr>
          <w:rFonts w:hint="eastAsia" w:ascii="黑体"/>
          <w:color w:val="auto"/>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_Toc17014 \h </w:instrText>
      </w:r>
      <w:r>
        <w:rPr>
          <w:color w:val="auto"/>
          <w:highlight w:val="none"/>
        </w:rPr>
        <w:fldChar w:fldCharType="separate"/>
      </w:r>
      <w:r>
        <w:rPr>
          <w:color w:val="auto"/>
          <w:highlight w:val="none"/>
        </w:rPr>
        <w:t>7</w:t>
      </w:r>
      <w:r>
        <w:rPr>
          <w:color w:val="auto"/>
          <w:highlight w:val="none"/>
        </w:rPr>
        <w:fldChar w:fldCharType="end"/>
      </w:r>
      <w:r>
        <w:rPr>
          <w:rFonts w:eastAsia="仿宋"/>
          <w:color w:val="auto"/>
          <w:highlight w:val="none"/>
        </w:rPr>
        <w:fldChar w:fldCharType="end"/>
      </w:r>
    </w:p>
    <w:p w14:paraId="278E6EA8">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_Toc11260 </w:instrText>
      </w:r>
      <w:r>
        <w:rPr>
          <w:rFonts w:eastAsia="仿宋"/>
          <w:color w:val="auto"/>
          <w:highlight w:val="none"/>
        </w:rPr>
        <w:fldChar w:fldCharType="separate"/>
      </w:r>
      <w:r>
        <w:rPr>
          <w:rFonts w:hint="eastAsia" w:ascii="宋体" w:hAnsi="宋体" w:eastAsia="宋体" w:cs="宋体"/>
          <w:color w:val="auto"/>
          <w:szCs w:val="36"/>
          <w:highlight w:val="none"/>
        </w:rPr>
        <w:t>一、总  则</w:t>
      </w:r>
      <w:r>
        <w:rPr>
          <w:color w:val="auto"/>
          <w:highlight w:val="none"/>
        </w:rPr>
        <w:tab/>
      </w:r>
      <w:r>
        <w:rPr>
          <w:color w:val="auto"/>
          <w:highlight w:val="none"/>
        </w:rPr>
        <w:fldChar w:fldCharType="begin"/>
      </w:r>
      <w:r>
        <w:rPr>
          <w:color w:val="auto"/>
          <w:highlight w:val="none"/>
        </w:rPr>
        <w:instrText xml:space="preserve"> PAGEREF _Toc11260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4C2383B7">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_Toc2430 </w:instrText>
      </w:r>
      <w:r>
        <w:rPr>
          <w:rFonts w:eastAsia="仿宋"/>
          <w:color w:val="auto"/>
          <w:highlight w:val="none"/>
        </w:rPr>
        <w:fldChar w:fldCharType="separate"/>
      </w:r>
      <w:r>
        <w:rPr>
          <w:rFonts w:hint="eastAsia" w:ascii="宋体" w:hAnsi="宋体" w:eastAsia="宋体"/>
          <w:color w:val="auto"/>
          <w:szCs w:val="24"/>
          <w:highlight w:val="none"/>
        </w:rPr>
        <w:t>1. 说明与定义</w:t>
      </w:r>
      <w:r>
        <w:rPr>
          <w:color w:val="auto"/>
          <w:highlight w:val="none"/>
        </w:rPr>
        <w:tab/>
      </w:r>
      <w:r>
        <w:rPr>
          <w:color w:val="auto"/>
          <w:highlight w:val="none"/>
        </w:rPr>
        <w:fldChar w:fldCharType="begin"/>
      </w:r>
      <w:r>
        <w:rPr>
          <w:color w:val="auto"/>
          <w:highlight w:val="none"/>
        </w:rPr>
        <w:instrText xml:space="preserve"> PAGEREF _Toc2430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56F4E34C">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_Toc27370 </w:instrText>
      </w:r>
      <w:r>
        <w:rPr>
          <w:rFonts w:eastAsia="仿宋"/>
          <w:color w:val="auto"/>
          <w:highlight w:val="none"/>
        </w:rPr>
        <w:fldChar w:fldCharType="separate"/>
      </w:r>
      <w:r>
        <w:rPr>
          <w:rFonts w:hint="eastAsia" w:ascii="宋体" w:hAnsi="宋体" w:eastAsia="宋体"/>
          <w:color w:val="auto"/>
          <w:szCs w:val="24"/>
          <w:highlight w:val="none"/>
        </w:rPr>
        <w:t>2. 资金来源</w:t>
      </w:r>
      <w:r>
        <w:rPr>
          <w:color w:val="auto"/>
          <w:highlight w:val="none"/>
        </w:rPr>
        <w:tab/>
      </w:r>
      <w:r>
        <w:rPr>
          <w:color w:val="auto"/>
          <w:highlight w:val="none"/>
        </w:rPr>
        <w:fldChar w:fldCharType="begin"/>
      </w:r>
      <w:r>
        <w:rPr>
          <w:color w:val="auto"/>
          <w:highlight w:val="none"/>
        </w:rPr>
        <w:instrText xml:space="preserve"> PAGEREF _Toc27370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207B36FE">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_Toc16444 </w:instrText>
      </w:r>
      <w:r>
        <w:rPr>
          <w:rFonts w:eastAsia="仿宋"/>
          <w:color w:val="auto"/>
          <w:highlight w:val="none"/>
        </w:rPr>
        <w:fldChar w:fldCharType="separate"/>
      </w:r>
      <w:r>
        <w:rPr>
          <w:rFonts w:hint="eastAsia" w:ascii="宋体" w:hAnsi="宋体" w:eastAsia="宋体"/>
          <w:color w:val="auto"/>
          <w:szCs w:val="24"/>
          <w:highlight w:val="none"/>
        </w:rPr>
        <w:t>3. 招标内容、合同履行期限（实质性要求）</w:t>
      </w:r>
      <w:r>
        <w:rPr>
          <w:color w:val="auto"/>
          <w:highlight w:val="none"/>
        </w:rPr>
        <w:tab/>
      </w:r>
      <w:r>
        <w:rPr>
          <w:color w:val="auto"/>
          <w:highlight w:val="none"/>
        </w:rPr>
        <w:fldChar w:fldCharType="begin"/>
      </w:r>
      <w:r>
        <w:rPr>
          <w:color w:val="auto"/>
          <w:highlight w:val="none"/>
        </w:rPr>
        <w:instrText xml:space="preserve"> PAGEREF _Toc16444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0775EE63">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_Toc23858 </w:instrText>
      </w:r>
      <w:r>
        <w:rPr>
          <w:rFonts w:eastAsia="仿宋"/>
          <w:color w:val="auto"/>
          <w:highlight w:val="none"/>
        </w:rPr>
        <w:fldChar w:fldCharType="separate"/>
      </w:r>
      <w:r>
        <w:rPr>
          <w:rFonts w:hint="eastAsia" w:ascii="宋体" w:hAnsi="宋体" w:eastAsia="宋体"/>
          <w:color w:val="auto"/>
          <w:szCs w:val="24"/>
          <w:highlight w:val="none"/>
        </w:rPr>
        <w:t>4. 合格投标人和产品的条件（实质性要求）</w:t>
      </w:r>
      <w:r>
        <w:rPr>
          <w:color w:val="auto"/>
          <w:highlight w:val="none"/>
        </w:rPr>
        <w:tab/>
      </w:r>
      <w:r>
        <w:rPr>
          <w:color w:val="auto"/>
          <w:highlight w:val="none"/>
        </w:rPr>
        <w:fldChar w:fldCharType="begin"/>
      </w:r>
      <w:r>
        <w:rPr>
          <w:color w:val="auto"/>
          <w:highlight w:val="none"/>
        </w:rPr>
        <w:instrText xml:space="preserve"> PAGEREF _Toc23858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3C6FC4C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_Toc21116 </w:instrText>
      </w:r>
      <w:r>
        <w:rPr>
          <w:rFonts w:eastAsia="仿宋"/>
          <w:color w:val="auto"/>
          <w:highlight w:val="none"/>
        </w:rPr>
        <w:fldChar w:fldCharType="separate"/>
      </w:r>
      <w:r>
        <w:rPr>
          <w:rFonts w:hint="eastAsia" w:ascii="宋体" w:hAnsi="宋体" w:eastAsia="宋体"/>
          <w:color w:val="auto"/>
          <w:szCs w:val="24"/>
          <w:highlight w:val="none"/>
        </w:rPr>
        <w:t>5. 投标费用</w:t>
      </w:r>
      <w:r>
        <w:rPr>
          <w:color w:val="auto"/>
          <w:highlight w:val="none"/>
        </w:rPr>
        <w:tab/>
      </w:r>
      <w:r>
        <w:rPr>
          <w:color w:val="auto"/>
          <w:highlight w:val="none"/>
        </w:rPr>
        <w:fldChar w:fldCharType="begin"/>
      </w:r>
      <w:r>
        <w:rPr>
          <w:color w:val="auto"/>
          <w:highlight w:val="none"/>
        </w:rPr>
        <w:instrText xml:space="preserve"> PAGEREF _Toc21116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15AA1919">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_Toc25931 </w:instrText>
      </w:r>
      <w:r>
        <w:rPr>
          <w:rFonts w:eastAsia="仿宋"/>
          <w:color w:val="auto"/>
          <w:highlight w:val="none"/>
        </w:rPr>
        <w:fldChar w:fldCharType="separate"/>
      </w:r>
      <w:r>
        <w:rPr>
          <w:rFonts w:hint="eastAsia" w:ascii="宋体" w:hAnsi="宋体" w:eastAsia="宋体"/>
          <w:color w:val="auto"/>
          <w:szCs w:val="24"/>
          <w:highlight w:val="none"/>
        </w:rPr>
        <w:t>6. 质疑</w:t>
      </w:r>
      <w:r>
        <w:rPr>
          <w:color w:val="auto"/>
          <w:highlight w:val="none"/>
        </w:rPr>
        <w:tab/>
      </w:r>
      <w:r>
        <w:rPr>
          <w:color w:val="auto"/>
          <w:highlight w:val="none"/>
        </w:rPr>
        <w:fldChar w:fldCharType="begin"/>
      </w:r>
      <w:r>
        <w:rPr>
          <w:color w:val="auto"/>
          <w:highlight w:val="none"/>
        </w:rPr>
        <w:instrText xml:space="preserve"> PAGEREF _Toc25931 \h </w:instrText>
      </w:r>
      <w:r>
        <w:rPr>
          <w:color w:val="auto"/>
          <w:highlight w:val="none"/>
        </w:rPr>
        <w:fldChar w:fldCharType="separate"/>
      </w:r>
      <w:r>
        <w:rPr>
          <w:color w:val="auto"/>
          <w:highlight w:val="none"/>
        </w:rPr>
        <w:t>12</w:t>
      </w:r>
      <w:r>
        <w:rPr>
          <w:color w:val="auto"/>
          <w:highlight w:val="none"/>
        </w:rPr>
        <w:fldChar w:fldCharType="end"/>
      </w:r>
      <w:r>
        <w:rPr>
          <w:rFonts w:eastAsia="仿宋"/>
          <w:color w:val="auto"/>
          <w:highlight w:val="none"/>
        </w:rPr>
        <w:fldChar w:fldCharType="end"/>
      </w:r>
    </w:p>
    <w:p w14:paraId="129B403C">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_Toc3914 </w:instrText>
      </w:r>
      <w:r>
        <w:rPr>
          <w:rFonts w:eastAsia="仿宋"/>
          <w:color w:val="auto"/>
          <w:highlight w:val="none"/>
        </w:rPr>
        <w:fldChar w:fldCharType="separate"/>
      </w:r>
      <w:r>
        <w:rPr>
          <w:rFonts w:hint="eastAsia" w:ascii="宋体" w:hAnsi="宋体" w:eastAsia="宋体"/>
          <w:color w:val="auto"/>
          <w:szCs w:val="24"/>
          <w:highlight w:val="none"/>
        </w:rPr>
        <w:t>7. 投诉</w:t>
      </w:r>
      <w:r>
        <w:rPr>
          <w:color w:val="auto"/>
          <w:highlight w:val="none"/>
        </w:rPr>
        <w:tab/>
      </w:r>
      <w:r>
        <w:rPr>
          <w:color w:val="auto"/>
          <w:highlight w:val="none"/>
        </w:rPr>
        <w:fldChar w:fldCharType="begin"/>
      </w:r>
      <w:r>
        <w:rPr>
          <w:color w:val="auto"/>
          <w:highlight w:val="none"/>
        </w:rPr>
        <w:instrText xml:space="preserve"> PAGEREF _Toc3914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78C7391B">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_Toc31415 </w:instrText>
      </w:r>
      <w:r>
        <w:rPr>
          <w:rFonts w:eastAsia="仿宋"/>
          <w:color w:val="auto"/>
          <w:highlight w:val="none"/>
        </w:rPr>
        <w:fldChar w:fldCharType="separate"/>
      </w:r>
      <w:r>
        <w:rPr>
          <w:rFonts w:hint="eastAsia" w:ascii="宋体" w:hAnsi="宋体" w:eastAsia="宋体" w:cs="宋体"/>
          <w:color w:val="auto"/>
          <w:szCs w:val="36"/>
          <w:highlight w:val="none"/>
        </w:rPr>
        <w:t>二、招标文件</w:t>
      </w:r>
      <w:r>
        <w:rPr>
          <w:color w:val="auto"/>
          <w:highlight w:val="none"/>
        </w:rPr>
        <w:tab/>
      </w:r>
      <w:r>
        <w:rPr>
          <w:color w:val="auto"/>
          <w:highlight w:val="none"/>
        </w:rPr>
        <w:fldChar w:fldCharType="begin"/>
      </w:r>
      <w:r>
        <w:rPr>
          <w:color w:val="auto"/>
          <w:highlight w:val="none"/>
        </w:rPr>
        <w:instrText xml:space="preserve"> PAGEREF _Toc31415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4AD28E7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_Toc2594 </w:instrText>
      </w:r>
      <w:r>
        <w:rPr>
          <w:rFonts w:eastAsia="仿宋"/>
          <w:color w:val="auto"/>
          <w:highlight w:val="none"/>
        </w:rPr>
        <w:fldChar w:fldCharType="separate"/>
      </w:r>
      <w:r>
        <w:rPr>
          <w:rFonts w:hint="eastAsia" w:ascii="宋体" w:hAnsi="宋体" w:eastAsia="宋体"/>
          <w:color w:val="auto"/>
          <w:szCs w:val="24"/>
          <w:highlight w:val="none"/>
        </w:rPr>
        <w:t>8. 招标文件构成</w:t>
      </w:r>
      <w:r>
        <w:rPr>
          <w:color w:val="auto"/>
          <w:highlight w:val="none"/>
        </w:rPr>
        <w:tab/>
      </w:r>
      <w:r>
        <w:rPr>
          <w:color w:val="auto"/>
          <w:highlight w:val="none"/>
        </w:rPr>
        <w:fldChar w:fldCharType="begin"/>
      </w:r>
      <w:r>
        <w:rPr>
          <w:color w:val="auto"/>
          <w:highlight w:val="none"/>
        </w:rPr>
        <w:instrText xml:space="preserve"> PAGEREF _Toc2594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3C156532">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_Toc32001 </w:instrText>
      </w:r>
      <w:r>
        <w:rPr>
          <w:rFonts w:eastAsia="仿宋"/>
          <w:color w:val="auto"/>
          <w:highlight w:val="none"/>
        </w:rPr>
        <w:fldChar w:fldCharType="separate"/>
      </w:r>
      <w:r>
        <w:rPr>
          <w:rFonts w:hint="eastAsia" w:ascii="宋体" w:hAnsi="宋体" w:eastAsia="宋体"/>
          <w:color w:val="auto"/>
          <w:szCs w:val="24"/>
          <w:highlight w:val="none"/>
        </w:rPr>
        <w:t>9. 招标文件的澄清</w:t>
      </w:r>
      <w:r>
        <w:rPr>
          <w:color w:val="auto"/>
          <w:highlight w:val="none"/>
        </w:rPr>
        <w:tab/>
      </w:r>
      <w:r>
        <w:rPr>
          <w:color w:val="auto"/>
          <w:highlight w:val="none"/>
        </w:rPr>
        <w:fldChar w:fldCharType="begin"/>
      </w:r>
      <w:r>
        <w:rPr>
          <w:color w:val="auto"/>
          <w:highlight w:val="none"/>
        </w:rPr>
        <w:instrText xml:space="preserve"> PAGEREF _Toc32001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3B49752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_Toc15986 </w:instrText>
      </w:r>
      <w:r>
        <w:rPr>
          <w:rFonts w:eastAsia="仿宋"/>
          <w:color w:val="auto"/>
          <w:highlight w:val="none"/>
        </w:rPr>
        <w:fldChar w:fldCharType="separate"/>
      </w:r>
      <w:r>
        <w:rPr>
          <w:rFonts w:hint="eastAsia" w:ascii="宋体" w:hAnsi="宋体" w:eastAsia="宋体"/>
          <w:color w:val="auto"/>
          <w:szCs w:val="24"/>
          <w:highlight w:val="none"/>
        </w:rPr>
        <w:t>10. 招标文件的修改</w:t>
      </w:r>
      <w:r>
        <w:rPr>
          <w:color w:val="auto"/>
          <w:highlight w:val="none"/>
        </w:rPr>
        <w:tab/>
      </w:r>
      <w:r>
        <w:rPr>
          <w:color w:val="auto"/>
          <w:highlight w:val="none"/>
        </w:rPr>
        <w:fldChar w:fldCharType="begin"/>
      </w:r>
      <w:r>
        <w:rPr>
          <w:color w:val="auto"/>
          <w:highlight w:val="none"/>
        </w:rPr>
        <w:instrText xml:space="preserve"> PAGEREF _Toc15986 \h </w:instrText>
      </w:r>
      <w:r>
        <w:rPr>
          <w:color w:val="auto"/>
          <w:highlight w:val="none"/>
        </w:rPr>
        <w:fldChar w:fldCharType="separate"/>
      </w:r>
      <w:r>
        <w:rPr>
          <w:color w:val="auto"/>
          <w:highlight w:val="none"/>
        </w:rPr>
        <w:t>13</w:t>
      </w:r>
      <w:r>
        <w:rPr>
          <w:color w:val="auto"/>
          <w:highlight w:val="none"/>
        </w:rPr>
        <w:fldChar w:fldCharType="end"/>
      </w:r>
      <w:r>
        <w:rPr>
          <w:rFonts w:eastAsia="仿宋"/>
          <w:color w:val="auto"/>
          <w:highlight w:val="none"/>
        </w:rPr>
        <w:fldChar w:fldCharType="end"/>
      </w:r>
    </w:p>
    <w:p w14:paraId="647B3956">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_Toc29604 </w:instrText>
      </w:r>
      <w:r>
        <w:rPr>
          <w:rFonts w:eastAsia="仿宋"/>
          <w:color w:val="auto"/>
          <w:highlight w:val="none"/>
        </w:rPr>
        <w:fldChar w:fldCharType="separate"/>
      </w:r>
      <w:r>
        <w:rPr>
          <w:rFonts w:hint="eastAsia" w:ascii="宋体" w:hAnsi="宋体" w:eastAsia="宋体" w:cs="宋体"/>
          <w:color w:val="auto"/>
          <w:szCs w:val="36"/>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_Toc29604 \h </w:instrText>
      </w:r>
      <w:r>
        <w:rPr>
          <w:color w:val="auto"/>
          <w:highlight w:val="none"/>
        </w:rPr>
        <w:fldChar w:fldCharType="separate"/>
      </w:r>
      <w:r>
        <w:rPr>
          <w:color w:val="auto"/>
          <w:highlight w:val="none"/>
        </w:rPr>
        <w:t>14</w:t>
      </w:r>
      <w:r>
        <w:rPr>
          <w:color w:val="auto"/>
          <w:highlight w:val="none"/>
        </w:rPr>
        <w:fldChar w:fldCharType="end"/>
      </w:r>
      <w:r>
        <w:rPr>
          <w:rFonts w:eastAsia="仿宋"/>
          <w:color w:val="auto"/>
          <w:highlight w:val="none"/>
        </w:rPr>
        <w:fldChar w:fldCharType="end"/>
      </w:r>
    </w:p>
    <w:p w14:paraId="4912A5C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_Toc20590 </w:instrText>
      </w:r>
      <w:r>
        <w:rPr>
          <w:rFonts w:eastAsia="仿宋"/>
          <w:color w:val="auto"/>
          <w:highlight w:val="none"/>
        </w:rPr>
        <w:fldChar w:fldCharType="separate"/>
      </w:r>
      <w:r>
        <w:rPr>
          <w:rFonts w:hint="eastAsia" w:ascii="宋体" w:hAnsi="宋体" w:eastAsia="宋体"/>
          <w:color w:val="auto"/>
          <w:szCs w:val="24"/>
          <w:highlight w:val="none"/>
        </w:rPr>
        <w:t>11. 投标文件编写注意事项（实质性要求）</w:t>
      </w:r>
      <w:r>
        <w:rPr>
          <w:color w:val="auto"/>
          <w:highlight w:val="none"/>
        </w:rPr>
        <w:tab/>
      </w:r>
      <w:r>
        <w:rPr>
          <w:color w:val="auto"/>
          <w:highlight w:val="none"/>
        </w:rPr>
        <w:fldChar w:fldCharType="begin"/>
      </w:r>
      <w:r>
        <w:rPr>
          <w:color w:val="auto"/>
          <w:highlight w:val="none"/>
        </w:rPr>
        <w:instrText xml:space="preserve"> PAGEREF _Toc20590 \h </w:instrText>
      </w:r>
      <w:r>
        <w:rPr>
          <w:color w:val="auto"/>
          <w:highlight w:val="none"/>
        </w:rPr>
        <w:fldChar w:fldCharType="separate"/>
      </w:r>
      <w:r>
        <w:rPr>
          <w:color w:val="auto"/>
          <w:highlight w:val="none"/>
        </w:rPr>
        <w:t>14</w:t>
      </w:r>
      <w:r>
        <w:rPr>
          <w:color w:val="auto"/>
          <w:highlight w:val="none"/>
        </w:rPr>
        <w:fldChar w:fldCharType="end"/>
      </w:r>
      <w:r>
        <w:rPr>
          <w:rFonts w:eastAsia="仿宋"/>
          <w:color w:val="auto"/>
          <w:highlight w:val="none"/>
        </w:rPr>
        <w:fldChar w:fldCharType="end"/>
      </w:r>
    </w:p>
    <w:p w14:paraId="5A678E4A">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_Toc18976 </w:instrText>
      </w:r>
      <w:r>
        <w:rPr>
          <w:rFonts w:eastAsia="仿宋"/>
          <w:color w:val="auto"/>
          <w:highlight w:val="none"/>
        </w:rPr>
        <w:fldChar w:fldCharType="separate"/>
      </w:r>
      <w:r>
        <w:rPr>
          <w:rFonts w:hint="eastAsia" w:ascii="宋体" w:hAnsi="宋体" w:eastAsia="宋体"/>
          <w:color w:val="auto"/>
          <w:szCs w:val="24"/>
          <w:highlight w:val="none"/>
        </w:rPr>
        <w:t>12. 投标文件构成（实质性要求）</w:t>
      </w:r>
      <w:r>
        <w:rPr>
          <w:color w:val="auto"/>
          <w:highlight w:val="none"/>
        </w:rPr>
        <w:tab/>
      </w:r>
      <w:r>
        <w:rPr>
          <w:color w:val="auto"/>
          <w:highlight w:val="none"/>
        </w:rPr>
        <w:fldChar w:fldCharType="begin"/>
      </w:r>
      <w:r>
        <w:rPr>
          <w:color w:val="auto"/>
          <w:highlight w:val="none"/>
        </w:rPr>
        <w:instrText xml:space="preserve"> PAGEREF _Toc18976 \h </w:instrText>
      </w:r>
      <w:r>
        <w:rPr>
          <w:color w:val="auto"/>
          <w:highlight w:val="none"/>
        </w:rPr>
        <w:fldChar w:fldCharType="separate"/>
      </w:r>
      <w:r>
        <w:rPr>
          <w:color w:val="auto"/>
          <w:highlight w:val="none"/>
        </w:rPr>
        <w:t>14</w:t>
      </w:r>
      <w:r>
        <w:rPr>
          <w:color w:val="auto"/>
          <w:highlight w:val="none"/>
        </w:rPr>
        <w:fldChar w:fldCharType="end"/>
      </w:r>
      <w:r>
        <w:rPr>
          <w:rFonts w:eastAsia="仿宋"/>
          <w:color w:val="auto"/>
          <w:highlight w:val="none"/>
        </w:rPr>
        <w:fldChar w:fldCharType="end"/>
      </w:r>
    </w:p>
    <w:p w14:paraId="212F9E12">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_Toc23880 </w:instrText>
      </w:r>
      <w:r>
        <w:rPr>
          <w:rFonts w:eastAsia="仿宋"/>
          <w:color w:val="auto"/>
          <w:highlight w:val="none"/>
        </w:rPr>
        <w:fldChar w:fldCharType="separate"/>
      </w:r>
      <w:r>
        <w:rPr>
          <w:rFonts w:hint="eastAsia" w:ascii="宋体" w:hAnsi="宋体" w:eastAsia="宋体"/>
          <w:color w:val="auto"/>
          <w:szCs w:val="24"/>
          <w:highlight w:val="none"/>
        </w:rPr>
        <w:t>13. 投标文件的格式要求</w:t>
      </w:r>
      <w:r>
        <w:rPr>
          <w:color w:val="auto"/>
          <w:highlight w:val="none"/>
        </w:rPr>
        <w:tab/>
      </w:r>
      <w:r>
        <w:rPr>
          <w:color w:val="auto"/>
          <w:highlight w:val="none"/>
        </w:rPr>
        <w:fldChar w:fldCharType="begin"/>
      </w:r>
      <w:r>
        <w:rPr>
          <w:color w:val="auto"/>
          <w:highlight w:val="none"/>
        </w:rPr>
        <w:instrText xml:space="preserve"> PAGEREF _Toc23880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3D781119">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_Toc20939 </w:instrText>
      </w:r>
      <w:r>
        <w:rPr>
          <w:rFonts w:eastAsia="仿宋"/>
          <w:color w:val="auto"/>
          <w:highlight w:val="none"/>
        </w:rPr>
        <w:fldChar w:fldCharType="separate"/>
      </w:r>
      <w:r>
        <w:rPr>
          <w:rFonts w:hint="eastAsia" w:ascii="宋体" w:hAnsi="宋体" w:eastAsia="宋体"/>
          <w:color w:val="auto"/>
          <w:szCs w:val="24"/>
          <w:highlight w:val="none"/>
        </w:rPr>
        <w:t>14. 投标报价（实质性要求）</w:t>
      </w:r>
      <w:r>
        <w:rPr>
          <w:color w:val="auto"/>
          <w:highlight w:val="none"/>
        </w:rPr>
        <w:tab/>
      </w:r>
      <w:r>
        <w:rPr>
          <w:color w:val="auto"/>
          <w:highlight w:val="none"/>
        </w:rPr>
        <w:fldChar w:fldCharType="begin"/>
      </w:r>
      <w:r>
        <w:rPr>
          <w:color w:val="auto"/>
          <w:highlight w:val="none"/>
        </w:rPr>
        <w:instrText xml:space="preserve"> PAGEREF _Toc20939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691AAA9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_Toc7742 </w:instrText>
      </w:r>
      <w:r>
        <w:rPr>
          <w:rFonts w:eastAsia="仿宋"/>
          <w:color w:val="auto"/>
          <w:highlight w:val="none"/>
        </w:rPr>
        <w:fldChar w:fldCharType="separate"/>
      </w:r>
      <w:r>
        <w:rPr>
          <w:rFonts w:hint="eastAsia" w:ascii="宋体" w:hAnsi="宋体" w:eastAsia="宋体"/>
          <w:color w:val="auto"/>
          <w:szCs w:val="24"/>
          <w:highlight w:val="none"/>
        </w:rPr>
        <w:t>15. 投标货币（实质性要求）</w:t>
      </w:r>
      <w:r>
        <w:rPr>
          <w:color w:val="auto"/>
          <w:highlight w:val="none"/>
        </w:rPr>
        <w:tab/>
      </w:r>
      <w:r>
        <w:rPr>
          <w:color w:val="auto"/>
          <w:highlight w:val="none"/>
        </w:rPr>
        <w:fldChar w:fldCharType="begin"/>
      </w:r>
      <w:r>
        <w:rPr>
          <w:color w:val="auto"/>
          <w:highlight w:val="none"/>
        </w:rPr>
        <w:instrText xml:space="preserve"> PAGEREF _Toc7742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38752153">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_Toc24355 </w:instrText>
      </w:r>
      <w:r>
        <w:rPr>
          <w:rFonts w:eastAsia="仿宋"/>
          <w:color w:val="auto"/>
          <w:highlight w:val="none"/>
        </w:rPr>
        <w:fldChar w:fldCharType="separate"/>
      </w:r>
      <w:r>
        <w:rPr>
          <w:rFonts w:hint="eastAsia" w:ascii="宋体" w:hAnsi="宋体" w:eastAsia="宋体"/>
          <w:color w:val="auto"/>
          <w:szCs w:val="24"/>
          <w:highlight w:val="none"/>
        </w:rPr>
        <w:t>16. 投标有效期（实质性要求）</w:t>
      </w:r>
      <w:r>
        <w:rPr>
          <w:color w:val="auto"/>
          <w:highlight w:val="none"/>
        </w:rPr>
        <w:tab/>
      </w:r>
      <w:r>
        <w:rPr>
          <w:color w:val="auto"/>
          <w:highlight w:val="none"/>
        </w:rPr>
        <w:fldChar w:fldCharType="begin"/>
      </w:r>
      <w:r>
        <w:rPr>
          <w:color w:val="auto"/>
          <w:highlight w:val="none"/>
        </w:rPr>
        <w:instrText xml:space="preserve"> PAGEREF _Toc24355 \h </w:instrText>
      </w:r>
      <w:r>
        <w:rPr>
          <w:color w:val="auto"/>
          <w:highlight w:val="none"/>
        </w:rPr>
        <w:fldChar w:fldCharType="separate"/>
      </w:r>
      <w:r>
        <w:rPr>
          <w:color w:val="auto"/>
          <w:highlight w:val="none"/>
        </w:rPr>
        <w:t>15</w:t>
      </w:r>
      <w:r>
        <w:rPr>
          <w:color w:val="auto"/>
          <w:highlight w:val="none"/>
        </w:rPr>
        <w:fldChar w:fldCharType="end"/>
      </w:r>
      <w:r>
        <w:rPr>
          <w:rFonts w:eastAsia="仿宋"/>
          <w:color w:val="auto"/>
          <w:highlight w:val="none"/>
        </w:rPr>
        <w:fldChar w:fldCharType="end"/>
      </w:r>
    </w:p>
    <w:p w14:paraId="01C577D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_Toc32040 </w:instrText>
      </w:r>
      <w:r>
        <w:rPr>
          <w:rFonts w:eastAsia="仿宋"/>
          <w:color w:val="auto"/>
          <w:highlight w:val="none"/>
        </w:rPr>
        <w:fldChar w:fldCharType="separate"/>
      </w:r>
      <w:r>
        <w:rPr>
          <w:rFonts w:hint="eastAsia" w:ascii="宋体" w:hAnsi="宋体" w:eastAsia="宋体"/>
          <w:color w:val="auto"/>
          <w:szCs w:val="24"/>
          <w:highlight w:val="none"/>
        </w:rPr>
        <w:t>17. 投标文件的书写要求（实质性要求）</w:t>
      </w:r>
      <w:r>
        <w:rPr>
          <w:color w:val="auto"/>
          <w:highlight w:val="none"/>
        </w:rPr>
        <w:tab/>
      </w:r>
      <w:r>
        <w:rPr>
          <w:color w:val="auto"/>
          <w:highlight w:val="none"/>
        </w:rPr>
        <w:fldChar w:fldCharType="begin"/>
      </w:r>
      <w:r>
        <w:rPr>
          <w:color w:val="auto"/>
          <w:highlight w:val="none"/>
        </w:rPr>
        <w:instrText xml:space="preserve"> PAGEREF _Toc32040 \h </w:instrText>
      </w:r>
      <w:r>
        <w:rPr>
          <w:color w:val="auto"/>
          <w:highlight w:val="none"/>
        </w:rPr>
        <w:fldChar w:fldCharType="separate"/>
      </w:r>
      <w:r>
        <w:rPr>
          <w:color w:val="auto"/>
          <w:highlight w:val="none"/>
        </w:rPr>
        <w:t>16</w:t>
      </w:r>
      <w:r>
        <w:rPr>
          <w:color w:val="auto"/>
          <w:highlight w:val="none"/>
        </w:rPr>
        <w:fldChar w:fldCharType="end"/>
      </w:r>
      <w:r>
        <w:rPr>
          <w:rFonts w:eastAsia="仿宋"/>
          <w:color w:val="auto"/>
          <w:highlight w:val="none"/>
        </w:rPr>
        <w:fldChar w:fldCharType="end"/>
      </w:r>
    </w:p>
    <w:p w14:paraId="098BCB92">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_Toc18088 </w:instrText>
      </w:r>
      <w:r>
        <w:rPr>
          <w:rFonts w:eastAsia="仿宋"/>
          <w:color w:val="auto"/>
          <w:highlight w:val="none"/>
        </w:rPr>
        <w:fldChar w:fldCharType="separate"/>
      </w:r>
      <w:r>
        <w:rPr>
          <w:rFonts w:hint="eastAsia" w:ascii="宋体" w:hAnsi="宋体" w:eastAsia="宋体"/>
          <w:color w:val="auto"/>
          <w:szCs w:val="24"/>
          <w:highlight w:val="none"/>
        </w:rPr>
        <w:t>18. 投标保证金（实质性要求）</w:t>
      </w:r>
      <w:r>
        <w:rPr>
          <w:color w:val="auto"/>
          <w:highlight w:val="none"/>
        </w:rPr>
        <w:tab/>
      </w:r>
      <w:r>
        <w:rPr>
          <w:color w:val="auto"/>
          <w:highlight w:val="none"/>
        </w:rPr>
        <w:fldChar w:fldCharType="begin"/>
      </w:r>
      <w:r>
        <w:rPr>
          <w:color w:val="auto"/>
          <w:highlight w:val="none"/>
        </w:rPr>
        <w:instrText xml:space="preserve"> PAGEREF _Toc18088 \h </w:instrText>
      </w:r>
      <w:r>
        <w:rPr>
          <w:color w:val="auto"/>
          <w:highlight w:val="none"/>
        </w:rPr>
        <w:fldChar w:fldCharType="separate"/>
      </w:r>
      <w:r>
        <w:rPr>
          <w:color w:val="auto"/>
          <w:highlight w:val="none"/>
        </w:rPr>
        <w:t>16</w:t>
      </w:r>
      <w:r>
        <w:rPr>
          <w:color w:val="auto"/>
          <w:highlight w:val="none"/>
        </w:rPr>
        <w:fldChar w:fldCharType="end"/>
      </w:r>
      <w:r>
        <w:rPr>
          <w:rFonts w:eastAsia="仿宋"/>
          <w:color w:val="auto"/>
          <w:highlight w:val="none"/>
        </w:rPr>
        <w:fldChar w:fldCharType="end"/>
      </w:r>
    </w:p>
    <w:p w14:paraId="0CB14C6A">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_Toc28269 </w:instrText>
      </w:r>
      <w:r>
        <w:rPr>
          <w:rFonts w:eastAsia="仿宋"/>
          <w:color w:val="auto"/>
          <w:highlight w:val="none"/>
        </w:rPr>
        <w:fldChar w:fldCharType="separate"/>
      </w:r>
      <w:r>
        <w:rPr>
          <w:rFonts w:hint="eastAsia" w:ascii="宋体" w:hAnsi="宋体" w:eastAsia="宋体" w:cs="宋体"/>
          <w:color w:val="auto"/>
          <w:szCs w:val="36"/>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_Toc28269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6630A4B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_Toc23940 </w:instrText>
      </w:r>
      <w:r>
        <w:rPr>
          <w:rFonts w:eastAsia="仿宋"/>
          <w:color w:val="auto"/>
          <w:highlight w:val="none"/>
        </w:rPr>
        <w:fldChar w:fldCharType="separate"/>
      </w:r>
      <w:r>
        <w:rPr>
          <w:rFonts w:hint="eastAsia" w:ascii="宋体" w:hAnsi="宋体" w:eastAsia="宋体"/>
          <w:color w:val="auto"/>
          <w:szCs w:val="24"/>
          <w:highlight w:val="none"/>
        </w:rPr>
        <w:t>19. 投标文件的</w:t>
      </w:r>
      <w:r>
        <w:rPr>
          <w:rFonts w:hint="eastAsia" w:ascii="宋体" w:hAnsi="宋体" w:eastAsia="宋体"/>
          <w:color w:val="auto"/>
          <w:szCs w:val="24"/>
          <w:highlight w:val="none"/>
          <w:lang w:val="en-US" w:eastAsia="zh-CN"/>
        </w:rPr>
        <w:t>加密</w:t>
      </w:r>
      <w:r>
        <w:rPr>
          <w:rFonts w:hint="eastAsia" w:ascii="宋体" w:hAnsi="宋体" w:eastAsia="宋体"/>
          <w:color w:val="auto"/>
          <w:szCs w:val="24"/>
          <w:highlight w:val="none"/>
        </w:rPr>
        <w:t>与标记（实质性要求）</w:t>
      </w:r>
      <w:r>
        <w:rPr>
          <w:color w:val="auto"/>
          <w:highlight w:val="none"/>
        </w:rPr>
        <w:tab/>
      </w:r>
      <w:r>
        <w:rPr>
          <w:color w:val="auto"/>
          <w:highlight w:val="none"/>
        </w:rPr>
        <w:fldChar w:fldCharType="begin"/>
      </w:r>
      <w:r>
        <w:rPr>
          <w:color w:val="auto"/>
          <w:highlight w:val="none"/>
        </w:rPr>
        <w:instrText xml:space="preserve"> PAGEREF _Toc23940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572C4002">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_Toc17275 </w:instrText>
      </w:r>
      <w:r>
        <w:rPr>
          <w:rFonts w:eastAsia="仿宋"/>
          <w:color w:val="auto"/>
          <w:highlight w:val="none"/>
        </w:rPr>
        <w:fldChar w:fldCharType="separate"/>
      </w:r>
      <w:r>
        <w:rPr>
          <w:rFonts w:hint="eastAsia" w:ascii="宋体" w:hAnsi="宋体" w:eastAsia="宋体"/>
          <w:color w:val="auto"/>
          <w:szCs w:val="24"/>
          <w:highlight w:val="none"/>
        </w:rPr>
        <w:t>20. 提交投标文件的截止时间和地点（实质性要求）</w:t>
      </w:r>
      <w:r>
        <w:rPr>
          <w:color w:val="auto"/>
          <w:highlight w:val="none"/>
        </w:rPr>
        <w:tab/>
      </w:r>
      <w:r>
        <w:rPr>
          <w:color w:val="auto"/>
          <w:highlight w:val="none"/>
        </w:rPr>
        <w:fldChar w:fldCharType="begin"/>
      </w:r>
      <w:r>
        <w:rPr>
          <w:color w:val="auto"/>
          <w:highlight w:val="none"/>
        </w:rPr>
        <w:instrText xml:space="preserve"> PAGEREF _Toc17275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40FC60AF">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_Toc1172 </w:instrText>
      </w:r>
      <w:r>
        <w:rPr>
          <w:rFonts w:eastAsia="仿宋"/>
          <w:color w:val="auto"/>
          <w:highlight w:val="none"/>
        </w:rPr>
        <w:fldChar w:fldCharType="separate"/>
      </w:r>
      <w:r>
        <w:rPr>
          <w:rFonts w:hint="eastAsia" w:ascii="宋体" w:hAnsi="宋体" w:eastAsia="宋体" w:cs="宋体"/>
          <w:color w:val="auto"/>
          <w:szCs w:val="36"/>
          <w:highlight w:val="none"/>
        </w:rPr>
        <w:t>五、开标与评标</w:t>
      </w:r>
      <w:r>
        <w:rPr>
          <w:color w:val="auto"/>
          <w:highlight w:val="none"/>
        </w:rPr>
        <w:tab/>
      </w:r>
      <w:r>
        <w:rPr>
          <w:color w:val="auto"/>
          <w:highlight w:val="none"/>
        </w:rPr>
        <w:fldChar w:fldCharType="begin"/>
      </w:r>
      <w:r>
        <w:rPr>
          <w:color w:val="auto"/>
          <w:highlight w:val="none"/>
        </w:rPr>
        <w:instrText xml:space="preserve"> PAGEREF _Toc1172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01D9DE2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_Toc575 </w:instrText>
      </w:r>
      <w:r>
        <w:rPr>
          <w:rFonts w:eastAsia="仿宋"/>
          <w:color w:val="auto"/>
          <w:highlight w:val="none"/>
        </w:rPr>
        <w:fldChar w:fldCharType="separate"/>
      </w:r>
      <w:r>
        <w:rPr>
          <w:rFonts w:hint="eastAsia" w:ascii="宋体" w:hAnsi="宋体" w:eastAsia="宋体"/>
          <w:color w:val="auto"/>
          <w:szCs w:val="24"/>
          <w:highlight w:val="none"/>
        </w:rPr>
        <w:t>21. 开标</w:t>
      </w:r>
      <w:r>
        <w:rPr>
          <w:color w:val="auto"/>
          <w:highlight w:val="none"/>
        </w:rPr>
        <w:tab/>
      </w:r>
      <w:r>
        <w:rPr>
          <w:color w:val="auto"/>
          <w:highlight w:val="none"/>
        </w:rPr>
        <w:fldChar w:fldCharType="begin"/>
      </w:r>
      <w:r>
        <w:rPr>
          <w:color w:val="auto"/>
          <w:highlight w:val="none"/>
        </w:rPr>
        <w:instrText xml:space="preserve"> PAGEREF _Toc575 \h </w:instrText>
      </w:r>
      <w:r>
        <w:rPr>
          <w:color w:val="auto"/>
          <w:highlight w:val="none"/>
        </w:rPr>
        <w:fldChar w:fldCharType="separate"/>
      </w:r>
      <w:r>
        <w:rPr>
          <w:color w:val="auto"/>
          <w:highlight w:val="none"/>
        </w:rPr>
        <w:t>17</w:t>
      </w:r>
      <w:r>
        <w:rPr>
          <w:color w:val="auto"/>
          <w:highlight w:val="none"/>
        </w:rPr>
        <w:fldChar w:fldCharType="end"/>
      </w:r>
      <w:r>
        <w:rPr>
          <w:rFonts w:eastAsia="仿宋"/>
          <w:color w:val="auto"/>
          <w:highlight w:val="none"/>
        </w:rPr>
        <w:fldChar w:fldCharType="end"/>
      </w:r>
    </w:p>
    <w:p w14:paraId="3BA6FAF6">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_Toc14474 </w:instrText>
      </w:r>
      <w:r>
        <w:rPr>
          <w:rFonts w:eastAsia="仿宋"/>
          <w:color w:val="auto"/>
          <w:highlight w:val="none"/>
        </w:rPr>
        <w:fldChar w:fldCharType="separate"/>
      </w:r>
      <w:r>
        <w:rPr>
          <w:rFonts w:hint="eastAsia" w:ascii="宋体" w:hAnsi="宋体" w:eastAsia="宋体"/>
          <w:color w:val="auto"/>
          <w:szCs w:val="24"/>
          <w:highlight w:val="none"/>
        </w:rPr>
        <w:t>22. 评标</w:t>
      </w:r>
      <w:r>
        <w:rPr>
          <w:color w:val="auto"/>
          <w:highlight w:val="none"/>
        </w:rPr>
        <w:tab/>
      </w:r>
      <w:r>
        <w:rPr>
          <w:color w:val="auto"/>
          <w:highlight w:val="none"/>
        </w:rPr>
        <w:fldChar w:fldCharType="begin"/>
      </w:r>
      <w:r>
        <w:rPr>
          <w:color w:val="auto"/>
          <w:highlight w:val="none"/>
        </w:rPr>
        <w:instrText xml:space="preserve"> PAGEREF _Toc14474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15E0275B">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_Toc28981 </w:instrText>
      </w:r>
      <w:r>
        <w:rPr>
          <w:rFonts w:eastAsia="仿宋"/>
          <w:color w:val="auto"/>
          <w:highlight w:val="none"/>
        </w:rPr>
        <w:fldChar w:fldCharType="separate"/>
      </w:r>
      <w:r>
        <w:rPr>
          <w:rFonts w:hint="eastAsia" w:ascii="宋体" w:hAnsi="宋体" w:eastAsia="宋体"/>
          <w:color w:val="auto"/>
          <w:szCs w:val="24"/>
          <w:highlight w:val="none"/>
        </w:rPr>
        <w:t>23. 评标过程的保密</w:t>
      </w:r>
      <w:r>
        <w:rPr>
          <w:color w:val="auto"/>
          <w:highlight w:val="none"/>
        </w:rPr>
        <w:tab/>
      </w:r>
      <w:r>
        <w:rPr>
          <w:color w:val="auto"/>
          <w:highlight w:val="none"/>
        </w:rPr>
        <w:fldChar w:fldCharType="begin"/>
      </w:r>
      <w:r>
        <w:rPr>
          <w:color w:val="auto"/>
          <w:highlight w:val="none"/>
        </w:rPr>
        <w:instrText xml:space="preserve"> PAGEREF _Toc28981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6DA7D9F5">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_Toc14396 </w:instrText>
      </w:r>
      <w:r>
        <w:rPr>
          <w:rFonts w:eastAsia="仿宋"/>
          <w:color w:val="auto"/>
          <w:highlight w:val="none"/>
        </w:rPr>
        <w:fldChar w:fldCharType="separate"/>
      </w:r>
      <w:r>
        <w:rPr>
          <w:rFonts w:hint="eastAsia" w:ascii="宋体" w:hAnsi="宋体" w:eastAsia="宋体"/>
          <w:color w:val="auto"/>
          <w:szCs w:val="24"/>
          <w:highlight w:val="none"/>
        </w:rPr>
        <w:t>24. 在招标采购中，出现下列情形之一的，应予废标</w:t>
      </w:r>
      <w:r>
        <w:rPr>
          <w:color w:val="auto"/>
          <w:highlight w:val="none"/>
        </w:rPr>
        <w:tab/>
      </w:r>
      <w:r>
        <w:rPr>
          <w:color w:val="auto"/>
          <w:highlight w:val="none"/>
        </w:rPr>
        <w:fldChar w:fldCharType="begin"/>
      </w:r>
      <w:r>
        <w:rPr>
          <w:color w:val="auto"/>
          <w:highlight w:val="none"/>
        </w:rPr>
        <w:instrText xml:space="preserve"> PAGEREF _Toc14396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3CE0925B">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_Toc17663 </w:instrText>
      </w:r>
      <w:r>
        <w:rPr>
          <w:rFonts w:eastAsia="仿宋"/>
          <w:color w:val="auto"/>
          <w:highlight w:val="none"/>
        </w:rPr>
        <w:fldChar w:fldCharType="separate"/>
      </w:r>
      <w:r>
        <w:rPr>
          <w:rFonts w:hint="eastAsia" w:ascii="宋体" w:hAnsi="宋体" w:eastAsia="宋体" w:cs="宋体"/>
          <w:color w:val="auto"/>
          <w:szCs w:val="36"/>
          <w:highlight w:val="none"/>
        </w:rPr>
        <w:t>六、中标结果</w:t>
      </w:r>
      <w:r>
        <w:rPr>
          <w:color w:val="auto"/>
          <w:highlight w:val="none"/>
        </w:rPr>
        <w:tab/>
      </w:r>
      <w:r>
        <w:rPr>
          <w:color w:val="auto"/>
          <w:highlight w:val="none"/>
        </w:rPr>
        <w:fldChar w:fldCharType="begin"/>
      </w:r>
      <w:r>
        <w:rPr>
          <w:color w:val="auto"/>
          <w:highlight w:val="none"/>
        </w:rPr>
        <w:instrText xml:space="preserve"> PAGEREF _Toc17663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55B53AFE">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_Toc6755 </w:instrText>
      </w:r>
      <w:r>
        <w:rPr>
          <w:rFonts w:eastAsia="仿宋"/>
          <w:color w:val="auto"/>
          <w:highlight w:val="none"/>
        </w:rPr>
        <w:fldChar w:fldCharType="separate"/>
      </w:r>
      <w:r>
        <w:rPr>
          <w:rFonts w:hint="eastAsia" w:ascii="宋体" w:hAnsi="宋体" w:eastAsia="宋体"/>
          <w:color w:val="auto"/>
          <w:szCs w:val="24"/>
          <w:highlight w:val="none"/>
        </w:rPr>
        <w:t>25. 中标人的确定</w:t>
      </w:r>
      <w:r>
        <w:rPr>
          <w:color w:val="auto"/>
          <w:highlight w:val="none"/>
        </w:rPr>
        <w:tab/>
      </w:r>
      <w:r>
        <w:rPr>
          <w:color w:val="auto"/>
          <w:highlight w:val="none"/>
        </w:rPr>
        <w:fldChar w:fldCharType="begin"/>
      </w:r>
      <w:r>
        <w:rPr>
          <w:color w:val="auto"/>
          <w:highlight w:val="none"/>
        </w:rPr>
        <w:instrText xml:space="preserve"> PAGEREF _Toc6755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77CEBE56">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_Toc930 </w:instrText>
      </w:r>
      <w:r>
        <w:rPr>
          <w:rFonts w:eastAsia="仿宋"/>
          <w:color w:val="auto"/>
          <w:highlight w:val="none"/>
        </w:rPr>
        <w:fldChar w:fldCharType="separate"/>
      </w:r>
      <w:r>
        <w:rPr>
          <w:rFonts w:hint="eastAsia" w:ascii="宋体" w:hAnsi="宋体" w:eastAsia="宋体"/>
          <w:color w:val="auto"/>
          <w:szCs w:val="24"/>
          <w:highlight w:val="none"/>
        </w:rPr>
        <w:t>26. 中标通知书</w:t>
      </w:r>
      <w:r>
        <w:rPr>
          <w:color w:val="auto"/>
          <w:highlight w:val="none"/>
        </w:rPr>
        <w:tab/>
      </w:r>
      <w:r>
        <w:rPr>
          <w:color w:val="auto"/>
          <w:highlight w:val="none"/>
        </w:rPr>
        <w:fldChar w:fldCharType="begin"/>
      </w:r>
      <w:r>
        <w:rPr>
          <w:color w:val="auto"/>
          <w:highlight w:val="none"/>
        </w:rPr>
        <w:instrText xml:space="preserve"> PAGEREF _Toc930 \h </w:instrText>
      </w:r>
      <w:r>
        <w:rPr>
          <w:color w:val="auto"/>
          <w:highlight w:val="none"/>
        </w:rPr>
        <w:fldChar w:fldCharType="separate"/>
      </w:r>
      <w:r>
        <w:rPr>
          <w:color w:val="auto"/>
          <w:highlight w:val="none"/>
        </w:rPr>
        <w:t>18</w:t>
      </w:r>
      <w:r>
        <w:rPr>
          <w:color w:val="auto"/>
          <w:highlight w:val="none"/>
        </w:rPr>
        <w:fldChar w:fldCharType="end"/>
      </w:r>
      <w:r>
        <w:rPr>
          <w:rFonts w:eastAsia="仿宋"/>
          <w:color w:val="auto"/>
          <w:highlight w:val="none"/>
        </w:rPr>
        <w:fldChar w:fldCharType="end"/>
      </w:r>
    </w:p>
    <w:p w14:paraId="008E0D3C">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_Toc13906 </w:instrText>
      </w:r>
      <w:r>
        <w:rPr>
          <w:rFonts w:eastAsia="仿宋"/>
          <w:color w:val="auto"/>
          <w:highlight w:val="none"/>
        </w:rPr>
        <w:fldChar w:fldCharType="separate"/>
      </w:r>
      <w:r>
        <w:rPr>
          <w:rFonts w:hint="eastAsia" w:ascii="宋体" w:hAnsi="宋体" w:eastAsia="宋体"/>
          <w:color w:val="auto"/>
          <w:szCs w:val="24"/>
          <w:highlight w:val="none"/>
        </w:rPr>
        <w:t>27. 签订合同（实质性要求）</w:t>
      </w:r>
      <w:r>
        <w:rPr>
          <w:color w:val="auto"/>
          <w:highlight w:val="none"/>
        </w:rPr>
        <w:tab/>
      </w:r>
      <w:r>
        <w:rPr>
          <w:color w:val="auto"/>
          <w:highlight w:val="none"/>
        </w:rPr>
        <w:fldChar w:fldCharType="begin"/>
      </w:r>
      <w:r>
        <w:rPr>
          <w:color w:val="auto"/>
          <w:highlight w:val="none"/>
        </w:rPr>
        <w:instrText xml:space="preserve"> PAGEREF _Toc13906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0A234EBC">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_Toc4838 </w:instrText>
      </w:r>
      <w:r>
        <w:rPr>
          <w:rFonts w:eastAsia="仿宋"/>
          <w:color w:val="auto"/>
          <w:highlight w:val="none"/>
        </w:rPr>
        <w:fldChar w:fldCharType="separate"/>
      </w:r>
      <w:r>
        <w:rPr>
          <w:rFonts w:hint="eastAsia" w:ascii="宋体" w:hAnsi="宋体" w:eastAsia="宋体"/>
          <w:color w:val="auto"/>
          <w:szCs w:val="24"/>
          <w:highlight w:val="none"/>
        </w:rPr>
        <w:t>28. 合同分包（实质性要求）</w:t>
      </w:r>
      <w:r>
        <w:rPr>
          <w:color w:val="auto"/>
          <w:highlight w:val="none"/>
        </w:rPr>
        <w:tab/>
      </w:r>
      <w:r>
        <w:rPr>
          <w:color w:val="auto"/>
          <w:highlight w:val="none"/>
        </w:rPr>
        <w:fldChar w:fldCharType="begin"/>
      </w:r>
      <w:r>
        <w:rPr>
          <w:color w:val="auto"/>
          <w:highlight w:val="none"/>
        </w:rPr>
        <w:instrText xml:space="preserve"> PAGEREF _Toc4838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37B0EF34">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_Toc8050 </w:instrText>
      </w:r>
      <w:r>
        <w:rPr>
          <w:rFonts w:eastAsia="仿宋"/>
          <w:color w:val="auto"/>
          <w:highlight w:val="none"/>
        </w:rPr>
        <w:fldChar w:fldCharType="separate"/>
      </w:r>
      <w:r>
        <w:rPr>
          <w:rFonts w:hint="eastAsia" w:ascii="宋体" w:hAnsi="宋体" w:eastAsia="宋体"/>
          <w:color w:val="auto"/>
          <w:szCs w:val="24"/>
          <w:highlight w:val="none"/>
        </w:rPr>
        <w:t>29. 禁止合同转包</w:t>
      </w:r>
      <w:r>
        <w:rPr>
          <w:color w:val="auto"/>
          <w:highlight w:val="none"/>
        </w:rPr>
        <w:tab/>
      </w:r>
      <w:r>
        <w:rPr>
          <w:color w:val="auto"/>
          <w:highlight w:val="none"/>
        </w:rPr>
        <w:fldChar w:fldCharType="begin"/>
      </w:r>
      <w:r>
        <w:rPr>
          <w:color w:val="auto"/>
          <w:highlight w:val="none"/>
        </w:rPr>
        <w:instrText xml:space="preserve"> PAGEREF _Toc8050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157106C6">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_Toc21091 </w:instrText>
      </w:r>
      <w:r>
        <w:rPr>
          <w:rFonts w:eastAsia="仿宋"/>
          <w:color w:val="auto"/>
          <w:highlight w:val="none"/>
        </w:rPr>
        <w:fldChar w:fldCharType="separate"/>
      </w:r>
      <w:r>
        <w:rPr>
          <w:rFonts w:hint="eastAsia" w:ascii="宋体" w:hAnsi="宋体" w:eastAsia="宋体"/>
          <w:color w:val="auto"/>
          <w:szCs w:val="24"/>
          <w:highlight w:val="none"/>
        </w:rPr>
        <w:t>30. 补充合同</w:t>
      </w:r>
      <w:r>
        <w:rPr>
          <w:color w:val="auto"/>
          <w:highlight w:val="none"/>
        </w:rPr>
        <w:tab/>
      </w:r>
      <w:r>
        <w:rPr>
          <w:color w:val="auto"/>
          <w:highlight w:val="none"/>
        </w:rPr>
        <w:fldChar w:fldCharType="begin"/>
      </w:r>
      <w:r>
        <w:rPr>
          <w:color w:val="auto"/>
          <w:highlight w:val="none"/>
        </w:rPr>
        <w:instrText xml:space="preserve"> PAGEREF _Toc21091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6B3B8BF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_Toc12674 </w:instrText>
      </w:r>
      <w:r>
        <w:rPr>
          <w:rFonts w:eastAsia="仿宋"/>
          <w:color w:val="auto"/>
          <w:highlight w:val="none"/>
        </w:rPr>
        <w:fldChar w:fldCharType="separate"/>
      </w:r>
      <w:r>
        <w:rPr>
          <w:rFonts w:hint="eastAsia" w:ascii="宋体" w:hAnsi="宋体" w:eastAsia="宋体"/>
          <w:color w:val="auto"/>
          <w:szCs w:val="24"/>
          <w:highlight w:val="none"/>
        </w:rPr>
        <w:t>31. 履约保证金（实质性要求）</w:t>
      </w:r>
      <w:r>
        <w:rPr>
          <w:color w:val="auto"/>
          <w:highlight w:val="none"/>
        </w:rPr>
        <w:tab/>
      </w:r>
      <w:r>
        <w:rPr>
          <w:color w:val="auto"/>
          <w:highlight w:val="none"/>
        </w:rPr>
        <w:fldChar w:fldCharType="begin"/>
      </w:r>
      <w:r>
        <w:rPr>
          <w:color w:val="auto"/>
          <w:highlight w:val="none"/>
        </w:rPr>
        <w:instrText xml:space="preserve"> PAGEREF _Toc12674 \h </w:instrText>
      </w:r>
      <w:r>
        <w:rPr>
          <w:color w:val="auto"/>
          <w:highlight w:val="none"/>
        </w:rPr>
        <w:fldChar w:fldCharType="separate"/>
      </w:r>
      <w:r>
        <w:rPr>
          <w:color w:val="auto"/>
          <w:highlight w:val="none"/>
        </w:rPr>
        <w:t>19</w:t>
      </w:r>
      <w:r>
        <w:rPr>
          <w:color w:val="auto"/>
          <w:highlight w:val="none"/>
        </w:rPr>
        <w:fldChar w:fldCharType="end"/>
      </w:r>
      <w:r>
        <w:rPr>
          <w:rFonts w:eastAsia="仿宋"/>
          <w:color w:val="auto"/>
          <w:highlight w:val="none"/>
        </w:rPr>
        <w:fldChar w:fldCharType="end"/>
      </w:r>
    </w:p>
    <w:p w14:paraId="67CAFD9C">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_Toc26431 </w:instrText>
      </w:r>
      <w:r>
        <w:rPr>
          <w:rFonts w:eastAsia="仿宋"/>
          <w:color w:val="auto"/>
          <w:highlight w:val="none"/>
        </w:rPr>
        <w:fldChar w:fldCharType="separate"/>
      </w:r>
      <w:r>
        <w:rPr>
          <w:rFonts w:hint="eastAsia" w:ascii="宋体" w:hAnsi="宋体" w:eastAsia="宋体"/>
          <w:color w:val="auto"/>
          <w:szCs w:val="24"/>
          <w:highlight w:val="none"/>
        </w:rPr>
        <w:t>32. 验收</w:t>
      </w:r>
      <w:r>
        <w:rPr>
          <w:color w:val="auto"/>
          <w:highlight w:val="none"/>
        </w:rPr>
        <w:tab/>
      </w:r>
      <w:r>
        <w:rPr>
          <w:color w:val="auto"/>
          <w:highlight w:val="none"/>
        </w:rPr>
        <w:fldChar w:fldCharType="begin"/>
      </w:r>
      <w:r>
        <w:rPr>
          <w:color w:val="auto"/>
          <w:highlight w:val="none"/>
        </w:rPr>
        <w:instrText xml:space="preserve"> PAGEREF _Toc26431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7DE81691">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_Toc23530 </w:instrText>
      </w:r>
      <w:r>
        <w:rPr>
          <w:rFonts w:eastAsia="仿宋"/>
          <w:color w:val="auto"/>
          <w:highlight w:val="none"/>
        </w:rPr>
        <w:fldChar w:fldCharType="separate"/>
      </w:r>
      <w:r>
        <w:rPr>
          <w:rFonts w:hint="eastAsia" w:ascii="宋体" w:hAnsi="宋体" w:eastAsia="宋体" w:cs="宋体"/>
          <w:color w:val="auto"/>
          <w:szCs w:val="36"/>
          <w:highlight w:val="none"/>
        </w:rPr>
        <w:t>七、其他事项</w:t>
      </w:r>
      <w:r>
        <w:rPr>
          <w:color w:val="auto"/>
          <w:highlight w:val="none"/>
        </w:rPr>
        <w:tab/>
      </w:r>
      <w:r>
        <w:rPr>
          <w:color w:val="auto"/>
          <w:highlight w:val="none"/>
        </w:rPr>
        <w:fldChar w:fldCharType="begin"/>
      </w:r>
      <w:r>
        <w:rPr>
          <w:color w:val="auto"/>
          <w:highlight w:val="none"/>
        </w:rPr>
        <w:instrText xml:space="preserve"> PAGEREF _Toc23530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56F2752C">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_Toc20148 </w:instrText>
      </w:r>
      <w:r>
        <w:rPr>
          <w:rFonts w:eastAsia="仿宋"/>
          <w:color w:val="auto"/>
          <w:highlight w:val="none"/>
        </w:rPr>
        <w:fldChar w:fldCharType="separate"/>
      </w:r>
      <w:r>
        <w:rPr>
          <w:rFonts w:hint="eastAsia" w:ascii="宋体" w:hAnsi="宋体" w:eastAsia="宋体"/>
          <w:color w:val="auto"/>
          <w:szCs w:val="24"/>
          <w:highlight w:val="none"/>
        </w:rPr>
        <w:t>33. 解释权</w:t>
      </w:r>
      <w:r>
        <w:rPr>
          <w:color w:val="auto"/>
          <w:highlight w:val="none"/>
        </w:rPr>
        <w:tab/>
      </w:r>
      <w:r>
        <w:rPr>
          <w:color w:val="auto"/>
          <w:highlight w:val="none"/>
        </w:rPr>
        <w:fldChar w:fldCharType="begin"/>
      </w:r>
      <w:r>
        <w:rPr>
          <w:color w:val="auto"/>
          <w:highlight w:val="none"/>
        </w:rPr>
        <w:instrText xml:space="preserve"> PAGEREF _Toc20148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3D6BDE1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_Toc3240 </w:instrText>
      </w:r>
      <w:r>
        <w:rPr>
          <w:rFonts w:eastAsia="仿宋"/>
          <w:color w:val="auto"/>
          <w:highlight w:val="none"/>
        </w:rPr>
        <w:fldChar w:fldCharType="separate"/>
      </w:r>
      <w:r>
        <w:rPr>
          <w:rFonts w:hint="eastAsia" w:ascii="宋体" w:hAnsi="宋体" w:eastAsia="宋体"/>
          <w:color w:val="auto"/>
          <w:szCs w:val="24"/>
          <w:highlight w:val="none"/>
        </w:rPr>
        <w:t>34. 政府采购有关政策（实质性要求）</w:t>
      </w:r>
      <w:r>
        <w:rPr>
          <w:color w:val="auto"/>
          <w:highlight w:val="none"/>
        </w:rPr>
        <w:tab/>
      </w:r>
      <w:r>
        <w:rPr>
          <w:color w:val="auto"/>
          <w:highlight w:val="none"/>
        </w:rPr>
        <w:fldChar w:fldCharType="begin"/>
      </w:r>
      <w:r>
        <w:rPr>
          <w:color w:val="auto"/>
          <w:highlight w:val="none"/>
        </w:rPr>
        <w:instrText xml:space="preserve"> PAGEREF _Toc3240 \h </w:instrText>
      </w:r>
      <w:r>
        <w:rPr>
          <w:color w:val="auto"/>
          <w:highlight w:val="none"/>
        </w:rPr>
        <w:fldChar w:fldCharType="separate"/>
      </w:r>
      <w:r>
        <w:rPr>
          <w:color w:val="auto"/>
          <w:highlight w:val="none"/>
        </w:rPr>
        <w:t>20</w:t>
      </w:r>
      <w:r>
        <w:rPr>
          <w:color w:val="auto"/>
          <w:highlight w:val="none"/>
        </w:rPr>
        <w:fldChar w:fldCharType="end"/>
      </w:r>
      <w:r>
        <w:rPr>
          <w:rFonts w:eastAsia="仿宋"/>
          <w:color w:val="auto"/>
          <w:highlight w:val="none"/>
        </w:rPr>
        <w:fldChar w:fldCharType="end"/>
      </w:r>
    </w:p>
    <w:p w14:paraId="110A841A">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_Toc13769 </w:instrText>
      </w:r>
      <w:r>
        <w:rPr>
          <w:rFonts w:eastAsia="仿宋"/>
          <w:color w:val="auto"/>
          <w:highlight w:val="none"/>
        </w:rPr>
        <w:fldChar w:fldCharType="separate"/>
      </w:r>
      <w:r>
        <w:rPr>
          <w:rFonts w:hint="eastAsia" w:ascii="宋体" w:hAnsi="宋体" w:eastAsia="宋体" w:cs="宋体"/>
          <w:color w:val="auto"/>
          <w:szCs w:val="32"/>
          <w:highlight w:val="none"/>
        </w:rPr>
        <w:t>第三章  合同书样式及主要条款</w:t>
      </w:r>
      <w:r>
        <w:rPr>
          <w:color w:val="auto"/>
          <w:highlight w:val="none"/>
        </w:rPr>
        <w:tab/>
      </w:r>
      <w:r>
        <w:rPr>
          <w:color w:val="auto"/>
          <w:highlight w:val="none"/>
        </w:rPr>
        <w:fldChar w:fldCharType="begin"/>
      </w:r>
      <w:r>
        <w:rPr>
          <w:color w:val="auto"/>
          <w:highlight w:val="none"/>
        </w:rPr>
        <w:instrText xml:space="preserve"> PAGEREF _Toc13769 \h </w:instrText>
      </w:r>
      <w:r>
        <w:rPr>
          <w:color w:val="auto"/>
          <w:highlight w:val="none"/>
        </w:rPr>
        <w:fldChar w:fldCharType="separate"/>
      </w:r>
      <w:r>
        <w:rPr>
          <w:color w:val="auto"/>
          <w:highlight w:val="none"/>
        </w:rPr>
        <w:t>23</w:t>
      </w:r>
      <w:r>
        <w:rPr>
          <w:color w:val="auto"/>
          <w:highlight w:val="none"/>
        </w:rPr>
        <w:fldChar w:fldCharType="end"/>
      </w:r>
      <w:r>
        <w:rPr>
          <w:rFonts w:eastAsia="仿宋"/>
          <w:color w:val="auto"/>
          <w:highlight w:val="none"/>
        </w:rPr>
        <w:fldChar w:fldCharType="end"/>
      </w:r>
    </w:p>
    <w:p w14:paraId="37B211A8">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_Toc24476 </w:instrText>
      </w:r>
      <w:r>
        <w:rPr>
          <w:rFonts w:eastAsia="仿宋"/>
          <w:color w:val="auto"/>
          <w:highlight w:val="none"/>
        </w:rPr>
        <w:fldChar w:fldCharType="separate"/>
      </w:r>
      <w:r>
        <w:rPr>
          <w:rFonts w:hint="eastAsia" w:ascii="宋体" w:hAnsi="宋体" w:eastAsia="宋体" w:cs="宋体"/>
          <w:color w:val="auto"/>
          <w:szCs w:val="32"/>
          <w:highlight w:val="none"/>
        </w:rPr>
        <w:t xml:space="preserve">第四章 </w:t>
      </w:r>
      <w:r>
        <w:rPr>
          <w:rFonts w:ascii="宋体" w:hAnsi="宋体" w:eastAsia="宋体" w:cs="宋体"/>
          <w:color w:val="auto"/>
          <w:szCs w:val="32"/>
          <w:highlight w:val="none"/>
        </w:rPr>
        <w:t xml:space="preserve"> </w:t>
      </w:r>
      <w:r>
        <w:rPr>
          <w:rFonts w:hint="eastAsia" w:ascii="宋体" w:hAnsi="宋体" w:eastAsia="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_Toc24476 \h </w:instrText>
      </w:r>
      <w:r>
        <w:rPr>
          <w:color w:val="auto"/>
          <w:highlight w:val="none"/>
        </w:rPr>
        <w:fldChar w:fldCharType="separate"/>
      </w:r>
      <w:r>
        <w:rPr>
          <w:color w:val="auto"/>
          <w:highlight w:val="none"/>
        </w:rPr>
        <w:t>30</w:t>
      </w:r>
      <w:r>
        <w:rPr>
          <w:color w:val="auto"/>
          <w:highlight w:val="none"/>
        </w:rPr>
        <w:fldChar w:fldCharType="end"/>
      </w:r>
      <w:r>
        <w:rPr>
          <w:rFonts w:eastAsia="仿宋"/>
          <w:color w:val="auto"/>
          <w:highlight w:val="none"/>
        </w:rPr>
        <w:fldChar w:fldCharType="end"/>
      </w:r>
    </w:p>
    <w:p w14:paraId="0CD0AE17">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_Toc18416 </w:instrText>
      </w:r>
      <w:r>
        <w:rPr>
          <w:rFonts w:eastAsia="仿宋"/>
          <w:color w:val="auto"/>
          <w:highlight w:val="none"/>
        </w:rPr>
        <w:fldChar w:fldCharType="separate"/>
      </w:r>
      <w:r>
        <w:rPr>
          <w:rFonts w:hint="eastAsia" w:eastAsia="宋体"/>
          <w:color w:val="auto"/>
          <w:spacing w:val="20"/>
          <w:highlight w:val="none"/>
        </w:rPr>
        <w:t>一、资格审查部分</w:t>
      </w:r>
      <w:r>
        <w:rPr>
          <w:color w:val="auto"/>
          <w:highlight w:val="none"/>
        </w:rPr>
        <w:tab/>
      </w:r>
      <w:r>
        <w:rPr>
          <w:color w:val="auto"/>
          <w:highlight w:val="none"/>
        </w:rPr>
        <w:fldChar w:fldCharType="begin"/>
      </w:r>
      <w:r>
        <w:rPr>
          <w:color w:val="auto"/>
          <w:highlight w:val="none"/>
        </w:rPr>
        <w:instrText xml:space="preserve"> PAGEREF _Toc18416 \h </w:instrText>
      </w:r>
      <w:r>
        <w:rPr>
          <w:color w:val="auto"/>
          <w:highlight w:val="none"/>
        </w:rPr>
        <w:fldChar w:fldCharType="separate"/>
      </w:r>
      <w:r>
        <w:rPr>
          <w:color w:val="auto"/>
          <w:highlight w:val="none"/>
        </w:rPr>
        <w:t>31</w:t>
      </w:r>
      <w:r>
        <w:rPr>
          <w:color w:val="auto"/>
          <w:highlight w:val="none"/>
        </w:rPr>
        <w:fldChar w:fldCharType="end"/>
      </w:r>
      <w:r>
        <w:rPr>
          <w:rFonts w:eastAsia="仿宋"/>
          <w:color w:val="auto"/>
          <w:highlight w:val="none"/>
        </w:rPr>
        <w:fldChar w:fldCharType="end"/>
      </w:r>
    </w:p>
    <w:p w14:paraId="069673E0">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_Toc7488 </w:instrText>
      </w:r>
      <w:r>
        <w:rPr>
          <w:rFonts w:eastAsia="仿宋"/>
          <w:color w:val="auto"/>
          <w:highlight w:val="none"/>
        </w:rPr>
        <w:fldChar w:fldCharType="separate"/>
      </w:r>
      <w:r>
        <w:rPr>
          <w:rFonts w:hint="eastAsia" w:ascii="宋体" w:hAnsi="宋体" w:eastAsia="宋体"/>
          <w:color w:val="auto"/>
          <w:szCs w:val="28"/>
          <w:highlight w:val="none"/>
        </w:rPr>
        <w:t>格式1：投标文件封面格式</w:t>
      </w:r>
      <w:r>
        <w:rPr>
          <w:color w:val="auto"/>
          <w:highlight w:val="none"/>
        </w:rPr>
        <w:tab/>
      </w:r>
      <w:r>
        <w:rPr>
          <w:color w:val="auto"/>
          <w:highlight w:val="none"/>
        </w:rPr>
        <w:fldChar w:fldCharType="begin"/>
      </w:r>
      <w:r>
        <w:rPr>
          <w:color w:val="auto"/>
          <w:highlight w:val="none"/>
        </w:rPr>
        <w:instrText xml:space="preserve"> PAGEREF _Toc7488 \h </w:instrText>
      </w:r>
      <w:r>
        <w:rPr>
          <w:color w:val="auto"/>
          <w:highlight w:val="none"/>
        </w:rPr>
        <w:fldChar w:fldCharType="separate"/>
      </w:r>
      <w:r>
        <w:rPr>
          <w:color w:val="auto"/>
          <w:highlight w:val="none"/>
        </w:rPr>
        <w:t>32</w:t>
      </w:r>
      <w:r>
        <w:rPr>
          <w:color w:val="auto"/>
          <w:highlight w:val="none"/>
        </w:rPr>
        <w:fldChar w:fldCharType="end"/>
      </w:r>
      <w:r>
        <w:rPr>
          <w:rFonts w:eastAsia="仿宋"/>
          <w:color w:val="auto"/>
          <w:highlight w:val="none"/>
        </w:rPr>
        <w:fldChar w:fldCharType="end"/>
      </w:r>
    </w:p>
    <w:p w14:paraId="7E01F657">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_Toc29533 </w:instrText>
      </w:r>
      <w:r>
        <w:rPr>
          <w:rFonts w:eastAsia="仿宋"/>
          <w:color w:val="auto"/>
          <w:highlight w:val="none"/>
        </w:rPr>
        <w:fldChar w:fldCharType="separate"/>
      </w:r>
      <w:r>
        <w:rPr>
          <w:rFonts w:hint="eastAsia" w:ascii="宋体" w:hAnsi="宋体" w:eastAsia="宋体"/>
          <w:color w:val="auto"/>
          <w:szCs w:val="28"/>
          <w:highlight w:val="none"/>
        </w:rPr>
        <w:t>格式2：投标人信息表</w:t>
      </w:r>
      <w:r>
        <w:rPr>
          <w:color w:val="auto"/>
          <w:highlight w:val="none"/>
        </w:rPr>
        <w:tab/>
      </w:r>
      <w:r>
        <w:rPr>
          <w:color w:val="auto"/>
          <w:highlight w:val="none"/>
        </w:rPr>
        <w:fldChar w:fldCharType="begin"/>
      </w:r>
      <w:r>
        <w:rPr>
          <w:color w:val="auto"/>
          <w:highlight w:val="none"/>
        </w:rPr>
        <w:instrText xml:space="preserve"> PAGEREF _Toc29533 \h </w:instrText>
      </w:r>
      <w:r>
        <w:rPr>
          <w:color w:val="auto"/>
          <w:highlight w:val="none"/>
        </w:rPr>
        <w:fldChar w:fldCharType="separate"/>
      </w:r>
      <w:r>
        <w:rPr>
          <w:color w:val="auto"/>
          <w:highlight w:val="none"/>
        </w:rPr>
        <w:t>33</w:t>
      </w:r>
      <w:r>
        <w:rPr>
          <w:color w:val="auto"/>
          <w:highlight w:val="none"/>
        </w:rPr>
        <w:fldChar w:fldCharType="end"/>
      </w:r>
      <w:r>
        <w:rPr>
          <w:rFonts w:eastAsia="仿宋"/>
          <w:color w:val="auto"/>
          <w:highlight w:val="none"/>
        </w:rPr>
        <w:fldChar w:fldCharType="end"/>
      </w:r>
    </w:p>
    <w:p w14:paraId="73EFE55A">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_Toc11277 </w:instrText>
      </w:r>
      <w:r>
        <w:rPr>
          <w:rFonts w:eastAsia="仿宋"/>
          <w:color w:val="auto"/>
          <w:highlight w:val="none"/>
        </w:rPr>
        <w:fldChar w:fldCharType="separate"/>
      </w:r>
      <w:r>
        <w:rPr>
          <w:rFonts w:hint="eastAsia" w:eastAsia="宋体"/>
          <w:color w:val="auto"/>
          <w:spacing w:val="20"/>
          <w:highlight w:val="none"/>
        </w:rPr>
        <w:t>二、技术部分</w:t>
      </w:r>
      <w:r>
        <w:rPr>
          <w:color w:val="auto"/>
          <w:highlight w:val="none"/>
        </w:rPr>
        <w:tab/>
      </w:r>
      <w:r>
        <w:rPr>
          <w:color w:val="auto"/>
          <w:highlight w:val="none"/>
        </w:rPr>
        <w:fldChar w:fldCharType="begin"/>
      </w:r>
      <w:r>
        <w:rPr>
          <w:color w:val="auto"/>
          <w:highlight w:val="none"/>
        </w:rPr>
        <w:instrText xml:space="preserve"> PAGEREF _Toc11277 \h </w:instrText>
      </w:r>
      <w:r>
        <w:rPr>
          <w:color w:val="auto"/>
          <w:highlight w:val="none"/>
        </w:rPr>
        <w:fldChar w:fldCharType="separate"/>
      </w:r>
      <w:r>
        <w:rPr>
          <w:color w:val="auto"/>
          <w:highlight w:val="none"/>
        </w:rPr>
        <w:t>34</w:t>
      </w:r>
      <w:r>
        <w:rPr>
          <w:color w:val="auto"/>
          <w:highlight w:val="none"/>
        </w:rPr>
        <w:fldChar w:fldCharType="end"/>
      </w:r>
      <w:r>
        <w:rPr>
          <w:rFonts w:eastAsia="仿宋"/>
          <w:color w:val="auto"/>
          <w:highlight w:val="none"/>
        </w:rPr>
        <w:fldChar w:fldCharType="end"/>
      </w:r>
    </w:p>
    <w:p w14:paraId="6C242227">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_Toc22870 </w:instrText>
      </w:r>
      <w:r>
        <w:rPr>
          <w:rFonts w:eastAsia="仿宋"/>
          <w:color w:val="auto"/>
          <w:highlight w:val="none"/>
        </w:rPr>
        <w:fldChar w:fldCharType="separate"/>
      </w:r>
      <w:r>
        <w:rPr>
          <w:rFonts w:hint="eastAsia" w:ascii="宋体" w:hAnsi="宋体" w:eastAsia="宋体"/>
          <w:color w:val="auto"/>
          <w:szCs w:val="28"/>
          <w:highlight w:val="none"/>
        </w:rPr>
        <w:t>格式3：技术响应偏离表</w:t>
      </w:r>
      <w:r>
        <w:rPr>
          <w:color w:val="auto"/>
          <w:highlight w:val="none"/>
        </w:rPr>
        <w:tab/>
      </w:r>
      <w:r>
        <w:rPr>
          <w:color w:val="auto"/>
          <w:highlight w:val="none"/>
        </w:rPr>
        <w:fldChar w:fldCharType="begin"/>
      </w:r>
      <w:r>
        <w:rPr>
          <w:color w:val="auto"/>
          <w:highlight w:val="none"/>
        </w:rPr>
        <w:instrText xml:space="preserve"> PAGEREF _Toc22870 \h </w:instrText>
      </w:r>
      <w:r>
        <w:rPr>
          <w:color w:val="auto"/>
          <w:highlight w:val="none"/>
        </w:rPr>
        <w:fldChar w:fldCharType="separate"/>
      </w:r>
      <w:r>
        <w:rPr>
          <w:color w:val="auto"/>
          <w:highlight w:val="none"/>
        </w:rPr>
        <w:t>35</w:t>
      </w:r>
      <w:r>
        <w:rPr>
          <w:color w:val="auto"/>
          <w:highlight w:val="none"/>
        </w:rPr>
        <w:fldChar w:fldCharType="end"/>
      </w:r>
      <w:r>
        <w:rPr>
          <w:rFonts w:eastAsia="仿宋"/>
          <w:color w:val="auto"/>
          <w:highlight w:val="none"/>
        </w:rPr>
        <w:fldChar w:fldCharType="end"/>
      </w:r>
    </w:p>
    <w:p w14:paraId="4B854DBF">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_Toc29213 </w:instrText>
      </w:r>
      <w:r>
        <w:rPr>
          <w:rFonts w:eastAsia="仿宋"/>
          <w:color w:val="auto"/>
          <w:highlight w:val="none"/>
        </w:rPr>
        <w:fldChar w:fldCharType="separate"/>
      </w:r>
      <w:r>
        <w:rPr>
          <w:rFonts w:hint="eastAsia" w:ascii="宋体" w:hAnsi="宋体" w:eastAsia="宋体"/>
          <w:color w:val="auto"/>
          <w:szCs w:val="28"/>
          <w:highlight w:val="none"/>
        </w:rPr>
        <w:t>格式4：项目实施方案</w:t>
      </w:r>
      <w:r>
        <w:rPr>
          <w:color w:val="auto"/>
          <w:highlight w:val="none"/>
        </w:rPr>
        <w:tab/>
      </w:r>
      <w:r>
        <w:rPr>
          <w:color w:val="auto"/>
          <w:highlight w:val="none"/>
        </w:rPr>
        <w:fldChar w:fldCharType="begin"/>
      </w:r>
      <w:r>
        <w:rPr>
          <w:color w:val="auto"/>
          <w:highlight w:val="none"/>
        </w:rPr>
        <w:instrText xml:space="preserve"> PAGEREF _Toc29213 \h </w:instrText>
      </w:r>
      <w:r>
        <w:rPr>
          <w:color w:val="auto"/>
          <w:highlight w:val="none"/>
        </w:rPr>
        <w:fldChar w:fldCharType="separate"/>
      </w:r>
      <w:r>
        <w:rPr>
          <w:color w:val="auto"/>
          <w:highlight w:val="none"/>
        </w:rPr>
        <w:t>36</w:t>
      </w:r>
      <w:r>
        <w:rPr>
          <w:color w:val="auto"/>
          <w:highlight w:val="none"/>
        </w:rPr>
        <w:fldChar w:fldCharType="end"/>
      </w:r>
      <w:r>
        <w:rPr>
          <w:rFonts w:eastAsia="仿宋"/>
          <w:color w:val="auto"/>
          <w:highlight w:val="none"/>
        </w:rPr>
        <w:fldChar w:fldCharType="end"/>
      </w:r>
    </w:p>
    <w:p w14:paraId="2BB5B5AC">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_Toc4560 </w:instrText>
      </w:r>
      <w:r>
        <w:rPr>
          <w:rFonts w:eastAsia="仿宋"/>
          <w:color w:val="auto"/>
          <w:highlight w:val="none"/>
        </w:rPr>
        <w:fldChar w:fldCharType="separate"/>
      </w:r>
      <w:r>
        <w:rPr>
          <w:rFonts w:hint="eastAsia" w:ascii="宋体" w:hAnsi="宋体" w:eastAsia="宋体"/>
          <w:color w:val="auto"/>
          <w:szCs w:val="28"/>
          <w:highlight w:val="none"/>
        </w:rPr>
        <w:t>格式5：质量保证及承诺</w:t>
      </w:r>
      <w:r>
        <w:rPr>
          <w:color w:val="auto"/>
          <w:highlight w:val="none"/>
        </w:rPr>
        <w:tab/>
      </w:r>
      <w:r>
        <w:rPr>
          <w:color w:val="auto"/>
          <w:highlight w:val="none"/>
        </w:rPr>
        <w:fldChar w:fldCharType="begin"/>
      </w:r>
      <w:r>
        <w:rPr>
          <w:color w:val="auto"/>
          <w:highlight w:val="none"/>
        </w:rPr>
        <w:instrText xml:space="preserve"> PAGEREF _Toc4560 \h </w:instrText>
      </w:r>
      <w:r>
        <w:rPr>
          <w:color w:val="auto"/>
          <w:highlight w:val="none"/>
        </w:rPr>
        <w:fldChar w:fldCharType="separate"/>
      </w:r>
      <w:r>
        <w:rPr>
          <w:color w:val="auto"/>
          <w:highlight w:val="none"/>
        </w:rPr>
        <w:t>37</w:t>
      </w:r>
      <w:r>
        <w:rPr>
          <w:color w:val="auto"/>
          <w:highlight w:val="none"/>
        </w:rPr>
        <w:fldChar w:fldCharType="end"/>
      </w:r>
      <w:r>
        <w:rPr>
          <w:rFonts w:eastAsia="仿宋"/>
          <w:color w:val="auto"/>
          <w:highlight w:val="none"/>
        </w:rPr>
        <w:fldChar w:fldCharType="end"/>
      </w:r>
    </w:p>
    <w:p w14:paraId="2C37E17E">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_Toc20684 </w:instrText>
      </w:r>
      <w:r>
        <w:rPr>
          <w:rFonts w:eastAsia="仿宋"/>
          <w:color w:val="auto"/>
          <w:highlight w:val="none"/>
        </w:rPr>
        <w:fldChar w:fldCharType="separate"/>
      </w:r>
      <w:r>
        <w:rPr>
          <w:rFonts w:hint="eastAsia" w:ascii="宋体" w:hAnsi="宋体" w:eastAsia="宋体"/>
          <w:color w:val="auto"/>
          <w:szCs w:val="28"/>
          <w:highlight w:val="none"/>
        </w:rPr>
        <w:t>格式6：售后服务</w:t>
      </w:r>
      <w:r>
        <w:rPr>
          <w:color w:val="auto"/>
          <w:highlight w:val="none"/>
        </w:rPr>
        <w:tab/>
      </w:r>
      <w:r>
        <w:rPr>
          <w:color w:val="auto"/>
          <w:highlight w:val="none"/>
        </w:rPr>
        <w:fldChar w:fldCharType="begin"/>
      </w:r>
      <w:r>
        <w:rPr>
          <w:color w:val="auto"/>
          <w:highlight w:val="none"/>
        </w:rPr>
        <w:instrText xml:space="preserve"> PAGEREF _Toc20684 \h </w:instrText>
      </w:r>
      <w:r>
        <w:rPr>
          <w:color w:val="auto"/>
          <w:highlight w:val="none"/>
        </w:rPr>
        <w:fldChar w:fldCharType="separate"/>
      </w:r>
      <w:r>
        <w:rPr>
          <w:color w:val="auto"/>
          <w:highlight w:val="none"/>
        </w:rPr>
        <w:t>38</w:t>
      </w:r>
      <w:r>
        <w:rPr>
          <w:color w:val="auto"/>
          <w:highlight w:val="none"/>
        </w:rPr>
        <w:fldChar w:fldCharType="end"/>
      </w:r>
      <w:r>
        <w:rPr>
          <w:rFonts w:eastAsia="仿宋"/>
          <w:color w:val="auto"/>
          <w:highlight w:val="none"/>
        </w:rPr>
        <w:fldChar w:fldCharType="end"/>
      </w:r>
    </w:p>
    <w:p w14:paraId="71AA8354">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_Toc25869 </w:instrText>
      </w:r>
      <w:r>
        <w:rPr>
          <w:rFonts w:eastAsia="仿宋"/>
          <w:color w:val="auto"/>
          <w:highlight w:val="none"/>
        </w:rPr>
        <w:fldChar w:fldCharType="separate"/>
      </w:r>
      <w:r>
        <w:rPr>
          <w:rFonts w:hint="eastAsia" w:eastAsia="宋体"/>
          <w:color w:val="auto"/>
          <w:spacing w:val="20"/>
          <w:highlight w:val="none"/>
        </w:rPr>
        <w:t>三、商务部分</w:t>
      </w:r>
      <w:r>
        <w:rPr>
          <w:color w:val="auto"/>
          <w:highlight w:val="none"/>
        </w:rPr>
        <w:tab/>
      </w:r>
      <w:r>
        <w:rPr>
          <w:color w:val="auto"/>
          <w:highlight w:val="none"/>
        </w:rPr>
        <w:fldChar w:fldCharType="begin"/>
      </w:r>
      <w:r>
        <w:rPr>
          <w:color w:val="auto"/>
          <w:highlight w:val="none"/>
        </w:rPr>
        <w:instrText xml:space="preserve"> PAGEREF _Toc25869 \h </w:instrText>
      </w:r>
      <w:r>
        <w:rPr>
          <w:color w:val="auto"/>
          <w:highlight w:val="none"/>
        </w:rPr>
        <w:fldChar w:fldCharType="separate"/>
      </w:r>
      <w:r>
        <w:rPr>
          <w:color w:val="auto"/>
          <w:highlight w:val="none"/>
        </w:rPr>
        <w:t>39</w:t>
      </w:r>
      <w:r>
        <w:rPr>
          <w:color w:val="auto"/>
          <w:highlight w:val="none"/>
        </w:rPr>
        <w:fldChar w:fldCharType="end"/>
      </w:r>
      <w:r>
        <w:rPr>
          <w:rFonts w:eastAsia="仿宋"/>
          <w:color w:val="auto"/>
          <w:highlight w:val="none"/>
        </w:rPr>
        <w:fldChar w:fldCharType="end"/>
      </w:r>
    </w:p>
    <w:p w14:paraId="4518FCC9">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_Toc29279 </w:instrText>
      </w:r>
      <w:r>
        <w:rPr>
          <w:rFonts w:eastAsia="仿宋"/>
          <w:color w:val="auto"/>
          <w:highlight w:val="none"/>
        </w:rPr>
        <w:fldChar w:fldCharType="separate"/>
      </w:r>
      <w:r>
        <w:rPr>
          <w:rFonts w:hint="eastAsia" w:ascii="宋体" w:hAnsi="宋体" w:eastAsia="宋体"/>
          <w:color w:val="auto"/>
          <w:szCs w:val="28"/>
          <w:highlight w:val="none"/>
        </w:rPr>
        <w:t>格式7：开标（唱标）一览表</w:t>
      </w:r>
      <w:r>
        <w:rPr>
          <w:color w:val="auto"/>
          <w:highlight w:val="none"/>
        </w:rPr>
        <w:tab/>
      </w:r>
      <w:r>
        <w:rPr>
          <w:color w:val="auto"/>
          <w:highlight w:val="none"/>
        </w:rPr>
        <w:fldChar w:fldCharType="begin"/>
      </w:r>
      <w:r>
        <w:rPr>
          <w:color w:val="auto"/>
          <w:highlight w:val="none"/>
        </w:rPr>
        <w:instrText xml:space="preserve"> PAGEREF _Toc29279 \h </w:instrText>
      </w:r>
      <w:r>
        <w:rPr>
          <w:color w:val="auto"/>
          <w:highlight w:val="none"/>
        </w:rPr>
        <w:fldChar w:fldCharType="separate"/>
      </w:r>
      <w:r>
        <w:rPr>
          <w:color w:val="auto"/>
          <w:highlight w:val="none"/>
        </w:rPr>
        <w:t>40</w:t>
      </w:r>
      <w:r>
        <w:rPr>
          <w:color w:val="auto"/>
          <w:highlight w:val="none"/>
        </w:rPr>
        <w:fldChar w:fldCharType="end"/>
      </w:r>
      <w:r>
        <w:rPr>
          <w:rFonts w:eastAsia="仿宋"/>
          <w:color w:val="auto"/>
          <w:highlight w:val="none"/>
        </w:rPr>
        <w:fldChar w:fldCharType="end"/>
      </w:r>
    </w:p>
    <w:p w14:paraId="6D0A18A1">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_Toc29467 </w:instrText>
      </w:r>
      <w:r>
        <w:rPr>
          <w:rFonts w:eastAsia="仿宋"/>
          <w:color w:val="auto"/>
          <w:highlight w:val="none"/>
        </w:rPr>
        <w:fldChar w:fldCharType="separate"/>
      </w:r>
      <w:r>
        <w:rPr>
          <w:rFonts w:hint="eastAsia" w:ascii="宋体" w:hAnsi="宋体" w:eastAsia="宋体"/>
          <w:color w:val="auto"/>
          <w:szCs w:val="28"/>
          <w:highlight w:val="none"/>
        </w:rPr>
        <w:t>格式8：投标分项报价一览表</w:t>
      </w:r>
      <w:r>
        <w:rPr>
          <w:color w:val="auto"/>
          <w:highlight w:val="none"/>
        </w:rPr>
        <w:tab/>
      </w:r>
      <w:r>
        <w:rPr>
          <w:color w:val="auto"/>
          <w:highlight w:val="none"/>
        </w:rPr>
        <w:fldChar w:fldCharType="begin"/>
      </w:r>
      <w:r>
        <w:rPr>
          <w:color w:val="auto"/>
          <w:highlight w:val="none"/>
        </w:rPr>
        <w:instrText xml:space="preserve"> PAGEREF _Toc29467 \h </w:instrText>
      </w:r>
      <w:r>
        <w:rPr>
          <w:color w:val="auto"/>
          <w:highlight w:val="none"/>
        </w:rPr>
        <w:fldChar w:fldCharType="separate"/>
      </w:r>
      <w:r>
        <w:rPr>
          <w:color w:val="auto"/>
          <w:highlight w:val="none"/>
        </w:rPr>
        <w:t>41</w:t>
      </w:r>
      <w:r>
        <w:rPr>
          <w:color w:val="auto"/>
          <w:highlight w:val="none"/>
        </w:rPr>
        <w:fldChar w:fldCharType="end"/>
      </w:r>
      <w:r>
        <w:rPr>
          <w:rFonts w:eastAsia="仿宋"/>
          <w:color w:val="auto"/>
          <w:highlight w:val="none"/>
        </w:rPr>
        <w:fldChar w:fldCharType="end"/>
      </w:r>
    </w:p>
    <w:p w14:paraId="7D3EE3CF">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_Toc8706 </w:instrText>
      </w:r>
      <w:r>
        <w:rPr>
          <w:rFonts w:eastAsia="仿宋"/>
          <w:color w:val="auto"/>
          <w:highlight w:val="none"/>
        </w:rPr>
        <w:fldChar w:fldCharType="separate"/>
      </w:r>
      <w:r>
        <w:rPr>
          <w:rFonts w:hint="eastAsia" w:ascii="宋体" w:hAnsi="宋体" w:eastAsia="宋体"/>
          <w:color w:val="auto"/>
          <w:szCs w:val="28"/>
          <w:highlight w:val="none"/>
        </w:rPr>
        <w:t>格式9：投标函</w:t>
      </w:r>
      <w:r>
        <w:rPr>
          <w:color w:val="auto"/>
          <w:highlight w:val="none"/>
        </w:rPr>
        <w:tab/>
      </w:r>
      <w:r>
        <w:rPr>
          <w:color w:val="auto"/>
          <w:highlight w:val="none"/>
        </w:rPr>
        <w:fldChar w:fldCharType="begin"/>
      </w:r>
      <w:r>
        <w:rPr>
          <w:color w:val="auto"/>
          <w:highlight w:val="none"/>
        </w:rPr>
        <w:instrText xml:space="preserve"> PAGEREF _Toc8706 \h </w:instrText>
      </w:r>
      <w:r>
        <w:rPr>
          <w:color w:val="auto"/>
          <w:highlight w:val="none"/>
        </w:rPr>
        <w:fldChar w:fldCharType="separate"/>
      </w:r>
      <w:r>
        <w:rPr>
          <w:color w:val="auto"/>
          <w:highlight w:val="none"/>
        </w:rPr>
        <w:t>42</w:t>
      </w:r>
      <w:r>
        <w:rPr>
          <w:color w:val="auto"/>
          <w:highlight w:val="none"/>
        </w:rPr>
        <w:fldChar w:fldCharType="end"/>
      </w:r>
      <w:r>
        <w:rPr>
          <w:rFonts w:eastAsia="仿宋"/>
          <w:color w:val="auto"/>
          <w:highlight w:val="none"/>
        </w:rPr>
        <w:fldChar w:fldCharType="end"/>
      </w:r>
    </w:p>
    <w:p w14:paraId="3CFAC6E5">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_Toc16486 </w:instrText>
      </w:r>
      <w:r>
        <w:rPr>
          <w:rFonts w:eastAsia="仿宋"/>
          <w:color w:val="auto"/>
          <w:highlight w:val="none"/>
        </w:rPr>
        <w:fldChar w:fldCharType="separate"/>
      </w:r>
      <w:r>
        <w:rPr>
          <w:rFonts w:hint="eastAsia" w:ascii="宋体" w:hAnsi="宋体" w:eastAsia="宋体"/>
          <w:color w:val="auto"/>
          <w:szCs w:val="28"/>
          <w:highlight w:val="none"/>
        </w:rPr>
        <w:t>投标函附录</w:t>
      </w:r>
      <w:r>
        <w:rPr>
          <w:color w:val="auto"/>
          <w:highlight w:val="none"/>
        </w:rPr>
        <w:tab/>
      </w:r>
      <w:r>
        <w:rPr>
          <w:color w:val="auto"/>
          <w:highlight w:val="none"/>
        </w:rPr>
        <w:fldChar w:fldCharType="begin"/>
      </w:r>
      <w:r>
        <w:rPr>
          <w:color w:val="auto"/>
          <w:highlight w:val="none"/>
        </w:rPr>
        <w:instrText xml:space="preserve"> PAGEREF _Toc16486 \h </w:instrText>
      </w:r>
      <w:r>
        <w:rPr>
          <w:color w:val="auto"/>
          <w:highlight w:val="none"/>
        </w:rPr>
        <w:fldChar w:fldCharType="separate"/>
      </w:r>
      <w:r>
        <w:rPr>
          <w:color w:val="auto"/>
          <w:highlight w:val="none"/>
        </w:rPr>
        <w:t>44</w:t>
      </w:r>
      <w:r>
        <w:rPr>
          <w:color w:val="auto"/>
          <w:highlight w:val="none"/>
        </w:rPr>
        <w:fldChar w:fldCharType="end"/>
      </w:r>
      <w:r>
        <w:rPr>
          <w:rFonts w:eastAsia="仿宋"/>
          <w:color w:val="auto"/>
          <w:highlight w:val="none"/>
        </w:rPr>
        <w:fldChar w:fldCharType="end"/>
      </w:r>
    </w:p>
    <w:p w14:paraId="51727D78">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_Toc26783 </w:instrText>
      </w:r>
      <w:r>
        <w:rPr>
          <w:rFonts w:eastAsia="仿宋"/>
          <w:color w:val="auto"/>
          <w:highlight w:val="none"/>
        </w:rPr>
        <w:fldChar w:fldCharType="separate"/>
      </w:r>
      <w:r>
        <w:rPr>
          <w:rFonts w:hint="eastAsia" w:ascii="宋体" w:hAnsi="宋体" w:eastAsia="宋体"/>
          <w:color w:val="auto"/>
          <w:szCs w:val="28"/>
          <w:highlight w:val="none"/>
        </w:rPr>
        <w:t>格式10：法定代表人身份证明书</w:t>
      </w:r>
      <w:r>
        <w:rPr>
          <w:color w:val="auto"/>
          <w:highlight w:val="none"/>
        </w:rPr>
        <w:tab/>
      </w:r>
      <w:r>
        <w:rPr>
          <w:color w:val="auto"/>
          <w:highlight w:val="none"/>
        </w:rPr>
        <w:fldChar w:fldCharType="begin"/>
      </w:r>
      <w:r>
        <w:rPr>
          <w:color w:val="auto"/>
          <w:highlight w:val="none"/>
        </w:rPr>
        <w:instrText xml:space="preserve"> PAGEREF _Toc26783 \h </w:instrText>
      </w:r>
      <w:r>
        <w:rPr>
          <w:color w:val="auto"/>
          <w:highlight w:val="none"/>
        </w:rPr>
        <w:fldChar w:fldCharType="separate"/>
      </w:r>
      <w:r>
        <w:rPr>
          <w:color w:val="auto"/>
          <w:highlight w:val="none"/>
        </w:rPr>
        <w:t>45</w:t>
      </w:r>
      <w:r>
        <w:rPr>
          <w:color w:val="auto"/>
          <w:highlight w:val="none"/>
        </w:rPr>
        <w:fldChar w:fldCharType="end"/>
      </w:r>
      <w:r>
        <w:rPr>
          <w:rFonts w:eastAsia="仿宋"/>
          <w:color w:val="auto"/>
          <w:highlight w:val="none"/>
        </w:rPr>
        <w:fldChar w:fldCharType="end"/>
      </w:r>
    </w:p>
    <w:p w14:paraId="09BCA705">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_Toc6073 </w:instrText>
      </w:r>
      <w:r>
        <w:rPr>
          <w:rFonts w:eastAsia="仿宋"/>
          <w:color w:val="auto"/>
          <w:highlight w:val="none"/>
        </w:rPr>
        <w:fldChar w:fldCharType="separate"/>
      </w:r>
      <w:r>
        <w:rPr>
          <w:rFonts w:hint="eastAsia" w:ascii="宋体" w:hAnsi="宋体" w:eastAsia="宋体"/>
          <w:color w:val="auto"/>
          <w:szCs w:val="28"/>
          <w:highlight w:val="none"/>
        </w:rPr>
        <w:t>格式11：</w:t>
      </w:r>
      <w:r>
        <w:rPr>
          <w:rFonts w:ascii="宋体" w:hAnsi="宋体" w:eastAsia="宋体"/>
          <w:color w:val="auto"/>
          <w:szCs w:val="28"/>
          <w:highlight w:val="none"/>
        </w:rPr>
        <w:t>法定代表人签署的授权委托书</w:t>
      </w:r>
      <w:r>
        <w:rPr>
          <w:color w:val="auto"/>
          <w:highlight w:val="none"/>
        </w:rPr>
        <w:tab/>
      </w:r>
      <w:r>
        <w:rPr>
          <w:color w:val="auto"/>
          <w:highlight w:val="none"/>
        </w:rPr>
        <w:fldChar w:fldCharType="begin"/>
      </w:r>
      <w:r>
        <w:rPr>
          <w:color w:val="auto"/>
          <w:highlight w:val="none"/>
        </w:rPr>
        <w:instrText xml:space="preserve"> PAGEREF _Toc6073 \h </w:instrText>
      </w:r>
      <w:r>
        <w:rPr>
          <w:color w:val="auto"/>
          <w:highlight w:val="none"/>
        </w:rPr>
        <w:fldChar w:fldCharType="separate"/>
      </w:r>
      <w:r>
        <w:rPr>
          <w:color w:val="auto"/>
          <w:highlight w:val="none"/>
        </w:rPr>
        <w:t>46</w:t>
      </w:r>
      <w:r>
        <w:rPr>
          <w:color w:val="auto"/>
          <w:highlight w:val="none"/>
        </w:rPr>
        <w:fldChar w:fldCharType="end"/>
      </w:r>
      <w:r>
        <w:rPr>
          <w:rFonts w:eastAsia="仿宋"/>
          <w:color w:val="auto"/>
          <w:highlight w:val="none"/>
        </w:rPr>
        <w:fldChar w:fldCharType="end"/>
      </w:r>
    </w:p>
    <w:p w14:paraId="63244B11">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_Toc15691 </w:instrText>
      </w:r>
      <w:r>
        <w:rPr>
          <w:rFonts w:eastAsia="仿宋"/>
          <w:color w:val="auto"/>
          <w:highlight w:val="none"/>
        </w:rPr>
        <w:fldChar w:fldCharType="separate"/>
      </w:r>
      <w:r>
        <w:rPr>
          <w:rFonts w:hint="eastAsia" w:ascii="宋体" w:hAnsi="宋体" w:eastAsia="宋体"/>
          <w:color w:val="auto"/>
          <w:szCs w:val="28"/>
          <w:highlight w:val="none"/>
        </w:rPr>
        <w:t>格式12：投标保证书</w:t>
      </w:r>
      <w:r>
        <w:rPr>
          <w:color w:val="auto"/>
          <w:highlight w:val="none"/>
        </w:rPr>
        <w:tab/>
      </w:r>
      <w:r>
        <w:rPr>
          <w:color w:val="auto"/>
          <w:highlight w:val="none"/>
        </w:rPr>
        <w:fldChar w:fldCharType="begin"/>
      </w:r>
      <w:r>
        <w:rPr>
          <w:color w:val="auto"/>
          <w:highlight w:val="none"/>
        </w:rPr>
        <w:instrText xml:space="preserve"> PAGEREF _Toc15691 \h </w:instrText>
      </w:r>
      <w:r>
        <w:rPr>
          <w:color w:val="auto"/>
          <w:highlight w:val="none"/>
        </w:rPr>
        <w:fldChar w:fldCharType="separate"/>
      </w:r>
      <w:r>
        <w:rPr>
          <w:color w:val="auto"/>
          <w:highlight w:val="none"/>
        </w:rPr>
        <w:t>47</w:t>
      </w:r>
      <w:r>
        <w:rPr>
          <w:color w:val="auto"/>
          <w:highlight w:val="none"/>
        </w:rPr>
        <w:fldChar w:fldCharType="end"/>
      </w:r>
      <w:r>
        <w:rPr>
          <w:rFonts w:eastAsia="仿宋"/>
          <w:color w:val="auto"/>
          <w:highlight w:val="none"/>
        </w:rPr>
        <w:fldChar w:fldCharType="end"/>
      </w:r>
    </w:p>
    <w:p w14:paraId="42A7D46C">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_Toc30050 </w:instrText>
      </w:r>
      <w:r>
        <w:rPr>
          <w:rFonts w:eastAsia="仿宋"/>
          <w:color w:val="auto"/>
          <w:highlight w:val="none"/>
        </w:rPr>
        <w:fldChar w:fldCharType="separate"/>
      </w:r>
      <w:r>
        <w:rPr>
          <w:rFonts w:hint="eastAsia" w:ascii="宋体" w:hAnsi="宋体" w:eastAsia="宋体"/>
          <w:color w:val="auto"/>
          <w:szCs w:val="28"/>
          <w:highlight w:val="none"/>
        </w:rPr>
        <w:t>格式13：售后服务方案</w:t>
      </w:r>
      <w:r>
        <w:rPr>
          <w:color w:val="auto"/>
          <w:highlight w:val="none"/>
        </w:rPr>
        <w:tab/>
      </w:r>
      <w:r>
        <w:rPr>
          <w:color w:val="auto"/>
          <w:highlight w:val="none"/>
        </w:rPr>
        <w:fldChar w:fldCharType="begin"/>
      </w:r>
      <w:r>
        <w:rPr>
          <w:color w:val="auto"/>
          <w:highlight w:val="none"/>
        </w:rPr>
        <w:instrText xml:space="preserve"> PAGEREF _Toc30050 \h </w:instrText>
      </w:r>
      <w:r>
        <w:rPr>
          <w:color w:val="auto"/>
          <w:highlight w:val="none"/>
        </w:rPr>
        <w:fldChar w:fldCharType="separate"/>
      </w:r>
      <w:r>
        <w:rPr>
          <w:color w:val="auto"/>
          <w:highlight w:val="none"/>
        </w:rPr>
        <w:t>48</w:t>
      </w:r>
      <w:r>
        <w:rPr>
          <w:color w:val="auto"/>
          <w:highlight w:val="none"/>
        </w:rPr>
        <w:fldChar w:fldCharType="end"/>
      </w:r>
      <w:r>
        <w:rPr>
          <w:rFonts w:eastAsia="仿宋"/>
          <w:color w:val="auto"/>
          <w:highlight w:val="none"/>
        </w:rPr>
        <w:fldChar w:fldCharType="end"/>
      </w:r>
    </w:p>
    <w:p w14:paraId="5609B234">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_Toc20076 </w:instrText>
      </w:r>
      <w:r>
        <w:rPr>
          <w:rFonts w:eastAsia="仿宋"/>
          <w:color w:val="auto"/>
          <w:highlight w:val="none"/>
        </w:rPr>
        <w:fldChar w:fldCharType="separate"/>
      </w:r>
      <w:r>
        <w:rPr>
          <w:rFonts w:hint="eastAsia" w:ascii="宋体" w:hAnsi="宋体" w:eastAsia="宋体"/>
          <w:color w:val="auto"/>
          <w:szCs w:val="28"/>
          <w:highlight w:val="none"/>
        </w:rPr>
        <w:t>格式14：近三年已完成类似项目业绩表</w:t>
      </w:r>
      <w:r>
        <w:rPr>
          <w:color w:val="auto"/>
          <w:highlight w:val="none"/>
        </w:rPr>
        <w:tab/>
      </w:r>
      <w:r>
        <w:rPr>
          <w:color w:val="auto"/>
          <w:highlight w:val="none"/>
        </w:rPr>
        <w:fldChar w:fldCharType="begin"/>
      </w:r>
      <w:r>
        <w:rPr>
          <w:color w:val="auto"/>
          <w:highlight w:val="none"/>
        </w:rPr>
        <w:instrText xml:space="preserve"> PAGEREF _Toc20076 \h </w:instrText>
      </w:r>
      <w:r>
        <w:rPr>
          <w:color w:val="auto"/>
          <w:highlight w:val="none"/>
        </w:rPr>
        <w:fldChar w:fldCharType="separate"/>
      </w:r>
      <w:r>
        <w:rPr>
          <w:color w:val="auto"/>
          <w:highlight w:val="none"/>
        </w:rPr>
        <w:t>49</w:t>
      </w:r>
      <w:r>
        <w:rPr>
          <w:color w:val="auto"/>
          <w:highlight w:val="none"/>
        </w:rPr>
        <w:fldChar w:fldCharType="end"/>
      </w:r>
      <w:r>
        <w:rPr>
          <w:rFonts w:eastAsia="仿宋"/>
          <w:color w:val="auto"/>
          <w:highlight w:val="none"/>
        </w:rPr>
        <w:fldChar w:fldCharType="end"/>
      </w:r>
    </w:p>
    <w:p w14:paraId="450FAC47">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_Toc3153 </w:instrText>
      </w:r>
      <w:r>
        <w:rPr>
          <w:rFonts w:eastAsia="仿宋"/>
          <w:color w:val="auto"/>
          <w:highlight w:val="none"/>
        </w:rPr>
        <w:fldChar w:fldCharType="separate"/>
      </w:r>
      <w:r>
        <w:rPr>
          <w:rFonts w:hint="eastAsia" w:ascii="宋体" w:hAnsi="宋体" w:eastAsia="宋体"/>
          <w:color w:val="auto"/>
          <w:szCs w:val="28"/>
          <w:highlight w:val="none"/>
        </w:rPr>
        <w:t>格式15：中小企业声明函（货物）</w:t>
      </w:r>
      <w:r>
        <w:rPr>
          <w:color w:val="auto"/>
          <w:highlight w:val="none"/>
        </w:rPr>
        <w:tab/>
      </w:r>
      <w:r>
        <w:rPr>
          <w:color w:val="auto"/>
          <w:highlight w:val="none"/>
        </w:rPr>
        <w:fldChar w:fldCharType="begin"/>
      </w:r>
      <w:r>
        <w:rPr>
          <w:color w:val="auto"/>
          <w:highlight w:val="none"/>
        </w:rPr>
        <w:instrText xml:space="preserve"> PAGEREF _Toc3153 \h </w:instrText>
      </w:r>
      <w:r>
        <w:rPr>
          <w:color w:val="auto"/>
          <w:highlight w:val="none"/>
        </w:rPr>
        <w:fldChar w:fldCharType="separate"/>
      </w:r>
      <w:r>
        <w:rPr>
          <w:color w:val="auto"/>
          <w:highlight w:val="none"/>
        </w:rPr>
        <w:t>50</w:t>
      </w:r>
      <w:r>
        <w:rPr>
          <w:color w:val="auto"/>
          <w:highlight w:val="none"/>
        </w:rPr>
        <w:fldChar w:fldCharType="end"/>
      </w:r>
      <w:r>
        <w:rPr>
          <w:rFonts w:eastAsia="仿宋"/>
          <w:color w:val="auto"/>
          <w:highlight w:val="none"/>
        </w:rPr>
        <w:fldChar w:fldCharType="end"/>
      </w:r>
    </w:p>
    <w:p w14:paraId="2346BD28">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_Toc20676 </w:instrText>
      </w:r>
      <w:r>
        <w:rPr>
          <w:rFonts w:eastAsia="仿宋"/>
          <w:color w:val="auto"/>
          <w:highlight w:val="none"/>
        </w:rPr>
        <w:fldChar w:fldCharType="separate"/>
      </w:r>
      <w:r>
        <w:rPr>
          <w:rFonts w:hint="eastAsia" w:ascii="宋体" w:hAnsi="宋体" w:eastAsia="宋体"/>
          <w:color w:val="auto"/>
          <w:szCs w:val="28"/>
          <w:highlight w:val="none"/>
        </w:rPr>
        <w:t>格式16：残疾人福利性单位声明函</w:t>
      </w:r>
      <w:r>
        <w:rPr>
          <w:color w:val="auto"/>
          <w:highlight w:val="none"/>
        </w:rPr>
        <w:tab/>
      </w:r>
      <w:r>
        <w:rPr>
          <w:color w:val="auto"/>
          <w:highlight w:val="none"/>
        </w:rPr>
        <w:fldChar w:fldCharType="begin"/>
      </w:r>
      <w:r>
        <w:rPr>
          <w:color w:val="auto"/>
          <w:highlight w:val="none"/>
        </w:rPr>
        <w:instrText xml:space="preserve"> PAGEREF _Toc20676 \h </w:instrText>
      </w:r>
      <w:r>
        <w:rPr>
          <w:color w:val="auto"/>
          <w:highlight w:val="none"/>
        </w:rPr>
        <w:fldChar w:fldCharType="separate"/>
      </w:r>
      <w:r>
        <w:rPr>
          <w:color w:val="auto"/>
          <w:highlight w:val="none"/>
        </w:rPr>
        <w:t>53</w:t>
      </w:r>
      <w:r>
        <w:rPr>
          <w:color w:val="auto"/>
          <w:highlight w:val="none"/>
        </w:rPr>
        <w:fldChar w:fldCharType="end"/>
      </w:r>
      <w:r>
        <w:rPr>
          <w:rFonts w:eastAsia="仿宋"/>
          <w:color w:val="auto"/>
          <w:highlight w:val="none"/>
        </w:rPr>
        <w:fldChar w:fldCharType="end"/>
      </w:r>
    </w:p>
    <w:p w14:paraId="74292554">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_Toc15732 </w:instrText>
      </w:r>
      <w:r>
        <w:rPr>
          <w:rFonts w:eastAsia="仿宋"/>
          <w:color w:val="auto"/>
          <w:highlight w:val="none"/>
        </w:rPr>
        <w:fldChar w:fldCharType="separate"/>
      </w:r>
      <w:r>
        <w:rPr>
          <w:rFonts w:hint="eastAsia" w:ascii="宋体" w:hAnsi="宋体" w:eastAsia="宋体"/>
          <w:color w:val="auto"/>
          <w:szCs w:val="28"/>
          <w:highlight w:val="none"/>
        </w:rPr>
        <w:t>格式17：监狱企业证明材料</w:t>
      </w:r>
      <w:r>
        <w:rPr>
          <w:color w:val="auto"/>
          <w:highlight w:val="none"/>
        </w:rPr>
        <w:tab/>
      </w:r>
      <w:r>
        <w:rPr>
          <w:color w:val="auto"/>
          <w:highlight w:val="none"/>
        </w:rPr>
        <w:fldChar w:fldCharType="begin"/>
      </w:r>
      <w:r>
        <w:rPr>
          <w:color w:val="auto"/>
          <w:highlight w:val="none"/>
        </w:rPr>
        <w:instrText xml:space="preserve"> PAGEREF _Toc15732 \h </w:instrText>
      </w:r>
      <w:r>
        <w:rPr>
          <w:color w:val="auto"/>
          <w:highlight w:val="none"/>
        </w:rPr>
        <w:fldChar w:fldCharType="separate"/>
      </w:r>
      <w:r>
        <w:rPr>
          <w:color w:val="auto"/>
          <w:highlight w:val="none"/>
        </w:rPr>
        <w:t>54</w:t>
      </w:r>
      <w:r>
        <w:rPr>
          <w:color w:val="auto"/>
          <w:highlight w:val="none"/>
        </w:rPr>
        <w:fldChar w:fldCharType="end"/>
      </w:r>
      <w:r>
        <w:rPr>
          <w:rFonts w:eastAsia="仿宋"/>
          <w:color w:val="auto"/>
          <w:highlight w:val="none"/>
        </w:rPr>
        <w:fldChar w:fldCharType="end"/>
      </w:r>
    </w:p>
    <w:p w14:paraId="71DDA95C">
      <w:pPr>
        <w:pStyle w:val="28"/>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_Toc27643 </w:instrText>
      </w:r>
      <w:r>
        <w:rPr>
          <w:rFonts w:eastAsia="仿宋"/>
          <w:color w:val="auto"/>
          <w:highlight w:val="none"/>
        </w:rPr>
        <w:fldChar w:fldCharType="separate"/>
      </w:r>
      <w:r>
        <w:rPr>
          <w:rFonts w:hint="eastAsia" w:ascii="宋体" w:hAnsi="宋体" w:eastAsia="宋体"/>
          <w:color w:val="auto"/>
          <w:szCs w:val="28"/>
          <w:highlight w:val="none"/>
        </w:rPr>
        <w:t>格式18：其他</w:t>
      </w:r>
      <w:r>
        <w:rPr>
          <w:color w:val="auto"/>
          <w:highlight w:val="none"/>
        </w:rPr>
        <w:tab/>
      </w:r>
      <w:r>
        <w:rPr>
          <w:color w:val="auto"/>
          <w:highlight w:val="none"/>
        </w:rPr>
        <w:fldChar w:fldCharType="begin"/>
      </w:r>
      <w:r>
        <w:rPr>
          <w:color w:val="auto"/>
          <w:highlight w:val="none"/>
        </w:rPr>
        <w:instrText xml:space="preserve"> PAGEREF _Toc27643 \h </w:instrText>
      </w:r>
      <w:r>
        <w:rPr>
          <w:color w:val="auto"/>
          <w:highlight w:val="none"/>
        </w:rPr>
        <w:fldChar w:fldCharType="separate"/>
      </w:r>
      <w:r>
        <w:rPr>
          <w:color w:val="auto"/>
          <w:highlight w:val="none"/>
        </w:rPr>
        <w:t>55</w:t>
      </w:r>
      <w:r>
        <w:rPr>
          <w:color w:val="auto"/>
          <w:highlight w:val="none"/>
        </w:rPr>
        <w:fldChar w:fldCharType="end"/>
      </w:r>
      <w:r>
        <w:rPr>
          <w:rFonts w:eastAsia="仿宋"/>
          <w:color w:val="auto"/>
          <w:highlight w:val="none"/>
        </w:rPr>
        <w:fldChar w:fldCharType="end"/>
      </w:r>
    </w:p>
    <w:p w14:paraId="22971D19">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_Toc23189 </w:instrText>
      </w:r>
      <w:r>
        <w:rPr>
          <w:rFonts w:eastAsia="仿宋"/>
          <w:color w:val="auto"/>
          <w:highlight w:val="none"/>
        </w:rPr>
        <w:fldChar w:fldCharType="separate"/>
      </w:r>
      <w:r>
        <w:rPr>
          <w:rFonts w:hint="eastAsia" w:ascii="宋体" w:hAnsi="宋体" w:eastAsia="宋体" w:cs="宋体"/>
          <w:color w:val="auto"/>
          <w:szCs w:val="32"/>
          <w:highlight w:val="none"/>
        </w:rPr>
        <w:t xml:space="preserve">第五章 </w:t>
      </w:r>
      <w:r>
        <w:rPr>
          <w:rFonts w:ascii="宋体" w:hAnsi="宋体" w:eastAsia="宋体" w:cs="宋体"/>
          <w:color w:val="auto"/>
          <w:szCs w:val="32"/>
          <w:highlight w:val="none"/>
        </w:rPr>
        <w:t xml:space="preserve"> </w:t>
      </w:r>
      <w:r>
        <w:rPr>
          <w:rFonts w:hint="eastAsia" w:ascii="宋体" w:hAnsi="宋体" w:eastAsia="宋体" w:cs="宋体"/>
          <w:color w:val="auto"/>
          <w:szCs w:val="32"/>
          <w:highlight w:val="none"/>
        </w:rPr>
        <w:t>招标内容及要求</w:t>
      </w:r>
      <w:r>
        <w:rPr>
          <w:color w:val="auto"/>
          <w:highlight w:val="none"/>
        </w:rPr>
        <w:tab/>
      </w:r>
      <w:r>
        <w:rPr>
          <w:color w:val="auto"/>
          <w:highlight w:val="none"/>
        </w:rPr>
        <w:fldChar w:fldCharType="begin"/>
      </w:r>
      <w:r>
        <w:rPr>
          <w:color w:val="auto"/>
          <w:highlight w:val="none"/>
        </w:rPr>
        <w:instrText xml:space="preserve"> PAGEREF _Toc23189 \h </w:instrText>
      </w:r>
      <w:r>
        <w:rPr>
          <w:color w:val="auto"/>
          <w:highlight w:val="none"/>
        </w:rPr>
        <w:fldChar w:fldCharType="separate"/>
      </w:r>
      <w:r>
        <w:rPr>
          <w:color w:val="auto"/>
          <w:highlight w:val="none"/>
        </w:rPr>
        <w:t>56</w:t>
      </w:r>
      <w:r>
        <w:rPr>
          <w:color w:val="auto"/>
          <w:highlight w:val="none"/>
        </w:rPr>
        <w:fldChar w:fldCharType="end"/>
      </w:r>
      <w:r>
        <w:rPr>
          <w:rFonts w:eastAsia="仿宋"/>
          <w:color w:val="auto"/>
          <w:highlight w:val="none"/>
        </w:rPr>
        <w:fldChar w:fldCharType="end"/>
      </w:r>
    </w:p>
    <w:p w14:paraId="0FF6078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_Toc22630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一、技术参数及配置要求</w:t>
      </w:r>
      <w:r>
        <w:rPr>
          <w:color w:val="auto"/>
          <w:highlight w:val="none"/>
        </w:rPr>
        <w:tab/>
      </w:r>
      <w:r>
        <w:rPr>
          <w:color w:val="auto"/>
          <w:highlight w:val="none"/>
        </w:rPr>
        <w:fldChar w:fldCharType="begin"/>
      </w:r>
      <w:r>
        <w:rPr>
          <w:color w:val="auto"/>
          <w:highlight w:val="none"/>
        </w:rPr>
        <w:instrText xml:space="preserve"> PAGEREF _Toc22630 \h </w:instrText>
      </w:r>
      <w:r>
        <w:rPr>
          <w:color w:val="auto"/>
          <w:highlight w:val="none"/>
        </w:rPr>
        <w:fldChar w:fldCharType="separate"/>
      </w:r>
      <w:r>
        <w:rPr>
          <w:color w:val="auto"/>
          <w:highlight w:val="none"/>
        </w:rPr>
        <w:t>57</w:t>
      </w:r>
      <w:r>
        <w:rPr>
          <w:color w:val="auto"/>
          <w:highlight w:val="none"/>
        </w:rPr>
        <w:fldChar w:fldCharType="end"/>
      </w:r>
      <w:r>
        <w:rPr>
          <w:rFonts w:eastAsia="仿宋"/>
          <w:color w:val="auto"/>
          <w:highlight w:val="none"/>
        </w:rPr>
        <w:fldChar w:fldCharType="end"/>
      </w:r>
    </w:p>
    <w:p w14:paraId="604AF82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_Toc6535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 xml:space="preserve">1、 </w:t>
      </w:r>
      <w:r>
        <w:rPr>
          <w:rFonts w:hint="eastAsia" w:ascii="宋体" w:hAnsi="宋体" w:eastAsia="宋体" w:cs="宋体"/>
          <w:color w:val="auto"/>
          <w:szCs w:val="24"/>
          <w:highlight w:val="none"/>
          <w:lang w:val="zh-CN" w:eastAsia="zh-CN"/>
        </w:rPr>
        <w:t>微波消解仪</w:t>
      </w:r>
      <w:r>
        <w:rPr>
          <w:color w:val="auto"/>
          <w:highlight w:val="none"/>
        </w:rPr>
        <w:tab/>
      </w:r>
      <w:r>
        <w:rPr>
          <w:color w:val="auto"/>
          <w:highlight w:val="none"/>
        </w:rPr>
        <w:fldChar w:fldCharType="begin"/>
      </w:r>
      <w:r>
        <w:rPr>
          <w:color w:val="auto"/>
          <w:highlight w:val="none"/>
        </w:rPr>
        <w:instrText xml:space="preserve"> PAGEREF _Toc6535 \h </w:instrText>
      </w:r>
      <w:r>
        <w:rPr>
          <w:color w:val="auto"/>
          <w:highlight w:val="none"/>
        </w:rPr>
        <w:fldChar w:fldCharType="separate"/>
      </w:r>
      <w:r>
        <w:rPr>
          <w:color w:val="auto"/>
          <w:highlight w:val="none"/>
        </w:rPr>
        <w:t>57</w:t>
      </w:r>
      <w:r>
        <w:rPr>
          <w:color w:val="auto"/>
          <w:highlight w:val="none"/>
        </w:rPr>
        <w:fldChar w:fldCharType="end"/>
      </w:r>
      <w:r>
        <w:rPr>
          <w:rFonts w:eastAsia="仿宋"/>
          <w:color w:val="auto"/>
          <w:highlight w:val="none"/>
        </w:rPr>
        <w:fldChar w:fldCharType="end"/>
      </w:r>
    </w:p>
    <w:p w14:paraId="061DF688">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_Toc8218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2、 原子荧光光谱仪</w:t>
      </w:r>
      <w:r>
        <w:rPr>
          <w:color w:val="auto"/>
          <w:highlight w:val="none"/>
        </w:rPr>
        <w:tab/>
      </w:r>
      <w:r>
        <w:rPr>
          <w:color w:val="auto"/>
          <w:highlight w:val="none"/>
        </w:rPr>
        <w:fldChar w:fldCharType="begin"/>
      </w:r>
      <w:r>
        <w:rPr>
          <w:color w:val="auto"/>
          <w:highlight w:val="none"/>
        </w:rPr>
        <w:instrText xml:space="preserve"> PAGEREF _Toc8218 \h </w:instrText>
      </w:r>
      <w:r>
        <w:rPr>
          <w:color w:val="auto"/>
          <w:highlight w:val="none"/>
        </w:rPr>
        <w:fldChar w:fldCharType="separate"/>
      </w:r>
      <w:r>
        <w:rPr>
          <w:color w:val="auto"/>
          <w:highlight w:val="none"/>
        </w:rPr>
        <w:t>58</w:t>
      </w:r>
      <w:r>
        <w:rPr>
          <w:color w:val="auto"/>
          <w:highlight w:val="none"/>
        </w:rPr>
        <w:fldChar w:fldCharType="end"/>
      </w:r>
      <w:r>
        <w:rPr>
          <w:rFonts w:eastAsia="仿宋"/>
          <w:color w:val="auto"/>
          <w:highlight w:val="none"/>
        </w:rPr>
        <w:fldChar w:fldCharType="end"/>
      </w:r>
    </w:p>
    <w:p w14:paraId="72B6A57D">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_Toc362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3、 原子吸收分光光度计</w:t>
      </w:r>
      <w:r>
        <w:rPr>
          <w:color w:val="auto"/>
          <w:highlight w:val="none"/>
        </w:rPr>
        <w:tab/>
      </w:r>
      <w:r>
        <w:rPr>
          <w:color w:val="auto"/>
          <w:highlight w:val="none"/>
        </w:rPr>
        <w:fldChar w:fldCharType="begin"/>
      </w:r>
      <w:r>
        <w:rPr>
          <w:color w:val="auto"/>
          <w:highlight w:val="none"/>
        </w:rPr>
        <w:instrText xml:space="preserve"> PAGEREF _Toc362 \h </w:instrText>
      </w:r>
      <w:r>
        <w:rPr>
          <w:color w:val="auto"/>
          <w:highlight w:val="none"/>
        </w:rPr>
        <w:fldChar w:fldCharType="separate"/>
      </w:r>
      <w:r>
        <w:rPr>
          <w:color w:val="auto"/>
          <w:highlight w:val="none"/>
        </w:rPr>
        <w:t>60</w:t>
      </w:r>
      <w:r>
        <w:rPr>
          <w:color w:val="auto"/>
          <w:highlight w:val="none"/>
        </w:rPr>
        <w:fldChar w:fldCharType="end"/>
      </w:r>
      <w:r>
        <w:rPr>
          <w:rFonts w:eastAsia="仿宋"/>
          <w:color w:val="auto"/>
          <w:highlight w:val="none"/>
        </w:rPr>
        <w:fldChar w:fldCharType="end"/>
      </w:r>
    </w:p>
    <w:p w14:paraId="5462D45F">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_Toc17810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4、 超纯水机</w:t>
      </w:r>
      <w:r>
        <w:rPr>
          <w:color w:val="auto"/>
          <w:highlight w:val="none"/>
        </w:rPr>
        <w:tab/>
      </w:r>
      <w:r>
        <w:rPr>
          <w:color w:val="auto"/>
          <w:highlight w:val="none"/>
        </w:rPr>
        <w:fldChar w:fldCharType="begin"/>
      </w:r>
      <w:r>
        <w:rPr>
          <w:color w:val="auto"/>
          <w:highlight w:val="none"/>
        </w:rPr>
        <w:instrText xml:space="preserve"> PAGEREF _Toc17810 \h </w:instrText>
      </w:r>
      <w:r>
        <w:rPr>
          <w:color w:val="auto"/>
          <w:highlight w:val="none"/>
        </w:rPr>
        <w:fldChar w:fldCharType="separate"/>
      </w:r>
      <w:r>
        <w:rPr>
          <w:color w:val="auto"/>
          <w:highlight w:val="none"/>
        </w:rPr>
        <w:t>64</w:t>
      </w:r>
      <w:r>
        <w:rPr>
          <w:color w:val="auto"/>
          <w:highlight w:val="none"/>
        </w:rPr>
        <w:fldChar w:fldCharType="end"/>
      </w:r>
      <w:r>
        <w:rPr>
          <w:rFonts w:eastAsia="仿宋"/>
          <w:color w:val="auto"/>
          <w:highlight w:val="none"/>
        </w:rPr>
        <w:fldChar w:fldCharType="end"/>
      </w:r>
    </w:p>
    <w:p w14:paraId="207C8DF9">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_Toc11075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5、 净气型储药柜</w:t>
      </w:r>
      <w:r>
        <w:rPr>
          <w:color w:val="auto"/>
          <w:highlight w:val="none"/>
        </w:rPr>
        <w:tab/>
      </w:r>
      <w:r>
        <w:rPr>
          <w:color w:val="auto"/>
          <w:highlight w:val="none"/>
        </w:rPr>
        <w:fldChar w:fldCharType="begin"/>
      </w:r>
      <w:r>
        <w:rPr>
          <w:color w:val="auto"/>
          <w:highlight w:val="none"/>
        </w:rPr>
        <w:instrText xml:space="preserve"> PAGEREF _Toc11075 \h </w:instrText>
      </w:r>
      <w:r>
        <w:rPr>
          <w:color w:val="auto"/>
          <w:highlight w:val="none"/>
        </w:rPr>
        <w:fldChar w:fldCharType="separate"/>
      </w:r>
      <w:r>
        <w:rPr>
          <w:color w:val="auto"/>
          <w:highlight w:val="none"/>
        </w:rPr>
        <w:t>65</w:t>
      </w:r>
      <w:r>
        <w:rPr>
          <w:color w:val="auto"/>
          <w:highlight w:val="none"/>
        </w:rPr>
        <w:fldChar w:fldCharType="end"/>
      </w:r>
      <w:r>
        <w:rPr>
          <w:rFonts w:eastAsia="仿宋"/>
          <w:color w:val="auto"/>
          <w:highlight w:val="none"/>
        </w:rPr>
        <w:fldChar w:fldCharType="end"/>
      </w:r>
    </w:p>
    <w:p w14:paraId="09E7CA41">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_Toc25702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6、 酶底物法微生物快速检测系统</w:t>
      </w:r>
      <w:r>
        <w:rPr>
          <w:color w:val="auto"/>
          <w:highlight w:val="none"/>
        </w:rPr>
        <w:tab/>
      </w:r>
      <w:r>
        <w:rPr>
          <w:color w:val="auto"/>
          <w:highlight w:val="none"/>
        </w:rPr>
        <w:fldChar w:fldCharType="begin"/>
      </w:r>
      <w:r>
        <w:rPr>
          <w:color w:val="auto"/>
          <w:highlight w:val="none"/>
        </w:rPr>
        <w:instrText xml:space="preserve"> PAGEREF _Toc25702 \h </w:instrText>
      </w:r>
      <w:r>
        <w:rPr>
          <w:color w:val="auto"/>
          <w:highlight w:val="none"/>
        </w:rPr>
        <w:fldChar w:fldCharType="separate"/>
      </w:r>
      <w:r>
        <w:rPr>
          <w:color w:val="auto"/>
          <w:highlight w:val="none"/>
        </w:rPr>
        <w:t>66</w:t>
      </w:r>
      <w:r>
        <w:rPr>
          <w:color w:val="auto"/>
          <w:highlight w:val="none"/>
        </w:rPr>
        <w:fldChar w:fldCharType="end"/>
      </w:r>
      <w:r>
        <w:rPr>
          <w:rFonts w:eastAsia="仿宋"/>
          <w:color w:val="auto"/>
          <w:highlight w:val="none"/>
        </w:rPr>
        <w:fldChar w:fldCharType="end"/>
      </w:r>
    </w:p>
    <w:p w14:paraId="0513F4EA">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_Toc14409 </w:instrText>
      </w:r>
      <w:r>
        <w:rPr>
          <w:rFonts w:eastAsia="仿宋"/>
          <w:color w:val="auto"/>
          <w:highlight w:val="none"/>
        </w:rPr>
        <w:fldChar w:fldCharType="separate"/>
      </w:r>
      <w:r>
        <w:rPr>
          <w:rFonts w:hint="eastAsia" w:ascii="宋体" w:hAnsi="宋体" w:eastAsia="宋体" w:cs="宋体"/>
          <w:color w:val="auto"/>
          <w:szCs w:val="24"/>
          <w:highlight w:val="none"/>
          <w:lang w:val="zh-CN" w:eastAsia="zh-CN"/>
        </w:rPr>
        <w:t>7、 气相分子吸收光谱仪</w:t>
      </w:r>
      <w:r>
        <w:rPr>
          <w:color w:val="auto"/>
          <w:highlight w:val="none"/>
        </w:rPr>
        <w:tab/>
      </w:r>
      <w:r>
        <w:rPr>
          <w:color w:val="auto"/>
          <w:highlight w:val="none"/>
        </w:rPr>
        <w:fldChar w:fldCharType="begin"/>
      </w:r>
      <w:r>
        <w:rPr>
          <w:color w:val="auto"/>
          <w:highlight w:val="none"/>
        </w:rPr>
        <w:instrText xml:space="preserve"> PAGEREF _Toc14409 \h </w:instrText>
      </w:r>
      <w:r>
        <w:rPr>
          <w:color w:val="auto"/>
          <w:highlight w:val="none"/>
        </w:rPr>
        <w:fldChar w:fldCharType="separate"/>
      </w:r>
      <w:r>
        <w:rPr>
          <w:color w:val="auto"/>
          <w:highlight w:val="none"/>
        </w:rPr>
        <w:t>67</w:t>
      </w:r>
      <w:r>
        <w:rPr>
          <w:color w:val="auto"/>
          <w:highlight w:val="none"/>
        </w:rPr>
        <w:fldChar w:fldCharType="end"/>
      </w:r>
      <w:r>
        <w:rPr>
          <w:rFonts w:eastAsia="仿宋"/>
          <w:color w:val="auto"/>
          <w:highlight w:val="none"/>
        </w:rPr>
        <w:fldChar w:fldCharType="end"/>
      </w:r>
    </w:p>
    <w:p w14:paraId="33CBEA30">
      <w:pPr>
        <w:pStyle w:val="20"/>
        <w:tabs>
          <w:tab w:val="right" w:leader="dot" w:pos="9354"/>
          <w:tab w:val="clear" w:pos="945"/>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_Toc17644 </w:instrText>
      </w:r>
      <w:r>
        <w:rPr>
          <w:rFonts w:eastAsia="仿宋"/>
          <w:color w:val="auto"/>
          <w:highlight w:val="none"/>
        </w:rPr>
        <w:fldChar w:fldCharType="separate"/>
      </w:r>
      <w:r>
        <w:rPr>
          <w:rFonts w:hint="eastAsia" w:ascii="宋体" w:hAnsi="宋体" w:eastAsia="宋体" w:cs="宋体"/>
          <w:color w:val="auto"/>
          <w:szCs w:val="24"/>
          <w:highlight w:val="none"/>
          <w:lang w:val="en-US" w:eastAsia="zh-CN"/>
        </w:rPr>
        <w:t>二、售后服务与培训</w:t>
      </w:r>
      <w:r>
        <w:rPr>
          <w:color w:val="auto"/>
          <w:highlight w:val="none"/>
        </w:rPr>
        <w:tab/>
      </w:r>
      <w:r>
        <w:rPr>
          <w:color w:val="auto"/>
          <w:highlight w:val="none"/>
        </w:rPr>
        <w:fldChar w:fldCharType="begin"/>
      </w:r>
      <w:r>
        <w:rPr>
          <w:color w:val="auto"/>
          <w:highlight w:val="none"/>
        </w:rPr>
        <w:instrText xml:space="preserve"> PAGEREF _Toc17644 \h </w:instrText>
      </w:r>
      <w:r>
        <w:rPr>
          <w:color w:val="auto"/>
          <w:highlight w:val="none"/>
        </w:rPr>
        <w:fldChar w:fldCharType="separate"/>
      </w:r>
      <w:r>
        <w:rPr>
          <w:color w:val="auto"/>
          <w:highlight w:val="none"/>
        </w:rPr>
        <w:t>70</w:t>
      </w:r>
      <w:r>
        <w:rPr>
          <w:color w:val="auto"/>
          <w:highlight w:val="none"/>
        </w:rPr>
        <w:fldChar w:fldCharType="end"/>
      </w:r>
      <w:r>
        <w:rPr>
          <w:rFonts w:eastAsia="仿宋"/>
          <w:color w:val="auto"/>
          <w:highlight w:val="none"/>
        </w:rPr>
        <w:fldChar w:fldCharType="end"/>
      </w:r>
    </w:p>
    <w:p w14:paraId="29629445">
      <w:pPr>
        <w:pStyle w:val="26"/>
        <w:tabs>
          <w:tab w:val="right" w:leader="dot" w:pos="9354"/>
          <w:tab w:val="clear" w:pos="9344"/>
        </w:tabs>
        <w:rPr>
          <w:color w:val="auto"/>
          <w:highlight w:val="none"/>
        </w:rPr>
      </w:pPr>
      <w:r>
        <w:rPr>
          <w:rFonts w:eastAsia="仿宋"/>
          <w:color w:val="auto"/>
          <w:highlight w:val="none"/>
        </w:rPr>
        <w:fldChar w:fldCharType="begin"/>
      </w:r>
      <w:r>
        <w:rPr>
          <w:rFonts w:eastAsia="仿宋"/>
          <w:color w:val="auto"/>
          <w:highlight w:val="none"/>
        </w:rPr>
        <w:instrText xml:space="preserve"> HYPERLINK \l _Toc13196 </w:instrText>
      </w:r>
      <w:r>
        <w:rPr>
          <w:rFonts w:eastAsia="仿宋"/>
          <w:color w:val="auto"/>
          <w:highlight w:val="none"/>
        </w:rPr>
        <w:fldChar w:fldCharType="separate"/>
      </w:r>
      <w:r>
        <w:rPr>
          <w:rFonts w:hint="eastAsia" w:ascii="宋体" w:hAnsi="宋体" w:eastAsia="宋体" w:cs="宋体"/>
          <w:color w:val="auto"/>
          <w:szCs w:val="40"/>
          <w:highlight w:val="none"/>
        </w:rPr>
        <w:t>第六章  评标办法（综合评分法）</w:t>
      </w:r>
      <w:r>
        <w:rPr>
          <w:color w:val="auto"/>
          <w:highlight w:val="none"/>
        </w:rPr>
        <w:tab/>
      </w:r>
      <w:r>
        <w:rPr>
          <w:color w:val="auto"/>
          <w:highlight w:val="none"/>
        </w:rPr>
        <w:fldChar w:fldCharType="begin"/>
      </w:r>
      <w:r>
        <w:rPr>
          <w:color w:val="auto"/>
          <w:highlight w:val="none"/>
        </w:rPr>
        <w:instrText xml:space="preserve"> PAGEREF _Toc13196 \h </w:instrText>
      </w:r>
      <w:r>
        <w:rPr>
          <w:color w:val="auto"/>
          <w:highlight w:val="none"/>
        </w:rPr>
        <w:fldChar w:fldCharType="separate"/>
      </w:r>
      <w:r>
        <w:rPr>
          <w:color w:val="auto"/>
          <w:highlight w:val="none"/>
        </w:rPr>
        <w:t>72</w:t>
      </w:r>
      <w:r>
        <w:rPr>
          <w:color w:val="auto"/>
          <w:highlight w:val="none"/>
        </w:rPr>
        <w:fldChar w:fldCharType="end"/>
      </w:r>
      <w:r>
        <w:rPr>
          <w:rFonts w:eastAsia="仿宋"/>
          <w:color w:val="auto"/>
          <w:highlight w:val="none"/>
        </w:rPr>
        <w:fldChar w:fldCharType="end"/>
      </w:r>
    </w:p>
    <w:p w14:paraId="7281948A">
      <w:pPr>
        <w:pStyle w:val="20"/>
        <w:spacing w:line="360" w:lineRule="exact"/>
        <w:ind w:leftChars="68" w:hanging="396" w:hangingChars="189"/>
        <w:rPr>
          <w:color w:val="auto"/>
          <w:highlight w:val="none"/>
        </w:rPr>
      </w:pPr>
      <w:r>
        <w:rPr>
          <w:rFonts w:eastAsia="仿宋"/>
          <w:color w:val="auto"/>
          <w:highlight w:val="none"/>
        </w:rPr>
        <w:fldChar w:fldCharType="end"/>
      </w:r>
    </w:p>
    <w:p w14:paraId="33E8BF70">
      <w:pPr>
        <w:rPr>
          <w:color w:val="auto"/>
          <w:highlight w:val="none"/>
        </w:rPr>
        <w:sectPr>
          <w:footerReference r:id="rId6" w:type="default"/>
          <w:pgSz w:w="11906" w:h="16838"/>
          <w:pgMar w:top="1418" w:right="1134" w:bottom="1134" w:left="1418" w:header="935" w:footer="720" w:gutter="0"/>
          <w:cols w:space="720" w:num="1"/>
          <w:docGrid w:type="linesAndChars" w:linePitch="331" w:charSpace="0"/>
        </w:sectPr>
      </w:pPr>
    </w:p>
    <w:p w14:paraId="0ABE3C47">
      <w:pPr>
        <w:rPr>
          <w:color w:val="auto"/>
          <w:highlight w:val="none"/>
        </w:rPr>
      </w:pPr>
    </w:p>
    <w:p w14:paraId="6CE6B49A">
      <w:pPr>
        <w:pStyle w:val="2"/>
        <w:spacing w:before="0"/>
        <w:jc w:val="center"/>
        <w:rPr>
          <w:rFonts w:ascii="黑体"/>
          <w:color w:val="auto"/>
          <w:sz w:val="32"/>
          <w:szCs w:val="32"/>
          <w:highlight w:val="none"/>
        </w:rPr>
      </w:pPr>
      <w:bookmarkStart w:id="0" w:name="_Toc21983"/>
      <w:r>
        <w:rPr>
          <w:rFonts w:hint="eastAsia" w:ascii="黑体"/>
          <w:color w:val="auto"/>
          <w:sz w:val="32"/>
          <w:szCs w:val="32"/>
          <w:highlight w:val="none"/>
        </w:rPr>
        <w:t>第一章  招标公告</w:t>
      </w:r>
      <w:bookmarkEnd w:id="0"/>
    </w:p>
    <w:p w14:paraId="3B13B84F">
      <w:pPr>
        <w:spacing w:line="46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4C1F6743">
      <w:pPr>
        <w:spacing w:line="460" w:lineRule="exact"/>
        <w:ind w:firstLine="480" w:firstLineChars="200"/>
        <w:rPr>
          <w:rFonts w:ascii="宋体" w:hAnsi="宋体" w:cs="宋体"/>
          <w:color w:val="auto"/>
          <w:sz w:val="24"/>
          <w:highlight w:val="none"/>
        </w:rPr>
      </w:pPr>
      <w:r>
        <w:rPr>
          <w:rFonts w:hint="eastAsia" w:ascii="宋体" w:hAnsi="宋体" w:cs="宋体"/>
          <w:b/>
          <w:bCs/>
          <w:color w:val="auto"/>
          <w:sz w:val="24"/>
          <w:highlight w:val="none"/>
          <w:u w:val="single"/>
          <w:lang w:eastAsia="zh-CN"/>
        </w:rPr>
        <w:t>2025年云南省生态环境监测能力提升采购项目</w:t>
      </w:r>
      <w:r>
        <w:rPr>
          <w:rFonts w:hint="eastAsia" w:ascii="宋体" w:hAnsi="宋体" w:cs="宋体"/>
          <w:color w:val="auto"/>
          <w:sz w:val="24"/>
          <w:highlight w:val="none"/>
        </w:rPr>
        <w:t>的潜在投标人应在</w:t>
      </w:r>
      <w:r>
        <w:rPr>
          <w:rFonts w:hint="eastAsia" w:ascii="宋体" w:hAnsi="宋体" w:cs="宋体"/>
          <w:b/>
          <w:bCs/>
          <w:color w:val="auto"/>
          <w:sz w:val="24"/>
          <w:highlight w:val="none"/>
          <w:u w:val="single"/>
        </w:rPr>
        <w:t>政采云平台（https://www.zcygov.cn）登陆获取采购文件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lang w:val="en-US" w:eastAsia="zh-CN"/>
        </w:rPr>
        <w:t>2025</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时</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分</w:t>
      </w:r>
      <w:r>
        <w:rPr>
          <w:rFonts w:hint="eastAsia" w:ascii="宋体" w:hAnsi="宋体" w:cs="宋体"/>
          <w:color w:val="auto"/>
          <w:sz w:val="24"/>
          <w:highlight w:val="none"/>
        </w:rPr>
        <w:t>（北京时间）前递交投标文件。</w:t>
      </w:r>
    </w:p>
    <w:p w14:paraId="15522C4A">
      <w:pPr>
        <w:spacing w:line="460" w:lineRule="exact"/>
        <w:ind w:firstLine="480" w:firstLineChars="200"/>
        <w:rPr>
          <w:b/>
          <w:color w:val="auto"/>
          <w:sz w:val="24"/>
          <w:highlight w:val="none"/>
        </w:rPr>
      </w:pPr>
    </w:p>
    <w:p w14:paraId="1062D4EE">
      <w:pPr>
        <w:spacing w:line="460" w:lineRule="exact"/>
        <w:rPr>
          <w:rFonts w:ascii="宋体" w:hAnsi="宋体" w:cs="宋体"/>
          <w:b/>
          <w:bCs/>
          <w:color w:val="auto"/>
          <w:sz w:val="24"/>
          <w:highlight w:val="none"/>
        </w:rPr>
      </w:pPr>
      <w:bookmarkStart w:id="1" w:name="_Toc35393790"/>
      <w:bookmarkStart w:id="2" w:name="_Toc35393621"/>
      <w:bookmarkStart w:id="3" w:name="_Toc28359002"/>
      <w:bookmarkStart w:id="4" w:name="_Toc28359079"/>
      <w:bookmarkStart w:id="5" w:name="_Hlk24379207"/>
      <w:r>
        <w:rPr>
          <w:rFonts w:hint="eastAsia" w:ascii="宋体" w:hAnsi="宋体" w:cs="宋体"/>
          <w:b/>
          <w:bCs/>
          <w:color w:val="auto"/>
          <w:sz w:val="24"/>
          <w:highlight w:val="none"/>
        </w:rPr>
        <w:t>一、项目基本情况</w:t>
      </w:r>
      <w:bookmarkEnd w:id="1"/>
      <w:bookmarkEnd w:id="2"/>
      <w:bookmarkEnd w:id="3"/>
      <w:bookmarkEnd w:id="4"/>
    </w:p>
    <w:bookmarkEnd w:id="5"/>
    <w:p w14:paraId="1D9CC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编号：</w:t>
      </w:r>
      <w:r>
        <w:rPr>
          <w:rFonts w:hint="eastAsia" w:ascii="宋体" w:hAnsi="宋体" w:cs="宋体"/>
          <w:color w:val="auto"/>
          <w:sz w:val="24"/>
          <w:highlight w:val="none"/>
          <w:lang w:eastAsia="zh-CN"/>
        </w:rPr>
        <w:t>ZG-2025018</w:t>
      </w:r>
      <w:r>
        <w:rPr>
          <w:rFonts w:hint="eastAsia" w:ascii="宋体" w:hAnsi="宋体" w:cs="宋体"/>
          <w:color w:val="auto"/>
          <w:sz w:val="24"/>
          <w:highlight w:val="none"/>
        </w:rPr>
        <w:t>。</w:t>
      </w:r>
    </w:p>
    <w:p w14:paraId="7A0A3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2025年云南省生态环境监测能力提升采购项目</w:t>
      </w:r>
      <w:r>
        <w:rPr>
          <w:rFonts w:hint="eastAsia" w:ascii="宋体" w:hAnsi="宋体" w:cs="宋体"/>
          <w:color w:val="auto"/>
          <w:sz w:val="24"/>
          <w:highlight w:val="none"/>
        </w:rPr>
        <w:t>。</w:t>
      </w:r>
    </w:p>
    <w:p w14:paraId="77600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2C8A93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5B3BC58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5.采购需求：本项目划分为</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个标段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各标段采购标的、数量预算金额如下：</w:t>
      </w:r>
    </w:p>
    <w:tbl>
      <w:tblPr>
        <w:tblStyle w:val="34"/>
        <w:tblW w:w="9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577"/>
        <w:gridCol w:w="2383"/>
        <w:gridCol w:w="782"/>
        <w:gridCol w:w="1016"/>
        <w:gridCol w:w="1143"/>
        <w:gridCol w:w="1056"/>
        <w:gridCol w:w="1633"/>
      </w:tblGrid>
      <w:tr w14:paraId="7D7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B04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AEA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3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019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382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FAB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9F1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064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26A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09D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19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全自动红外分光测油仪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9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0E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6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7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0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11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离子色谱仪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3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F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5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E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DDA5">
            <w:pPr>
              <w:jc w:val="center"/>
              <w:rPr>
                <w:rFonts w:hint="eastAsia" w:ascii="宋体" w:hAnsi="宋体" w:eastAsia="宋体" w:cs="宋体"/>
                <w:i w:val="0"/>
                <w:iCs w:val="0"/>
                <w:color w:val="auto"/>
                <w:sz w:val="20"/>
                <w:szCs w:val="20"/>
                <w:highlight w:val="none"/>
                <w:u w:val="none"/>
              </w:rPr>
            </w:pPr>
          </w:p>
        </w:tc>
      </w:tr>
      <w:tr w14:paraId="735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D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1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全自动固/液体直接测汞仪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5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CD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B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6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664D">
            <w:pPr>
              <w:jc w:val="center"/>
              <w:rPr>
                <w:rFonts w:hint="eastAsia" w:ascii="宋体" w:hAnsi="宋体" w:eastAsia="宋体" w:cs="宋体"/>
                <w:i w:val="0"/>
                <w:iCs w:val="0"/>
                <w:color w:val="auto"/>
                <w:sz w:val="20"/>
                <w:szCs w:val="20"/>
                <w:highlight w:val="none"/>
                <w:u w:val="none"/>
              </w:rPr>
            </w:pPr>
          </w:p>
        </w:tc>
      </w:tr>
      <w:tr w14:paraId="2896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C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55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6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A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17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3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59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8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090A">
            <w:pPr>
              <w:jc w:val="center"/>
              <w:rPr>
                <w:rFonts w:hint="eastAsia" w:ascii="宋体" w:hAnsi="宋体" w:eastAsia="宋体" w:cs="宋体"/>
                <w:i w:val="0"/>
                <w:iCs w:val="0"/>
                <w:color w:val="auto"/>
                <w:sz w:val="20"/>
                <w:szCs w:val="20"/>
                <w:highlight w:val="none"/>
                <w:u w:val="none"/>
              </w:rPr>
            </w:pPr>
          </w:p>
        </w:tc>
      </w:tr>
      <w:tr w14:paraId="576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3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8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B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0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C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A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8C9">
            <w:pPr>
              <w:jc w:val="center"/>
              <w:rPr>
                <w:rFonts w:hint="eastAsia" w:ascii="宋体" w:hAnsi="宋体" w:eastAsia="宋体" w:cs="宋体"/>
                <w:i w:val="0"/>
                <w:iCs w:val="0"/>
                <w:color w:val="auto"/>
                <w:sz w:val="20"/>
                <w:szCs w:val="20"/>
                <w:highlight w:val="none"/>
                <w:u w:val="none"/>
              </w:rPr>
            </w:pPr>
          </w:p>
        </w:tc>
      </w:tr>
      <w:tr w14:paraId="5CF4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9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F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3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5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707E">
            <w:pPr>
              <w:jc w:val="center"/>
              <w:rPr>
                <w:rFonts w:hint="eastAsia" w:ascii="宋体" w:hAnsi="宋体" w:eastAsia="宋体" w:cs="宋体"/>
                <w:i w:val="0"/>
                <w:iCs w:val="0"/>
                <w:color w:val="auto"/>
                <w:sz w:val="20"/>
                <w:szCs w:val="20"/>
                <w:highlight w:val="none"/>
                <w:u w:val="none"/>
              </w:rPr>
            </w:pPr>
          </w:p>
        </w:tc>
      </w:tr>
      <w:tr w14:paraId="167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6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酸逆流清洗机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4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4B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6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3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2159">
            <w:pPr>
              <w:jc w:val="center"/>
              <w:rPr>
                <w:rFonts w:hint="eastAsia" w:ascii="宋体" w:hAnsi="宋体" w:eastAsia="宋体" w:cs="宋体"/>
                <w:i w:val="0"/>
                <w:iCs w:val="0"/>
                <w:color w:val="auto"/>
                <w:sz w:val="20"/>
                <w:szCs w:val="20"/>
                <w:highlight w:val="none"/>
                <w:u w:val="none"/>
              </w:rPr>
            </w:pPr>
          </w:p>
        </w:tc>
      </w:tr>
      <w:tr w14:paraId="4EE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6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C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全自动智能蒸馏仪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9C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D2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E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94AA">
            <w:pPr>
              <w:jc w:val="center"/>
              <w:rPr>
                <w:rFonts w:hint="eastAsia" w:ascii="宋体" w:hAnsi="宋体" w:eastAsia="宋体" w:cs="宋体"/>
                <w:i w:val="0"/>
                <w:iCs w:val="0"/>
                <w:color w:val="auto"/>
                <w:sz w:val="20"/>
                <w:szCs w:val="20"/>
                <w:highlight w:val="none"/>
                <w:u w:val="none"/>
              </w:rPr>
            </w:pPr>
          </w:p>
        </w:tc>
      </w:tr>
      <w:tr w14:paraId="0545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B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硫化物酸化吹气仪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E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2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5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F84F">
            <w:pPr>
              <w:jc w:val="center"/>
              <w:rPr>
                <w:rFonts w:hint="eastAsia" w:ascii="宋体" w:hAnsi="宋体" w:eastAsia="宋体" w:cs="宋体"/>
                <w:i w:val="0"/>
                <w:iCs w:val="0"/>
                <w:color w:val="auto"/>
                <w:sz w:val="20"/>
                <w:szCs w:val="20"/>
                <w:highlight w:val="none"/>
                <w:u w:val="none"/>
              </w:rPr>
            </w:pPr>
          </w:p>
        </w:tc>
      </w:tr>
      <w:tr w14:paraId="69DD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4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8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立式蒸汽灭菌器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2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B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6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4327">
            <w:pPr>
              <w:jc w:val="center"/>
              <w:rPr>
                <w:rFonts w:hint="eastAsia" w:ascii="宋体" w:hAnsi="宋体" w:eastAsia="宋体" w:cs="宋体"/>
                <w:i w:val="0"/>
                <w:iCs w:val="0"/>
                <w:color w:val="auto"/>
                <w:sz w:val="20"/>
                <w:szCs w:val="20"/>
                <w:highlight w:val="none"/>
                <w:u w:val="none"/>
              </w:rPr>
            </w:pPr>
          </w:p>
        </w:tc>
      </w:tr>
      <w:tr w14:paraId="26A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6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7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D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A9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3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6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6788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分液漏斗振荡器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9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1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9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B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F094">
            <w:pPr>
              <w:jc w:val="center"/>
              <w:rPr>
                <w:rFonts w:hint="eastAsia" w:ascii="宋体" w:hAnsi="宋体" w:eastAsia="宋体" w:cs="宋体"/>
                <w:i w:val="0"/>
                <w:iCs w:val="0"/>
                <w:color w:val="auto"/>
                <w:sz w:val="20"/>
                <w:szCs w:val="20"/>
                <w:highlight w:val="none"/>
                <w:u w:val="none"/>
              </w:rPr>
            </w:pPr>
          </w:p>
        </w:tc>
      </w:tr>
      <w:tr w14:paraId="66AA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加压流体萃取仪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6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29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1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D06F">
            <w:pPr>
              <w:jc w:val="center"/>
              <w:rPr>
                <w:rFonts w:hint="eastAsia" w:ascii="宋体" w:hAnsi="宋体" w:eastAsia="宋体" w:cs="宋体"/>
                <w:i w:val="0"/>
                <w:iCs w:val="0"/>
                <w:color w:val="auto"/>
                <w:sz w:val="20"/>
                <w:szCs w:val="20"/>
                <w:highlight w:val="none"/>
                <w:u w:val="none"/>
              </w:rPr>
            </w:pPr>
          </w:p>
        </w:tc>
      </w:tr>
      <w:tr w14:paraId="4A65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1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天平</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5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0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1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0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DD14">
            <w:pPr>
              <w:jc w:val="center"/>
              <w:rPr>
                <w:rFonts w:hint="eastAsia" w:ascii="宋体" w:hAnsi="宋体" w:eastAsia="宋体" w:cs="宋体"/>
                <w:i w:val="0"/>
                <w:iCs w:val="0"/>
                <w:color w:val="auto"/>
                <w:sz w:val="20"/>
                <w:szCs w:val="20"/>
                <w:highlight w:val="none"/>
                <w:u w:val="none"/>
              </w:rPr>
            </w:pPr>
          </w:p>
        </w:tc>
      </w:tr>
      <w:tr w14:paraId="6E81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E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氮吹仪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E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F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FD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781">
            <w:pPr>
              <w:jc w:val="center"/>
              <w:rPr>
                <w:rFonts w:hint="eastAsia" w:ascii="宋体" w:hAnsi="宋体" w:eastAsia="宋体" w:cs="宋体"/>
                <w:i w:val="0"/>
                <w:iCs w:val="0"/>
                <w:color w:val="auto"/>
                <w:sz w:val="20"/>
                <w:szCs w:val="20"/>
                <w:highlight w:val="none"/>
                <w:u w:val="none"/>
              </w:rPr>
            </w:pPr>
          </w:p>
        </w:tc>
      </w:tr>
      <w:tr w14:paraId="5300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5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零顶空提取器装置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B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1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0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F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9A04">
            <w:pPr>
              <w:jc w:val="center"/>
              <w:rPr>
                <w:rFonts w:hint="eastAsia" w:ascii="宋体" w:hAnsi="宋体" w:eastAsia="宋体" w:cs="宋体"/>
                <w:i w:val="0"/>
                <w:iCs w:val="0"/>
                <w:color w:val="auto"/>
                <w:sz w:val="20"/>
                <w:szCs w:val="20"/>
                <w:highlight w:val="none"/>
                <w:u w:val="none"/>
              </w:rPr>
            </w:pPr>
          </w:p>
        </w:tc>
      </w:tr>
      <w:tr w14:paraId="02CB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C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1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微波消解仪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3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0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A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03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C9F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原子荧光光度计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D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1942">
            <w:pPr>
              <w:jc w:val="center"/>
              <w:rPr>
                <w:rFonts w:hint="eastAsia" w:ascii="宋体" w:hAnsi="宋体" w:eastAsia="宋体" w:cs="宋体"/>
                <w:i w:val="0"/>
                <w:iCs w:val="0"/>
                <w:color w:val="auto"/>
                <w:sz w:val="20"/>
                <w:szCs w:val="20"/>
                <w:highlight w:val="none"/>
                <w:u w:val="none"/>
              </w:rPr>
            </w:pPr>
          </w:p>
        </w:tc>
      </w:tr>
      <w:tr w14:paraId="15E2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D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1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原子吸收分光光度计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84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3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E9F0">
            <w:pPr>
              <w:jc w:val="center"/>
              <w:rPr>
                <w:rFonts w:hint="eastAsia" w:ascii="宋体" w:hAnsi="宋体" w:eastAsia="宋体" w:cs="宋体"/>
                <w:i w:val="0"/>
                <w:iCs w:val="0"/>
                <w:color w:val="auto"/>
                <w:sz w:val="20"/>
                <w:szCs w:val="20"/>
                <w:highlight w:val="none"/>
                <w:u w:val="none"/>
              </w:rPr>
            </w:pPr>
          </w:p>
        </w:tc>
      </w:tr>
      <w:tr w14:paraId="743B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1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7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超纯水机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2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8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4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B051">
            <w:pPr>
              <w:jc w:val="center"/>
              <w:rPr>
                <w:rFonts w:hint="eastAsia" w:ascii="宋体" w:hAnsi="宋体" w:eastAsia="宋体" w:cs="宋体"/>
                <w:i w:val="0"/>
                <w:iCs w:val="0"/>
                <w:color w:val="auto"/>
                <w:sz w:val="20"/>
                <w:szCs w:val="20"/>
                <w:highlight w:val="none"/>
                <w:u w:val="none"/>
              </w:rPr>
            </w:pPr>
          </w:p>
        </w:tc>
      </w:tr>
      <w:tr w14:paraId="5AD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F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D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净气型储药柜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A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6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5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988">
            <w:pPr>
              <w:jc w:val="center"/>
              <w:rPr>
                <w:rFonts w:hint="eastAsia" w:ascii="宋体" w:hAnsi="宋体" w:eastAsia="宋体" w:cs="宋体"/>
                <w:i w:val="0"/>
                <w:iCs w:val="0"/>
                <w:color w:val="auto"/>
                <w:sz w:val="20"/>
                <w:szCs w:val="20"/>
                <w:highlight w:val="none"/>
                <w:u w:val="none"/>
              </w:rPr>
            </w:pPr>
          </w:p>
        </w:tc>
      </w:tr>
      <w:tr w14:paraId="6FBA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6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酶底物法微生物检测系统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E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1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EF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06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1B20">
            <w:pPr>
              <w:jc w:val="center"/>
              <w:rPr>
                <w:rFonts w:hint="eastAsia" w:ascii="宋体" w:hAnsi="宋体" w:eastAsia="宋体" w:cs="宋体"/>
                <w:i w:val="0"/>
                <w:iCs w:val="0"/>
                <w:color w:val="auto"/>
                <w:sz w:val="20"/>
                <w:szCs w:val="20"/>
                <w:highlight w:val="none"/>
                <w:u w:val="none"/>
              </w:rPr>
            </w:pPr>
          </w:p>
        </w:tc>
      </w:tr>
      <w:tr w14:paraId="71D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0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气相分子吸收光谱仪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C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7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33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2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26D">
            <w:pPr>
              <w:jc w:val="center"/>
              <w:rPr>
                <w:rFonts w:hint="eastAsia" w:ascii="宋体" w:hAnsi="宋体" w:eastAsia="宋体" w:cs="宋体"/>
                <w:i w:val="0"/>
                <w:iCs w:val="0"/>
                <w:color w:val="auto"/>
                <w:sz w:val="20"/>
                <w:szCs w:val="20"/>
                <w:highlight w:val="none"/>
                <w:u w:val="none"/>
              </w:rPr>
            </w:pPr>
          </w:p>
        </w:tc>
      </w:tr>
      <w:tr w14:paraId="0FB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7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便携式气质联用仪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6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C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0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5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AF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DC6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6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多功能进样器-气相色谱质谱联用仪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13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E2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3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E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1043">
            <w:pPr>
              <w:jc w:val="center"/>
              <w:rPr>
                <w:rFonts w:hint="eastAsia" w:ascii="宋体" w:hAnsi="宋体" w:eastAsia="宋体" w:cs="宋体"/>
                <w:i w:val="0"/>
                <w:iCs w:val="0"/>
                <w:color w:val="auto"/>
                <w:sz w:val="20"/>
                <w:szCs w:val="20"/>
                <w:highlight w:val="none"/>
                <w:u w:val="none"/>
              </w:rPr>
            </w:pPr>
          </w:p>
        </w:tc>
      </w:tr>
      <w:tr w14:paraId="4A05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多功能在线固相萃取进样器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E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B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5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5DA2">
            <w:pPr>
              <w:jc w:val="center"/>
              <w:rPr>
                <w:rFonts w:hint="eastAsia" w:ascii="宋体" w:hAnsi="宋体" w:eastAsia="宋体" w:cs="宋体"/>
                <w:i w:val="0"/>
                <w:iCs w:val="0"/>
                <w:color w:val="auto"/>
                <w:sz w:val="20"/>
                <w:szCs w:val="20"/>
                <w:highlight w:val="none"/>
                <w:u w:val="none"/>
              </w:rPr>
            </w:pPr>
          </w:p>
        </w:tc>
      </w:tr>
      <w:tr w14:paraId="1D0B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4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B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8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1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B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DC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A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无人机监测系统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7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990">
            <w:pPr>
              <w:jc w:val="center"/>
              <w:rPr>
                <w:rFonts w:hint="eastAsia" w:ascii="宋体" w:hAnsi="宋体" w:eastAsia="宋体" w:cs="宋体"/>
                <w:i w:val="0"/>
                <w:iCs w:val="0"/>
                <w:color w:val="auto"/>
                <w:sz w:val="20"/>
                <w:szCs w:val="20"/>
                <w:highlight w:val="none"/>
                <w:u w:val="none"/>
              </w:rPr>
            </w:pPr>
          </w:p>
        </w:tc>
      </w:tr>
      <w:tr w14:paraId="75A0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1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A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9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B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6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9963">
            <w:pPr>
              <w:jc w:val="center"/>
              <w:rPr>
                <w:rFonts w:hint="eastAsia" w:ascii="宋体" w:hAnsi="宋体" w:eastAsia="宋体" w:cs="宋体"/>
                <w:i w:val="0"/>
                <w:iCs w:val="0"/>
                <w:color w:val="auto"/>
                <w:sz w:val="20"/>
                <w:szCs w:val="20"/>
                <w:highlight w:val="none"/>
                <w:u w:val="none"/>
              </w:rPr>
            </w:pPr>
          </w:p>
        </w:tc>
      </w:tr>
      <w:tr w14:paraId="7F84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便携式颗粒物分析仪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F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E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2983">
            <w:pPr>
              <w:jc w:val="center"/>
              <w:rPr>
                <w:rFonts w:hint="eastAsia" w:ascii="宋体" w:hAnsi="宋体" w:eastAsia="宋体" w:cs="宋体"/>
                <w:i w:val="0"/>
                <w:iCs w:val="0"/>
                <w:color w:val="auto"/>
                <w:sz w:val="20"/>
                <w:szCs w:val="20"/>
                <w:highlight w:val="none"/>
                <w:u w:val="none"/>
              </w:rPr>
            </w:pPr>
          </w:p>
        </w:tc>
      </w:tr>
      <w:tr w14:paraId="0427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7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全自动便携式紫外测油仪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6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8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CD82">
            <w:pPr>
              <w:jc w:val="center"/>
              <w:rPr>
                <w:rFonts w:hint="eastAsia" w:ascii="宋体" w:hAnsi="宋体" w:eastAsia="宋体" w:cs="宋体"/>
                <w:i w:val="0"/>
                <w:iCs w:val="0"/>
                <w:color w:val="auto"/>
                <w:sz w:val="20"/>
                <w:szCs w:val="20"/>
                <w:highlight w:val="none"/>
                <w:u w:val="none"/>
              </w:rPr>
            </w:pPr>
          </w:p>
        </w:tc>
      </w:tr>
      <w:tr w14:paraId="0FB9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8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F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F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A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2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731A">
            <w:pPr>
              <w:jc w:val="center"/>
              <w:rPr>
                <w:rFonts w:hint="eastAsia" w:ascii="宋体" w:hAnsi="宋体" w:eastAsia="宋体" w:cs="宋体"/>
                <w:i w:val="0"/>
                <w:iCs w:val="0"/>
                <w:color w:val="auto"/>
                <w:sz w:val="20"/>
                <w:szCs w:val="20"/>
                <w:highlight w:val="none"/>
                <w:u w:val="none"/>
              </w:rPr>
            </w:pPr>
          </w:p>
        </w:tc>
      </w:tr>
      <w:tr w14:paraId="382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F3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A2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28E5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5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全自动降水采样器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F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E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D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5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2CBE">
            <w:pPr>
              <w:jc w:val="center"/>
              <w:rPr>
                <w:rFonts w:hint="eastAsia" w:ascii="宋体" w:hAnsi="宋体" w:eastAsia="宋体" w:cs="宋体"/>
                <w:i w:val="0"/>
                <w:iCs w:val="0"/>
                <w:color w:val="auto"/>
                <w:sz w:val="20"/>
                <w:szCs w:val="20"/>
                <w:highlight w:val="none"/>
                <w:u w:val="none"/>
              </w:rPr>
            </w:pPr>
          </w:p>
        </w:tc>
      </w:tr>
      <w:tr w14:paraId="73EB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3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6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便携式傅里叶红外气体分析仪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4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A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6B74">
            <w:pPr>
              <w:jc w:val="center"/>
              <w:rPr>
                <w:rFonts w:hint="eastAsia" w:ascii="宋体" w:hAnsi="宋体" w:eastAsia="宋体" w:cs="宋体"/>
                <w:i w:val="0"/>
                <w:iCs w:val="0"/>
                <w:color w:val="auto"/>
                <w:sz w:val="20"/>
                <w:szCs w:val="20"/>
                <w:highlight w:val="none"/>
                <w:u w:val="none"/>
              </w:rPr>
            </w:pPr>
          </w:p>
        </w:tc>
      </w:tr>
      <w:tr w14:paraId="548C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A2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烟尘烟气分析仪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0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B1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7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6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6361">
            <w:pPr>
              <w:jc w:val="center"/>
              <w:rPr>
                <w:rFonts w:hint="eastAsia" w:ascii="宋体" w:hAnsi="宋体" w:eastAsia="宋体" w:cs="宋体"/>
                <w:i w:val="0"/>
                <w:iCs w:val="0"/>
                <w:color w:val="auto"/>
                <w:sz w:val="20"/>
                <w:szCs w:val="20"/>
                <w:highlight w:val="none"/>
                <w:u w:val="none"/>
              </w:rPr>
            </w:pPr>
          </w:p>
        </w:tc>
      </w:tr>
      <w:tr w14:paraId="3F14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便携式多气体检测仪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5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3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9A19">
            <w:pPr>
              <w:jc w:val="center"/>
              <w:rPr>
                <w:rFonts w:hint="eastAsia" w:ascii="宋体" w:hAnsi="宋体" w:eastAsia="宋体" w:cs="宋体"/>
                <w:i w:val="0"/>
                <w:iCs w:val="0"/>
                <w:color w:val="auto"/>
                <w:sz w:val="20"/>
                <w:szCs w:val="20"/>
                <w:highlight w:val="none"/>
                <w:u w:val="none"/>
              </w:rPr>
            </w:pPr>
          </w:p>
        </w:tc>
      </w:tr>
      <w:tr w14:paraId="45B0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1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多气路环境空气采样器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C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E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4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9141">
            <w:pPr>
              <w:jc w:val="center"/>
              <w:rPr>
                <w:rFonts w:hint="eastAsia" w:ascii="宋体" w:hAnsi="宋体" w:eastAsia="宋体" w:cs="宋体"/>
                <w:i w:val="0"/>
                <w:iCs w:val="0"/>
                <w:color w:val="auto"/>
                <w:sz w:val="20"/>
                <w:szCs w:val="20"/>
                <w:highlight w:val="none"/>
                <w:u w:val="none"/>
              </w:rPr>
            </w:pPr>
          </w:p>
        </w:tc>
      </w:tr>
      <w:tr w14:paraId="113E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8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便携式流量压力综合校准装置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E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5E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B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6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238B">
            <w:pPr>
              <w:jc w:val="center"/>
              <w:rPr>
                <w:rFonts w:hint="eastAsia" w:ascii="宋体" w:hAnsi="宋体" w:eastAsia="宋体" w:cs="宋体"/>
                <w:i w:val="0"/>
                <w:iCs w:val="0"/>
                <w:color w:val="auto"/>
                <w:sz w:val="20"/>
                <w:szCs w:val="20"/>
                <w:highlight w:val="none"/>
                <w:u w:val="none"/>
              </w:rPr>
            </w:pPr>
          </w:p>
        </w:tc>
      </w:tr>
      <w:tr w14:paraId="0962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动态气体配气仪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8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E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9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CC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8002">
            <w:pPr>
              <w:jc w:val="center"/>
              <w:rPr>
                <w:rFonts w:hint="eastAsia" w:ascii="宋体" w:hAnsi="宋体" w:eastAsia="宋体" w:cs="宋体"/>
                <w:i w:val="0"/>
                <w:iCs w:val="0"/>
                <w:color w:val="auto"/>
                <w:sz w:val="20"/>
                <w:szCs w:val="20"/>
                <w:highlight w:val="none"/>
                <w:u w:val="none"/>
              </w:rPr>
            </w:pPr>
          </w:p>
        </w:tc>
      </w:tr>
      <w:tr w14:paraId="560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E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8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59DE">
            <w:pPr>
              <w:jc w:val="center"/>
              <w:rPr>
                <w:rFonts w:hint="eastAsia" w:ascii="宋体" w:hAnsi="宋体" w:eastAsia="宋体" w:cs="宋体"/>
                <w:i w:val="0"/>
                <w:iCs w:val="0"/>
                <w:color w:val="auto"/>
                <w:sz w:val="20"/>
                <w:szCs w:val="20"/>
                <w:highlight w:val="none"/>
                <w:u w:val="none"/>
              </w:rPr>
            </w:pPr>
          </w:p>
        </w:tc>
      </w:tr>
      <w:tr w14:paraId="633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生物毒性检测仪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D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C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C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D138">
            <w:pPr>
              <w:jc w:val="center"/>
              <w:rPr>
                <w:rFonts w:hint="eastAsia" w:ascii="宋体" w:hAnsi="宋体" w:eastAsia="宋体" w:cs="宋体"/>
                <w:i w:val="0"/>
                <w:iCs w:val="0"/>
                <w:color w:val="auto"/>
                <w:sz w:val="20"/>
                <w:szCs w:val="20"/>
                <w:highlight w:val="none"/>
                <w:u w:val="none"/>
              </w:rPr>
            </w:pPr>
          </w:p>
        </w:tc>
      </w:tr>
      <w:tr w14:paraId="2543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E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7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C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4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9D3">
            <w:pPr>
              <w:jc w:val="center"/>
              <w:rPr>
                <w:rFonts w:hint="eastAsia" w:ascii="宋体" w:hAnsi="宋体" w:eastAsia="宋体" w:cs="宋体"/>
                <w:i w:val="0"/>
                <w:iCs w:val="0"/>
                <w:color w:val="auto"/>
                <w:sz w:val="20"/>
                <w:szCs w:val="20"/>
                <w:highlight w:val="none"/>
                <w:u w:val="none"/>
              </w:rPr>
            </w:pPr>
          </w:p>
        </w:tc>
      </w:tr>
      <w:tr w14:paraId="272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6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E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触发式采水器</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43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A4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3F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E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6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3FC1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D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C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红外成像监测仪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8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9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3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5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CCA">
            <w:pPr>
              <w:jc w:val="center"/>
              <w:rPr>
                <w:rFonts w:hint="eastAsia" w:ascii="宋体" w:hAnsi="宋体" w:eastAsia="宋体" w:cs="宋体"/>
                <w:i w:val="0"/>
                <w:iCs w:val="0"/>
                <w:color w:val="auto"/>
                <w:sz w:val="20"/>
                <w:szCs w:val="20"/>
                <w:highlight w:val="none"/>
                <w:u w:val="none"/>
              </w:rPr>
            </w:pPr>
          </w:p>
        </w:tc>
      </w:tr>
      <w:tr w14:paraId="01C3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3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体视显微镜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24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A8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9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F7F8">
            <w:pPr>
              <w:jc w:val="center"/>
              <w:rPr>
                <w:rFonts w:hint="eastAsia" w:ascii="宋体" w:hAnsi="宋体" w:eastAsia="宋体" w:cs="宋体"/>
                <w:i w:val="0"/>
                <w:iCs w:val="0"/>
                <w:color w:val="auto"/>
                <w:sz w:val="20"/>
                <w:szCs w:val="20"/>
                <w:highlight w:val="none"/>
                <w:u w:val="none"/>
              </w:rPr>
            </w:pPr>
          </w:p>
        </w:tc>
      </w:tr>
      <w:tr w14:paraId="28F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2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倒置生物显微镜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58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B2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9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4FEB">
            <w:pPr>
              <w:jc w:val="center"/>
              <w:rPr>
                <w:rFonts w:hint="eastAsia" w:ascii="宋体" w:hAnsi="宋体" w:eastAsia="宋体" w:cs="宋体"/>
                <w:i w:val="0"/>
                <w:iCs w:val="0"/>
                <w:color w:val="auto"/>
                <w:sz w:val="20"/>
                <w:szCs w:val="20"/>
                <w:highlight w:val="none"/>
                <w:u w:val="none"/>
              </w:rPr>
            </w:pPr>
          </w:p>
        </w:tc>
      </w:tr>
      <w:tr w14:paraId="4691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重要人类空间人为活动智能监测一体化终端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04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6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2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C975">
            <w:pPr>
              <w:jc w:val="center"/>
              <w:rPr>
                <w:rFonts w:hint="eastAsia" w:ascii="宋体" w:hAnsi="宋体" w:eastAsia="宋体" w:cs="宋体"/>
                <w:i w:val="0"/>
                <w:iCs w:val="0"/>
                <w:color w:val="auto"/>
                <w:sz w:val="20"/>
                <w:szCs w:val="20"/>
                <w:highlight w:val="none"/>
                <w:u w:val="none"/>
              </w:rPr>
            </w:pPr>
          </w:p>
        </w:tc>
      </w:tr>
      <w:tr w14:paraId="6C21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自动作业无人机场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C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7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D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6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AFD">
            <w:pPr>
              <w:jc w:val="center"/>
              <w:rPr>
                <w:rFonts w:hint="eastAsia" w:ascii="宋体" w:hAnsi="宋体" w:eastAsia="宋体" w:cs="宋体"/>
                <w:i w:val="0"/>
                <w:iCs w:val="0"/>
                <w:color w:val="auto"/>
                <w:sz w:val="20"/>
                <w:szCs w:val="20"/>
                <w:highlight w:val="none"/>
                <w:u w:val="none"/>
              </w:rPr>
            </w:pPr>
          </w:p>
        </w:tc>
      </w:tr>
    </w:tbl>
    <w:p w14:paraId="4AA762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简要技术要求详见本公告附件《采购需求》。</w:t>
      </w:r>
    </w:p>
    <w:p w14:paraId="199519F9">
      <w:pPr>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3B69B6B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交货期：</w:t>
      </w:r>
      <w:r>
        <w:rPr>
          <w:rFonts w:hint="eastAsia" w:ascii="宋体" w:hAnsi="宋体" w:cs="宋体"/>
          <w:b w:val="0"/>
          <w:bCs w:val="0"/>
          <w:color w:val="auto"/>
          <w:sz w:val="24"/>
          <w:highlight w:val="none"/>
          <w:lang w:val="en-US" w:eastAsia="zh-CN"/>
        </w:rPr>
        <w:t>合同签订之日起30日历天内完成交货及安装调试。</w:t>
      </w:r>
      <w:r>
        <w:rPr>
          <w:rFonts w:hint="eastAsia" w:ascii="宋体" w:hAnsi="宋体" w:cs="宋体"/>
          <w:color w:val="auto"/>
          <w:sz w:val="24"/>
          <w:highlight w:val="none"/>
        </w:rPr>
        <w:t>免费质保期：</w:t>
      </w:r>
      <w:r>
        <w:rPr>
          <w:rFonts w:hint="eastAsia" w:ascii="宋体" w:hAnsi="宋体" w:cs="宋体"/>
          <w:color w:val="auto"/>
          <w:sz w:val="24"/>
          <w:highlight w:val="none"/>
          <w:lang w:val="en-US" w:eastAsia="zh-CN"/>
        </w:rPr>
        <w:t>项目验收合格之日起不少于2年。</w:t>
      </w:r>
      <w:r>
        <w:rPr>
          <w:rFonts w:hint="eastAsia" w:ascii="宋体" w:hAnsi="宋体" w:cs="宋体"/>
          <w:b/>
          <w:bCs/>
          <w:color w:val="auto"/>
          <w:sz w:val="24"/>
          <w:highlight w:val="none"/>
          <w:lang w:val="en-US" w:eastAsia="zh-CN"/>
        </w:rPr>
        <w:t>招标文件第五章 招标内容及要求对交货期及免费质保期另有要求的，根据要求执行。</w:t>
      </w:r>
    </w:p>
    <w:p w14:paraId="370062B1">
      <w:pPr>
        <w:spacing w:line="27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7.本项目</w:t>
      </w:r>
      <w:r>
        <w:rPr>
          <w:rFonts w:hint="eastAsia" w:ascii="宋体" w:hAnsi="宋体" w:cs="宋体"/>
          <w:b/>
          <w:bCs/>
          <w:color w:val="auto"/>
          <w:sz w:val="24"/>
          <w:highlight w:val="none"/>
          <w:u w:val="single"/>
        </w:rPr>
        <w:t xml:space="preserve"> 不接受 </w:t>
      </w:r>
      <w:r>
        <w:rPr>
          <w:rFonts w:hint="eastAsia" w:ascii="宋体" w:hAnsi="宋体" w:cs="宋体"/>
          <w:color w:val="auto"/>
          <w:sz w:val="24"/>
          <w:highlight w:val="none"/>
        </w:rPr>
        <w:t>联合体投标。</w:t>
      </w:r>
    </w:p>
    <w:p w14:paraId="78B315C5">
      <w:pPr>
        <w:spacing w:line="460" w:lineRule="exact"/>
        <w:rPr>
          <w:rFonts w:ascii="宋体" w:hAnsi="宋体" w:cs="宋体"/>
          <w:b/>
          <w:bCs/>
          <w:color w:val="auto"/>
          <w:sz w:val="24"/>
          <w:highlight w:val="none"/>
        </w:rPr>
      </w:pPr>
      <w:bookmarkStart w:id="6" w:name="_Toc35393622"/>
      <w:bookmarkStart w:id="7" w:name="_Toc28359003"/>
      <w:bookmarkStart w:id="8" w:name="_Toc28359080"/>
      <w:bookmarkStart w:id="9" w:name="_Toc35393791"/>
      <w:r>
        <w:rPr>
          <w:rFonts w:hint="eastAsia" w:ascii="宋体" w:hAnsi="宋体" w:cs="宋体"/>
          <w:b/>
          <w:bCs/>
          <w:color w:val="auto"/>
          <w:sz w:val="24"/>
          <w:highlight w:val="none"/>
        </w:rPr>
        <w:t>二、申请人的资格要求</w:t>
      </w:r>
      <w:bookmarkEnd w:id="6"/>
      <w:bookmarkEnd w:id="7"/>
      <w:bookmarkEnd w:id="8"/>
      <w:bookmarkEnd w:id="9"/>
    </w:p>
    <w:p w14:paraId="29B161A5">
      <w:pPr>
        <w:spacing w:line="460" w:lineRule="exact"/>
        <w:ind w:firstLine="480" w:firstLineChars="200"/>
        <w:rPr>
          <w:rFonts w:ascii="宋体" w:hAnsi="宋体" w:cs="宋体"/>
          <w:color w:val="auto"/>
          <w:sz w:val="24"/>
          <w:highlight w:val="none"/>
        </w:rPr>
      </w:pPr>
      <w:bookmarkStart w:id="10" w:name="_Toc35393623"/>
      <w:bookmarkStart w:id="11" w:name="_Toc28359081"/>
      <w:bookmarkStart w:id="12" w:name="_Toc28359004"/>
      <w:bookmarkStart w:id="13" w:name="_Toc35393792"/>
      <w:r>
        <w:rPr>
          <w:rFonts w:hint="eastAsia" w:ascii="宋体" w:hAnsi="宋体" w:cs="宋体"/>
          <w:color w:val="auto"/>
          <w:sz w:val="24"/>
          <w:highlight w:val="none"/>
        </w:rPr>
        <w:t>1.满足《中华人民共和国政府采购法》第二十二条规定。</w:t>
      </w:r>
    </w:p>
    <w:p w14:paraId="0B71957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2.落实政府采购政策需满足的资格要求：无（本项目不属于专门面向中小企业、监狱企业、残疾人福利企业采购项目）。</w:t>
      </w:r>
    </w:p>
    <w:p w14:paraId="666C949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EE0829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3.1投标人应具有独立承担民事责任的能力，提供营业执照或事业单位法人证书等证明文件。</w:t>
      </w:r>
    </w:p>
    <w:p w14:paraId="766D0FB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2</w:t>
      </w:r>
      <w:r>
        <w:rPr>
          <w:rFonts w:hint="eastAsia" w:ascii="宋体" w:hAnsi="宋体" w:cs="宋体"/>
          <w:color w:val="auto"/>
          <w:sz w:val="24"/>
          <w:highlight w:val="none"/>
        </w:rPr>
        <w:t>投标人应具有良好的商业信誉和健全的财务会计制度，提供2022年-2024年任意1年的财务报表。投标人成立时间不足1年的，可提供自投标文件提交截止时间前3个月内开户银行出具的资信证明或资金存款证明；投标人成立时间不足3个月的，可提供公司财务状况的情况说明；因国家相关保密规定不方便提供财务状况信息材料的，提供相关保密规定的证明材料或说明。</w:t>
      </w:r>
    </w:p>
    <w:p w14:paraId="0746904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3</w:t>
      </w:r>
      <w:r>
        <w:rPr>
          <w:rFonts w:hint="eastAsia" w:ascii="宋体" w:hAnsi="宋体" w:cs="宋体"/>
          <w:color w:val="auto"/>
          <w:sz w:val="24"/>
          <w:highlight w:val="none"/>
        </w:rPr>
        <w:t>投标人应具有依法缴纳税收和社会保障资金的良好记录，提供开标前1年期内任意3个月的依法缴纳税收和社会保障资金的证明材料，成立不足1年的投标人可提供自成立以来任意1个月的税收和社会保障资金缴纳凭证或相关情况说明；依法免税或不需要缴纳社会保障资金的投标人，应提供相应文件证明其依法免税或不需要缴纳社会保障资金。</w:t>
      </w:r>
    </w:p>
    <w:p w14:paraId="621E47A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投标人应具有履行合同所必需的设备和专业技术能力。</w:t>
      </w:r>
    </w:p>
    <w:p w14:paraId="7B3109F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5</w:t>
      </w:r>
      <w:r>
        <w:rPr>
          <w:rFonts w:hint="eastAsia" w:ascii="宋体" w:hAnsi="宋体" w:cs="宋体"/>
          <w:color w:val="auto"/>
          <w:sz w:val="24"/>
          <w:highlight w:val="none"/>
        </w:rPr>
        <w:t>参加政府采购前三年内，在经营活动中没有重大违法记录（指供应商因违法经营受到刑事处罚或者责令停产停业、吊销许可证或者执照、较大数额罚款等行政处罚）。</w:t>
      </w:r>
    </w:p>
    <w:p w14:paraId="1F3AB54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1D50E0A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.1投标人未对本项目提供整体设计、规范编制或者项目管理、监理、检测等服务。</w:t>
      </w:r>
    </w:p>
    <w:p w14:paraId="6E75F3A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.2法定代表人或单位负责人为同一人或者存在直接控股、管理关系的不同投标人，不得同时参加本项目的投标。</w:t>
      </w:r>
    </w:p>
    <w:p w14:paraId="004D497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3根据《财政部关于在政府采购活动中查询及使用信用记录的通知》（财库[2016]125号）的要求，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失信主体、采购活动严重违法失信行为记录名单中的投标人参加本项目的投标活动。</w:t>
      </w:r>
    </w:p>
    <w:bookmarkEnd w:id="10"/>
    <w:bookmarkEnd w:id="11"/>
    <w:bookmarkEnd w:id="12"/>
    <w:bookmarkEnd w:id="13"/>
    <w:p w14:paraId="3CFB9106">
      <w:pPr>
        <w:spacing w:line="460" w:lineRule="exact"/>
        <w:rPr>
          <w:rFonts w:ascii="宋体" w:hAnsi="宋体" w:cs="宋体"/>
          <w:b/>
          <w:bCs/>
          <w:color w:val="auto"/>
          <w:sz w:val="24"/>
          <w:highlight w:val="none"/>
        </w:rPr>
      </w:pPr>
      <w:bookmarkStart w:id="14" w:name="_Toc28359085"/>
      <w:bookmarkStart w:id="15" w:name="_Toc28359008"/>
      <w:bookmarkStart w:id="16" w:name="_Toc35393796"/>
      <w:bookmarkStart w:id="17" w:name="_Toc35393627"/>
      <w:r>
        <w:rPr>
          <w:rFonts w:hint="eastAsia" w:ascii="宋体" w:hAnsi="宋体" w:cs="宋体"/>
          <w:b/>
          <w:bCs/>
          <w:color w:val="auto"/>
          <w:sz w:val="24"/>
          <w:highlight w:val="none"/>
        </w:rPr>
        <w:t>三、获取招标文件</w:t>
      </w:r>
    </w:p>
    <w:p w14:paraId="2364A38D">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1.时间：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日至</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rPr>
        <w:t>，截止于</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rPr>
        <w:t>23</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rPr>
        <w:t>59</w:t>
      </w:r>
      <w:r>
        <w:rPr>
          <w:rFonts w:hint="eastAsia" w:ascii="宋体" w:hAnsi="宋体"/>
          <w:bCs/>
          <w:color w:val="auto"/>
          <w:spacing w:val="10"/>
          <w:sz w:val="24"/>
          <w:szCs w:val="22"/>
          <w:highlight w:val="none"/>
        </w:rPr>
        <w:t>分前。</w:t>
      </w:r>
    </w:p>
    <w:p w14:paraId="42ABE2D7">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2.地点：投标人登录政采云平台（https://www.zcygov.cn/）。</w:t>
      </w:r>
    </w:p>
    <w:p w14:paraId="2C192B56">
      <w:pPr>
        <w:shd w:val="clear" w:color="auto" w:fill="FFFFFF"/>
        <w:kinsoku w:val="0"/>
        <w:wordWrap w:val="0"/>
        <w:overflowPunct w:val="0"/>
        <w:autoSpaceDN w:val="0"/>
        <w:spacing w:line="460" w:lineRule="exact"/>
        <w:ind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方式：（1）凡有意参加投标者，须在政采云平台办理数字证书（CA），CA申领链接：http://yzt.ynsmartcert.cn/cms/yztynzg12.html（客服热线：0871-67276028&lt;紧急可拨19988166369&gt;）或https://middle.zcygov.cn/ca/apply/edit?certType=32，并在政采云绑定数字证书（CA）后在网上获取采购文件及其他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投标人登录政采云平台（https://www.zcygov.cn/）在线申请获取采购文件（进入“项目采购”应用，在“获取采购文件”菜单中选择本项目，申请获取采购文件）。（3）按上述要求获取文件的供应商视为合法获取了本项目采购文件，具备本项目的投标资格。</w:t>
      </w:r>
    </w:p>
    <w:p w14:paraId="5E543362">
      <w:pPr>
        <w:shd w:val="clear" w:color="auto" w:fill="FFFFFF"/>
        <w:wordWrap w:val="0"/>
        <w:spacing w:line="480" w:lineRule="exact"/>
        <w:ind w:firstLine="480" w:firstLineChars="200"/>
        <w:jc w:val="left"/>
        <w:rPr>
          <w:rFonts w:ascii="宋体" w:hAnsi="宋体"/>
          <w:color w:val="auto"/>
          <w:sz w:val="24"/>
          <w:szCs w:val="22"/>
          <w:highlight w:val="none"/>
        </w:rPr>
      </w:pPr>
      <w:r>
        <w:rPr>
          <w:rFonts w:hint="eastAsia" w:ascii="宋体" w:hAnsi="宋体"/>
          <w:color w:val="auto"/>
          <w:sz w:val="24"/>
          <w:szCs w:val="22"/>
          <w:highlight w:val="none"/>
        </w:rPr>
        <w:t>4.售价：/。</w:t>
      </w:r>
    </w:p>
    <w:p w14:paraId="162EB280">
      <w:pPr>
        <w:spacing w:line="460" w:lineRule="exact"/>
        <w:rPr>
          <w:rFonts w:ascii="宋体" w:hAnsi="宋体" w:cs="宋体"/>
          <w:b/>
          <w:bCs/>
          <w:color w:val="auto"/>
          <w:sz w:val="24"/>
          <w:highlight w:val="none"/>
        </w:rPr>
      </w:pPr>
      <w:bookmarkStart w:id="18" w:name="_Toc28359005"/>
      <w:bookmarkStart w:id="19" w:name="_Toc28359082"/>
      <w:bookmarkStart w:id="20" w:name="_Toc35393793"/>
      <w:bookmarkStart w:id="21" w:name="_Toc35393624"/>
      <w:r>
        <w:rPr>
          <w:rFonts w:hint="eastAsia" w:ascii="宋体" w:hAnsi="宋体" w:cs="宋体"/>
          <w:b/>
          <w:bCs/>
          <w:color w:val="auto"/>
          <w:sz w:val="24"/>
          <w:highlight w:val="none"/>
        </w:rPr>
        <w:t>四、提交投标文件</w:t>
      </w:r>
      <w:bookmarkEnd w:id="18"/>
      <w:bookmarkEnd w:id="19"/>
      <w:r>
        <w:rPr>
          <w:rFonts w:hint="eastAsia" w:ascii="宋体" w:hAnsi="宋体" w:cs="宋体"/>
          <w:b/>
          <w:bCs/>
          <w:color w:val="auto"/>
          <w:sz w:val="24"/>
          <w:highlight w:val="none"/>
        </w:rPr>
        <w:t>截止时间、开标时间和地点</w:t>
      </w:r>
      <w:bookmarkEnd w:id="20"/>
      <w:bookmarkEnd w:id="21"/>
    </w:p>
    <w:p w14:paraId="10E839CD">
      <w:pPr>
        <w:shd w:val="clear" w:color="auto" w:fill="FFFFFF"/>
        <w:spacing w:line="440" w:lineRule="exact"/>
        <w:ind w:firstLine="520" w:firstLineChars="200"/>
        <w:jc w:val="left"/>
        <w:rPr>
          <w:rFonts w:ascii="宋体" w:hAnsi="宋体"/>
          <w:bCs/>
          <w:color w:val="auto"/>
          <w:spacing w:val="10"/>
          <w:sz w:val="24"/>
          <w:szCs w:val="22"/>
          <w:highlight w:val="none"/>
        </w:rPr>
      </w:pPr>
      <w:bookmarkStart w:id="22" w:name="_Toc35393625"/>
      <w:bookmarkStart w:id="23" w:name="_Toc28359084"/>
      <w:bookmarkStart w:id="24" w:name="_Toc35393794"/>
      <w:bookmarkStart w:id="25" w:name="_Toc28359007"/>
      <w:r>
        <w:rPr>
          <w:rFonts w:hint="eastAsia" w:ascii="宋体" w:hAnsi="宋体"/>
          <w:bCs/>
          <w:color w:val="auto"/>
          <w:spacing w:val="10"/>
          <w:sz w:val="24"/>
          <w:szCs w:val="22"/>
          <w:highlight w:val="none"/>
        </w:rPr>
        <w:t>1.截止时间：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rPr>
        <w:t>北京时间）。</w:t>
      </w:r>
    </w:p>
    <w:p w14:paraId="1E242544">
      <w:pPr>
        <w:shd w:val="clear" w:color="auto" w:fill="FFFFFF"/>
        <w:spacing w:line="44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2.地点：通过政采云平台（https://www.zcygov.cn/）在线提交。</w:t>
      </w:r>
    </w:p>
    <w:p w14:paraId="1A9D08D0">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3.开标时间及开标地点</w:t>
      </w:r>
    </w:p>
    <w:p w14:paraId="1A3182FC">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hAnsi="宋体"/>
          <w:bCs/>
          <w:color w:val="auto"/>
          <w:spacing w:val="10"/>
          <w:sz w:val="24"/>
          <w:highlight w:val="none"/>
        </w:rPr>
        <w:t>。</w:t>
      </w:r>
    </w:p>
    <w:p w14:paraId="5699F4A8">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开标地点：</w:t>
      </w:r>
      <w:r>
        <w:rPr>
          <w:rFonts w:hint="eastAsia" w:ascii="宋体" w:hAnsi="宋体"/>
          <w:bCs/>
          <w:color w:val="auto"/>
          <w:spacing w:val="10"/>
          <w:sz w:val="24"/>
          <w:highlight w:val="none"/>
          <w:u w:val="single"/>
        </w:rPr>
        <w:t>云南众高工程咨询有限公司（昆明市盘龙区北辰大道1号美立方商业广场B座16楼）开标厅</w:t>
      </w:r>
      <w:r>
        <w:rPr>
          <w:rFonts w:hint="eastAsia" w:ascii="宋体" w:hAnsi="宋体"/>
          <w:bCs/>
          <w:color w:val="auto"/>
          <w:spacing w:val="10"/>
          <w:sz w:val="24"/>
          <w:szCs w:val="22"/>
          <w:highlight w:val="none"/>
        </w:rPr>
        <w:t>。</w:t>
      </w:r>
    </w:p>
    <w:p w14:paraId="541A9EA6">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4.开标方式：网上智能开标及远程解密，具体操作如下：</w:t>
      </w:r>
    </w:p>
    <w:p w14:paraId="22FED2F6">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（1）开标时投标人无需到现场出席开标会，各投标人应当提前熟悉和掌握网上开标远程解密详细操作。</w:t>
      </w:r>
      <w:r>
        <w:rPr>
          <w:rFonts w:hint="eastAsia" w:hAnsi="宋体"/>
          <w:bCs/>
          <w:color w:val="auto"/>
          <w:spacing w:val="10"/>
          <w:sz w:val="24"/>
          <w:highlight w:val="none"/>
        </w:rPr>
        <w:t>本项目解密时间为30分钟，</w:t>
      </w:r>
      <w:r>
        <w:rPr>
          <w:rFonts w:hAnsi="宋体"/>
          <w:bCs/>
          <w:color w:val="auto"/>
          <w:spacing w:val="10"/>
          <w:sz w:val="24"/>
          <w:highlight w:val="none"/>
        </w:rPr>
        <w:t>若投标人未在规定时间完成以上解密</w:t>
      </w:r>
      <w:r>
        <w:rPr>
          <w:rFonts w:hint="eastAsia" w:hAnsi="宋体"/>
          <w:bCs/>
          <w:color w:val="auto"/>
          <w:spacing w:val="10"/>
          <w:sz w:val="24"/>
          <w:highlight w:val="none"/>
        </w:rPr>
        <w:t>，</w:t>
      </w:r>
      <w:r>
        <w:rPr>
          <w:rFonts w:hAnsi="宋体"/>
          <w:bCs/>
          <w:color w:val="auto"/>
          <w:spacing w:val="10"/>
          <w:sz w:val="24"/>
          <w:highlight w:val="none"/>
        </w:rPr>
        <w:t xml:space="preserve">则视为无效投标，不再进入评标阶段。 </w:t>
      </w:r>
    </w:p>
    <w:p w14:paraId="2200F5E2">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（2）因开标系统、开标现场网络、设备及其他特殊原因，导致不能正常解密投标文件的，经核实和上报相关部门同意后，可再次下达网上解密指令来延长解密时间。</w:t>
      </w:r>
    </w:p>
    <w:p w14:paraId="290AD8A0">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 xml:space="preserve">（3）开标过程中如有问题，可以在线提出异议，由代理机构给予对应的回复。在规定的统一提出异议时间内不提出异议的，则视为对开标结果无异议。 </w:t>
      </w:r>
    </w:p>
    <w:p w14:paraId="6689E038">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4）各投标人对上传的相关证件及证明资料真实性负责（确保上传的相关资料清晰可辨，如评标过程中，评标委员会无法辨别影响投标的，责任由投标人自行承担），如发现提供虚假材料的，一经查实取消投标资格，并依据相关法律、法规进行处罚。</w:t>
      </w:r>
    </w:p>
    <w:p w14:paraId="08E8C832">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2"/>
      <w:bookmarkEnd w:id="23"/>
      <w:bookmarkEnd w:id="24"/>
      <w:bookmarkEnd w:id="25"/>
    </w:p>
    <w:p w14:paraId="67663802">
      <w:pPr>
        <w:pStyle w:val="17"/>
        <w:snapToGrid w:val="0"/>
        <w:spacing w:line="46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自本公告发布之日起5个工作日。</w:t>
      </w:r>
    </w:p>
    <w:p w14:paraId="69E2A602">
      <w:pPr>
        <w:spacing w:line="460" w:lineRule="exact"/>
        <w:rPr>
          <w:rFonts w:ascii="宋体" w:hAnsi="宋体" w:cs="宋体"/>
          <w:b/>
          <w:bCs/>
          <w:color w:val="auto"/>
          <w:sz w:val="24"/>
          <w:highlight w:val="none"/>
        </w:rPr>
      </w:pPr>
      <w:bookmarkStart w:id="26" w:name="_Toc35393795"/>
      <w:bookmarkStart w:id="27" w:name="_Toc35393626"/>
      <w:r>
        <w:rPr>
          <w:rFonts w:hint="eastAsia" w:ascii="宋体" w:hAnsi="宋体" w:cs="宋体"/>
          <w:b/>
          <w:bCs/>
          <w:color w:val="auto"/>
          <w:sz w:val="24"/>
          <w:highlight w:val="none"/>
        </w:rPr>
        <w:t>六、其他补充事宜</w:t>
      </w:r>
      <w:bookmarkEnd w:id="26"/>
      <w:bookmarkEnd w:id="27"/>
    </w:p>
    <w:p w14:paraId="2822640A">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1</w:t>
      </w:r>
      <w:r>
        <w:rPr>
          <w:rFonts w:ascii="宋体" w:hAnsi="宋体"/>
          <w:bCs/>
          <w:color w:val="auto"/>
          <w:spacing w:val="10"/>
          <w:sz w:val="24"/>
          <w:highlight w:val="none"/>
        </w:rPr>
        <w:t>.</w:t>
      </w:r>
      <w:r>
        <w:rPr>
          <w:rFonts w:hint="eastAsia" w:ascii="宋体" w:hAnsi="宋体"/>
          <w:bCs/>
          <w:color w:val="auto"/>
          <w:spacing w:val="10"/>
          <w:sz w:val="24"/>
          <w:highlight w:val="none"/>
        </w:rPr>
        <w:t>本次招标落实扶持福利企业、支持中小微企业、支持监狱和戒毒企业、支持残疾人福利性单位政策等相关政策。</w:t>
      </w:r>
    </w:p>
    <w:p w14:paraId="0F2F0C30">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2.本项目招标公告发布媒介为“云南省政府采购网”（www.yngp.com）和“政采云平台”（https://www.zcygov.cn/），我们对其他网站转载的公告信息不承担任何责任。</w:t>
      </w:r>
    </w:p>
    <w:p w14:paraId="0F116032">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3.本项目实行网上投标，采用电子投标文件，开标方式为线上不见面开标，投标人无需派人到招标代理公司。</w:t>
      </w:r>
    </w:p>
    <w:p w14:paraId="6D58A59F">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4</w:t>
      </w:r>
      <w:r>
        <w:rPr>
          <w:rFonts w:ascii="宋体" w:hAnsi="宋体"/>
          <w:bCs/>
          <w:color w:val="auto"/>
          <w:spacing w:val="10"/>
          <w:sz w:val="24"/>
          <w:highlight w:val="none"/>
        </w:rPr>
        <w:t>.各</w:t>
      </w:r>
      <w:r>
        <w:rPr>
          <w:rFonts w:hint="eastAsia" w:ascii="宋体" w:hAnsi="宋体"/>
          <w:bCs/>
          <w:color w:val="auto"/>
          <w:spacing w:val="10"/>
          <w:sz w:val="24"/>
          <w:highlight w:val="none"/>
        </w:rPr>
        <w:t>投标人</w:t>
      </w:r>
      <w:r>
        <w:rPr>
          <w:rFonts w:ascii="宋体" w:hAnsi="宋体"/>
          <w:bCs/>
          <w:color w:val="auto"/>
          <w:spacing w:val="10"/>
          <w:sz w:val="24"/>
          <w:highlight w:val="none"/>
        </w:rPr>
        <w:t>应在开标前应确保成为政采云平台供应商，并完成CA数字证书申领。因未注册入库、未办理CA数字证书等原因造成无法投标或投标失败等后果由</w:t>
      </w:r>
      <w:r>
        <w:rPr>
          <w:rFonts w:hint="eastAsia" w:ascii="宋体" w:hAnsi="宋体"/>
          <w:bCs/>
          <w:color w:val="auto"/>
          <w:spacing w:val="10"/>
          <w:sz w:val="24"/>
          <w:highlight w:val="none"/>
        </w:rPr>
        <w:t>投标人</w:t>
      </w:r>
      <w:r>
        <w:rPr>
          <w:rFonts w:ascii="宋体" w:hAnsi="宋体"/>
          <w:bCs/>
          <w:color w:val="auto"/>
          <w:spacing w:val="10"/>
          <w:sz w:val="24"/>
          <w:highlight w:val="none"/>
        </w:rPr>
        <w:t>自行承担。</w:t>
      </w:r>
    </w:p>
    <w:p w14:paraId="2EFD5379">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5.</w:t>
      </w:r>
      <w:r>
        <w:rPr>
          <w:rFonts w:ascii="宋体" w:hAnsi="宋体"/>
          <w:bCs/>
          <w:color w:val="auto"/>
          <w:spacing w:val="10"/>
          <w:sz w:val="24"/>
          <w:highlight w:val="none"/>
        </w:rPr>
        <w:t>凡有意参加投标的</w:t>
      </w:r>
      <w:r>
        <w:rPr>
          <w:rFonts w:hint="eastAsia" w:ascii="宋体" w:hAnsi="宋体"/>
          <w:bCs/>
          <w:color w:val="auto"/>
          <w:spacing w:val="10"/>
          <w:sz w:val="24"/>
          <w:highlight w:val="none"/>
        </w:rPr>
        <w:t>投标人</w:t>
      </w:r>
      <w:r>
        <w:rPr>
          <w:rFonts w:ascii="宋体" w:hAnsi="宋体"/>
          <w:bCs/>
          <w:color w:val="auto"/>
          <w:spacing w:val="10"/>
          <w:sz w:val="24"/>
          <w:highlight w:val="none"/>
        </w:rPr>
        <w:t>，须在</w:t>
      </w:r>
      <w:r>
        <w:rPr>
          <w:rFonts w:hint="eastAsia" w:ascii="宋体" w:hAnsi="宋体"/>
          <w:bCs/>
          <w:color w:val="auto"/>
          <w:spacing w:val="10"/>
          <w:sz w:val="24"/>
          <w:highlight w:val="none"/>
        </w:rPr>
        <w:t>云南省数字证书认证中心</w:t>
      </w:r>
      <w:r>
        <w:rPr>
          <w:rFonts w:ascii="宋体" w:hAnsi="宋体"/>
          <w:bCs/>
          <w:color w:val="auto"/>
          <w:spacing w:val="10"/>
          <w:sz w:val="24"/>
          <w:highlight w:val="none"/>
        </w:rPr>
        <w:t>https://cap.yunnanca.net/login办理数字证书（CA），并通过政采云绑定数字证书（CA）后在网上获取</w:t>
      </w:r>
      <w:r>
        <w:rPr>
          <w:rFonts w:hint="eastAsia" w:ascii="宋体" w:hAnsi="宋体"/>
          <w:bCs/>
          <w:color w:val="auto"/>
          <w:spacing w:val="10"/>
          <w:sz w:val="24"/>
          <w:highlight w:val="none"/>
        </w:rPr>
        <w:t>招标</w:t>
      </w:r>
      <w:r>
        <w:rPr>
          <w:rFonts w:ascii="宋体" w:hAnsi="宋体"/>
          <w:bCs/>
          <w:color w:val="auto"/>
          <w:spacing w:val="10"/>
          <w:sz w:val="24"/>
          <w:highlight w:val="none"/>
        </w:rPr>
        <w:t>文件及</w:t>
      </w:r>
      <w:r>
        <w:rPr>
          <w:rFonts w:hint="eastAsia" w:ascii="宋体" w:hAnsi="宋体"/>
          <w:bCs/>
          <w:color w:val="auto"/>
          <w:spacing w:val="10"/>
          <w:sz w:val="24"/>
          <w:highlight w:val="none"/>
        </w:rPr>
        <w:t>其他招标</w:t>
      </w:r>
      <w:r>
        <w:rPr>
          <w:rFonts w:ascii="宋体" w:hAnsi="宋体"/>
          <w:bCs/>
          <w:color w:val="auto"/>
          <w:spacing w:val="10"/>
          <w:sz w:val="24"/>
          <w:highlight w:val="none"/>
        </w:rPr>
        <w:t>资料，数字证书（CA）详见其办理流程。注：</w:t>
      </w:r>
      <w:r>
        <w:rPr>
          <w:rFonts w:hint="eastAsia" w:ascii="宋体" w:hAnsi="宋体"/>
          <w:bCs/>
          <w:color w:val="auto"/>
          <w:spacing w:val="10"/>
          <w:sz w:val="24"/>
          <w:highlight w:val="none"/>
        </w:rPr>
        <w:t>投标人</w:t>
      </w:r>
      <w:r>
        <w:rPr>
          <w:rFonts w:ascii="宋体" w:hAnsi="宋体"/>
          <w:bCs/>
          <w:color w:val="auto"/>
          <w:spacing w:val="10"/>
          <w:sz w:val="24"/>
          <w:highlight w:val="none"/>
        </w:rPr>
        <w:t>如之前已在云南CA在线数字证书办理网进行过注册并办理过企业数字证书（CA）的，直接绑定即可，无需重复办理（2022年1月1日前在云南省公共资源交易平台办理过云南CA证书的需到原办理点进行升级后方可使用）。外省</w:t>
      </w:r>
      <w:r>
        <w:rPr>
          <w:rFonts w:hint="eastAsia" w:ascii="宋体" w:hAnsi="宋体"/>
          <w:bCs/>
          <w:color w:val="auto"/>
          <w:spacing w:val="10"/>
          <w:sz w:val="24"/>
          <w:highlight w:val="none"/>
        </w:rPr>
        <w:t>投标人</w:t>
      </w:r>
      <w:r>
        <w:rPr>
          <w:rFonts w:ascii="宋体" w:hAnsi="宋体"/>
          <w:bCs/>
          <w:color w:val="auto"/>
          <w:spacing w:val="10"/>
          <w:sz w:val="24"/>
          <w:highlight w:val="none"/>
        </w:rPr>
        <w:t>在政采云平台办理的其他CA可直接使用，无需重复办理。</w:t>
      </w:r>
      <w:r>
        <w:rPr>
          <w:rFonts w:hint="eastAsia" w:ascii="宋体" w:hAnsi="宋体"/>
          <w:bCs/>
          <w:color w:val="auto"/>
          <w:spacing w:val="10"/>
          <w:sz w:val="24"/>
          <w:highlight w:val="none"/>
        </w:rPr>
        <w:t>投标</w:t>
      </w:r>
      <w:r>
        <w:rPr>
          <w:rFonts w:ascii="宋体" w:hAnsi="宋体"/>
          <w:bCs/>
          <w:color w:val="auto"/>
          <w:spacing w:val="10"/>
          <w:sz w:val="24"/>
          <w:highlight w:val="none"/>
        </w:rPr>
        <w:t>人通过CA证书获取</w:t>
      </w:r>
      <w:r>
        <w:rPr>
          <w:rFonts w:hint="eastAsia" w:ascii="宋体" w:hAnsi="宋体"/>
          <w:bCs/>
          <w:color w:val="auto"/>
          <w:spacing w:val="10"/>
          <w:sz w:val="24"/>
          <w:highlight w:val="none"/>
        </w:rPr>
        <w:t>招标</w:t>
      </w:r>
      <w:r>
        <w:rPr>
          <w:rFonts w:ascii="宋体" w:hAnsi="宋体"/>
          <w:bCs/>
          <w:color w:val="auto"/>
          <w:spacing w:val="10"/>
          <w:sz w:val="24"/>
          <w:highlight w:val="none"/>
        </w:rPr>
        <w:t>文件的视为合法获取了项目</w:t>
      </w:r>
      <w:r>
        <w:rPr>
          <w:rFonts w:hint="eastAsia" w:ascii="宋体" w:hAnsi="宋体"/>
          <w:bCs/>
          <w:color w:val="auto"/>
          <w:spacing w:val="10"/>
          <w:sz w:val="24"/>
          <w:highlight w:val="none"/>
        </w:rPr>
        <w:t>招标</w:t>
      </w:r>
      <w:r>
        <w:rPr>
          <w:rFonts w:ascii="宋体" w:hAnsi="宋体"/>
          <w:bCs/>
          <w:color w:val="auto"/>
          <w:spacing w:val="10"/>
          <w:sz w:val="24"/>
          <w:highlight w:val="none"/>
        </w:rPr>
        <w:t>文件，具备本项目的投标资格。</w:t>
      </w:r>
    </w:p>
    <w:p w14:paraId="6111A7BB">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6</w:t>
      </w:r>
      <w:r>
        <w:rPr>
          <w:rFonts w:ascii="宋体" w:hAnsi="宋体"/>
          <w:bCs/>
          <w:color w:val="auto"/>
          <w:spacing w:val="10"/>
          <w:sz w:val="24"/>
          <w:highlight w:val="none"/>
        </w:rPr>
        <w:t>.</w:t>
      </w:r>
      <w:r>
        <w:rPr>
          <w:rFonts w:hint="eastAsia" w:ascii="宋体" w:hAnsi="宋体"/>
          <w:bCs/>
          <w:color w:val="auto"/>
          <w:spacing w:val="10"/>
          <w:sz w:val="24"/>
          <w:highlight w:val="none"/>
        </w:rPr>
        <w:t>投标人</w:t>
      </w:r>
      <w:r>
        <w:rPr>
          <w:rFonts w:ascii="宋体" w:hAnsi="宋体"/>
          <w:bCs/>
          <w:color w:val="auto"/>
          <w:spacing w:val="10"/>
          <w:sz w:val="24"/>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CA紧急联系方式：15288315056。如因</w:t>
      </w:r>
      <w:r>
        <w:rPr>
          <w:rFonts w:hint="eastAsia" w:ascii="宋体" w:hAnsi="宋体"/>
          <w:bCs/>
          <w:color w:val="auto"/>
          <w:spacing w:val="10"/>
          <w:sz w:val="24"/>
          <w:highlight w:val="none"/>
        </w:rPr>
        <w:t>投标人</w:t>
      </w:r>
      <w:r>
        <w:rPr>
          <w:rFonts w:ascii="宋体" w:hAnsi="宋体"/>
          <w:bCs/>
          <w:color w:val="auto"/>
          <w:spacing w:val="10"/>
          <w:sz w:val="24"/>
          <w:highlight w:val="none"/>
        </w:rPr>
        <w:t>自身原因导致在规定时间内无法正常解密的（如：浏览器故障、未安装相关驱动、网络故障、加密CA与解密CA不一致等），代理机构不予异常处理，视为</w:t>
      </w:r>
      <w:r>
        <w:rPr>
          <w:rFonts w:hint="eastAsia" w:ascii="宋体" w:hAnsi="宋体"/>
          <w:bCs/>
          <w:color w:val="auto"/>
          <w:spacing w:val="10"/>
          <w:sz w:val="24"/>
          <w:highlight w:val="none"/>
        </w:rPr>
        <w:t>投标人</w:t>
      </w:r>
      <w:r>
        <w:rPr>
          <w:rFonts w:ascii="宋体" w:hAnsi="宋体"/>
          <w:bCs/>
          <w:color w:val="auto"/>
          <w:spacing w:val="10"/>
          <w:sz w:val="24"/>
          <w:highlight w:val="none"/>
        </w:rPr>
        <w:t>自动</w:t>
      </w:r>
      <w:r>
        <w:rPr>
          <w:rFonts w:hint="eastAsia" w:ascii="宋体" w:hAnsi="宋体"/>
          <w:bCs/>
          <w:color w:val="auto"/>
          <w:spacing w:val="10"/>
          <w:sz w:val="24"/>
          <w:highlight w:val="none"/>
        </w:rPr>
        <w:t>放</w:t>
      </w:r>
      <w:r>
        <w:rPr>
          <w:rFonts w:ascii="宋体" w:hAnsi="宋体"/>
          <w:bCs/>
          <w:color w:val="auto"/>
          <w:spacing w:val="10"/>
          <w:sz w:val="24"/>
          <w:highlight w:val="none"/>
        </w:rPr>
        <w:t>弃</w:t>
      </w:r>
      <w:r>
        <w:rPr>
          <w:rFonts w:hint="eastAsia" w:ascii="宋体" w:hAnsi="宋体"/>
          <w:bCs/>
          <w:color w:val="auto"/>
          <w:spacing w:val="10"/>
          <w:sz w:val="24"/>
          <w:highlight w:val="none"/>
        </w:rPr>
        <w:t>投</w:t>
      </w:r>
      <w:r>
        <w:rPr>
          <w:rFonts w:ascii="宋体" w:hAnsi="宋体"/>
          <w:bCs/>
          <w:color w:val="auto"/>
          <w:spacing w:val="10"/>
          <w:sz w:val="24"/>
          <w:highlight w:val="none"/>
        </w:rPr>
        <w:t>标。</w:t>
      </w:r>
    </w:p>
    <w:p w14:paraId="2E5C64F6">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14"/>
      <w:bookmarkEnd w:id="15"/>
      <w:bookmarkEnd w:id="16"/>
      <w:bookmarkEnd w:id="17"/>
    </w:p>
    <w:p w14:paraId="732520A6">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1.采购人信息</w:t>
      </w:r>
    </w:p>
    <w:p w14:paraId="39F49204">
      <w:pPr>
        <w:pStyle w:val="17"/>
        <w:snapToGrid w:val="0"/>
        <w:spacing w:after="0" w:line="460" w:lineRule="exact"/>
        <w:ind w:firstLine="145" w:firstLineChars="56"/>
        <w:rPr>
          <w:rFonts w:hAnsi="宋体" w:cs="宋体"/>
          <w:bCs/>
          <w:color w:val="auto"/>
          <w:spacing w:val="10"/>
          <w:sz w:val="24"/>
          <w:highlight w:val="none"/>
        </w:rPr>
      </w:pPr>
      <w:bookmarkStart w:id="28" w:name="_Toc28359086"/>
      <w:bookmarkStart w:id="29" w:name="_Toc28359009"/>
      <w:r>
        <w:rPr>
          <w:rFonts w:hint="eastAsia" w:hAnsi="宋体" w:cs="宋体"/>
          <w:bCs/>
          <w:color w:val="auto"/>
          <w:spacing w:val="10"/>
          <w:sz w:val="24"/>
          <w:highlight w:val="none"/>
        </w:rPr>
        <w:t>名称：云南省生态环境监测中心</w:t>
      </w:r>
    </w:p>
    <w:p w14:paraId="0B737942">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地址：昆明市西山区环城西路539号</w:t>
      </w:r>
    </w:p>
    <w:p w14:paraId="23DCF53A">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联系方式：联系人：</w:t>
      </w:r>
      <w:r>
        <w:rPr>
          <w:rFonts w:hint="eastAsia" w:hAnsi="宋体" w:cs="宋体"/>
          <w:bCs/>
          <w:color w:val="auto"/>
          <w:spacing w:val="10"/>
          <w:sz w:val="24"/>
          <w:highlight w:val="none"/>
          <w:lang w:val="en-US" w:eastAsia="zh-CN"/>
        </w:rPr>
        <w:t>尚昀</w:t>
      </w:r>
      <w:r>
        <w:rPr>
          <w:rFonts w:hint="eastAsia" w:hAnsi="宋体" w:cs="宋体"/>
          <w:bCs/>
          <w:color w:val="auto"/>
          <w:spacing w:val="10"/>
          <w:sz w:val="24"/>
          <w:highlight w:val="none"/>
        </w:rPr>
        <w:t>，电话：0871-64141663</w:t>
      </w:r>
    </w:p>
    <w:bookmarkEnd w:id="28"/>
    <w:bookmarkEnd w:id="29"/>
    <w:p w14:paraId="5695162C">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2.采购代理机构信息</w:t>
      </w:r>
    </w:p>
    <w:p w14:paraId="1F06E111">
      <w:pPr>
        <w:pStyle w:val="17"/>
        <w:snapToGrid w:val="0"/>
        <w:spacing w:after="0" w:line="460" w:lineRule="exact"/>
        <w:ind w:firstLine="145" w:firstLineChars="56"/>
        <w:rPr>
          <w:rFonts w:hAnsi="宋体"/>
          <w:bCs/>
          <w:color w:val="auto"/>
          <w:spacing w:val="10"/>
          <w:sz w:val="24"/>
          <w:highlight w:val="none"/>
        </w:rPr>
      </w:pPr>
      <w:bookmarkStart w:id="30" w:name="_Toc28359087"/>
      <w:bookmarkStart w:id="31" w:name="_Toc28359010"/>
      <w:r>
        <w:rPr>
          <w:rFonts w:hint="eastAsia" w:hAnsi="宋体"/>
          <w:bCs/>
          <w:color w:val="auto"/>
          <w:spacing w:val="10"/>
          <w:sz w:val="24"/>
          <w:highlight w:val="none"/>
        </w:rPr>
        <w:t>名称：云南众高工程咨询有限公司</w:t>
      </w:r>
    </w:p>
    <w:p w14:paraId="00D9BAFD">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地址：昆明市盘龙区北辰大道1号美立方商业广场B座16楼</w:t>
      </w:r>
    </w:p>
    <w:p w14:paraId="2A90EA31">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联系方式：0871-67357686</w:t>
      </w:r>
    </w:p>
    <w:p w14:paraId="2754AB38">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3.项目联系方式</w:t>
      </w:r>
    </w:p>
    <w:bookmarkEnd w:id="30"/>
    <w:bookmarkEnd w:id="31"/>
    <w:p w14:paraId="6F68E120">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项目联系人：可兆伟、</w:t>
      </w:r>
      <w:r>
        <w:rPr>
          <w:rFonts w:hint="eastAsia" w:hAnsi="宋体"/>
          <w:bCs/>
          <w:color w:val="auto"/>
          <w:spacing w:val="10"/>
          <w:sz w:val="24"/>
          <w:highlight w:val="none"/>
          <w:lang w:val="en-US" w:eastAsia="zh-CN"/>
        </w:rPr>
        <w:t>王蒙、卯明艳、</w:t>
      </w:r>
      <w:r>
        <w:rPr>
          <w:rFonts w:hint="eastAsia" w:hAnsi="宋体"/>
          <w:bCs/>
          <w:color w:val="auto"/>
          <w:spacing w:val="10"/>
          <w:sz w:val="24"/>
          <w:highlight w:val="none"/>
        </w:rPr>
        <w:t>刘远波、陈主娥、杨光菲</w:t>
      </w:r>
    </w:p>
    <w:p w14:paraId="6B56E54C">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电话：0871-67357686</w:t>
      </w:r>
    </w:p>
    <w:p w14:paraId="700C3BFA">
      <w:pPr>
        <w:rPr>
          <w:rFonts w:hAnsi="宋体"/>
          <w:bCs/>
          <w:color w:val="auto"/>
          <w:spacing w:val="10"/>
          <w:sz w:val="24"/>
          <w:highlight w:val="none"/>
        </w:rPr>
      </w:pPr>
      <w:r>
        <w:rPr>
          <w:rFonts w:hAnsi="宋体"/>
          <w:bCs/>
          <w:color w:val="auto"/>
          <w:spacing w:val="10"/>
          <w:sz w:val="24"/>
          <w:highlight w:val="none"/>
        </w:rPr>
        <w:br w:type="page"/>
      </w:r>
    </w:p>
    <w:p w14:paraId="3190A03A">
      <w:pPr>
        <w:pStyle w:val="31"/>
        <w:rPr>
          <w:color w:val="auto"/>
          <w:highlight w:val="none"/>
        </w:rPr>
      </w:pPr>
    </w:p>
    <w:p w14:paraId="790E88FB">
      <w:pPr>
        <w:pStyle w:val="2"/>
        <w:spacing w:before="0"/>
        <w:jc w:val="center"/>
        <w:rPr>
          <w:rFonts w:ascii="黑体"/>
          <w:color w:val="auto"/>
          <w:sz w:val="32"/>
          <w:szCs w:val="32"/>
          <w:highlight w:val="none"/>
        </w:rPr>
      </w:pPr>
      <w:bookmarkStart w:id="32" w:name="_Toc17014"/>
      <w:r>
        <w:rPr>
          <w:rFonts w:hint="eastAsia" w:ascii="黑体"/>
          <w:color w:val="auto"/>
          <w:sz w:val="32"/>
          <w:szCs w:val="32"/>
          <w:highlight w:val="none"/>
        </w:rPr>
        <w:t>第二章  投标人须知</w:t>
      </w:r>
      <w:bookmarkEnd w:id="32"/>
    </w:p>
    <w:p w14:paraId="4DAFA784">
      <w:pPr>
        <w:jc w:val="center"/>
        <w:rPr>
          <w:color w:val="auto"/>
          <w:highlight w:val="none"/>
        </w:rPr>
      </w:pPr>
      <w:bookmarkStart w:id="33" w:name="_Toc28748"/>
      <w:r>
        <w:rPr>
          <w:rFonts w:hint="eastAsia"/>
          <w:b/>
          <w:bCs/>
          <w:color w:val="auto"/>
          <w:sz w:val="24"/>
          <w:szCs w:val="32"/>
          <w:highlight w:val="none"/>
        </w:rPr>
        <w:t>投标人须知前附表</w:t>
      </w:r>
      <w:bookmarkEnd w:id="33"/>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92"/>
        <w:gridCol w:w="22"/>
        <w:gridCol w:w="2564"/>
        <w:gridCol w:w="5289"/>
      </w:tblGrid>
      <w:tr w14:paraId="042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717" w:type="dxa"/>
            <w:gridSpan w:val="3"/>
            <w:vAlign w:val="center"/>
          </w:tcPr>
          <w:p w14:paraId="6483068A">
            <w:pPr>
              <w:pStyle w:val="21"/>
              <w:jc w:val="center"/>
              <w:rPr>
                <w:b/>
                <w:color w:val="auto"/>
                <w:sz w:val="24"/>
                <w:szCs w:val="24"/>
                <w:highlight w:val="none"/>
              </w:rPr>
            </w:pPr>
            <w:r>
              <w:rPr>
                <w:rFonts w:hint="eastAsia"/>
                <w:b/>
                <w:color w:val="auto"/>
                <w:sz w:val="24"/>
                <w:szCs w:val="24"/>
                <w:highlight w:val="none"/>
              </w:rPr>
              <w:t>序号</w:t>
            </w:r>
          </w:p>
        </w:tc>
        <w:tc>
          <w:tcPr>
            <w:tcW w:w="2564" w:type="dxa"/>
            <w:vAlign w:val="center"/>
          </w:tcPr>
          <w:p w14:paraId="0D0AF7DE">
            <w:pPr>
              <w:pStyle w:val="21"/>
              <w:jc w:val="center"/>
              <w:rPr>
                <w:b/>
                <w:color w:val="auto"/>
                <w:sz w:val="24"/>
                <w:szCs w:val="24"/>
                <w:highlight w:val="none"/>
              </w:rPr>
            </w:pPr>
            <w:r>
              <w:rPr>
                <w:rFonts w:hint="eastAsia"/>
                <w:b/>
                <w:color w:val="auto"/>
                <w:sz w:val="24"/>
                <w:szCs w:val="24"/>
                <w:highlight w:val="none"/>
              </w:rPr>
              <w:t>条 款 名 称</w:t>
            </w:r>
          </w:p>
        </w:tc>
        <w:tc>
          <w:tcPr>
            <w:tcW w:w="5289" w:type="dxa"/>
            <w:vAlign w:val="center"/>
          </w:tcPr>
          <w:p w14:paraId="59B6EB30">
            <w:pPr>
              <w:pStyle w:val="21"/>
              <w:jc w:val="center"/>
              <w:rPr>
                <w:b/>
                <w:color w:val="auto"/>
                <w:sz w:val="24"/>
                <w:szCs w:val="24"/>
                <w:highlight w:val="none"/>
              </w:rPr>
            </w:pPr>
            <w:r>
              <w:rPr>
                <w:rFonts w:hint="eastAsia"/>
                <w:b/>
                <w:color w:val="auto"/>
                <w:sz w:val="24"/>
                <w:szCs w:val="24"/>
                <w:highlight w:val="none"/>
              </w:rPr>
              <w:t>编 列 内 容</w:t>
            </w:r>
          </w:p>
        </w:tc>
      </w:tr>
      <w:tr w14:paraId="191F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17" w:type="dxa"/>
            <w:gridSpan w:val="3"/>
            <w:vMerge w:val="restart"/>
            <w:vAlign w:val="center"/>
          </w:tcPr>
          <w:p w14:paraId="5058CFD0">
            <w:pPr>
              <w:pStyle w:val="21"/>
              <w:jc w:val="center"/>
              <w:rPr>
                <w:color w:val="auto"/>
                <w:sz w:val="24"/>
                <w:szCs w:val="24"/>
                <w:highlight w:val="none"/>
              </w:rPr>
            </w:pPr>
            <w:r>
              <w:rPr>
                <w:rFonts w:hint="eastAsia"/>
                <w:color w:val="auto"/>
                <w:sz w:val="24"/>
                <w:szCs w:val="24"/>
                <w:highlight w:val="none"/>
              </w:rPr>
              <w:t>1</w:t>
            </w:r>
          </w:p>
        </w:tc>
        <w:tc>
          <w:tcPr>
            <w:tcW w:w="2564" w:type="dxa"/>
            <w:vAlign w:val="center"/>
          </w:tcPr>
          <w:p w14:paraId="0812E60D">
            <w:pPr>
              <w:pStyle w:val="21"/>
              <w:rPr>
                <w:color w:val="auto"/>
                <w:sz w:val="24"/>
                <w:szCs w:val="24"/>
                <w:highlight w:val="none"/>
                <w:u w:val="single"/>
              </w:rPr>
            </w:pPr>
            <w:r>
              <w:rPr>
                <w:rFonts w:hint="eastAsia"/>
                <w:bCs/>
                <w:color w:val="auto"/>
                <w:sz w:val="24"/>
                <w:szCs w:val="24"/>
                <w:highlight w:val="none"/>
              </w:rPr>
              <w:t>招标人</w:t>
            </w:r>
          </w:p>
        </w:tc>
        <w:tc>
          <w:tcPr>
            <w:tcW w:w="5289" w:type="dxa"/>
            <w:vAlign w:val="center"/>
          </w:tcPr>
          <w:p w14:paraId="626E6A68">
            <w:pPr>
              <w:pStyle w:val="21"/>
              <w:rPr>
                <w:bCs/>
                <w:color w:val="auto"/>
                <w:sz w:val="24"/>
                <w:szCs w:val="24"/>
                <w:highlight w:val="none"/>
              </w:rPr>
            </w:pPr>
            <w:r>
              <w:rPr>
                <w:rFonts w:hint="eastAsia"/>
                <w:bCs/>
                <w:color w:val="auto"/>
                <w:sz w:val="24"/>
                <w:szCs w:val="24"/>
                <w:highlight w:val="none"/>
              </w:rPr>
              <w:t>云南省生态环境监测中心。</w:t>
            </w:r>
          </w:p>
        </w:tc>
      </w:tr>
      <w:tr w14:paraId="71E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17" w:type="dxa"/>
            <w:gridSpan w:val="3"/>
            <w:vMerge w:val="continue"/>
            <w:vAlign w:val="center"/>
          </w:tcPr>
          <w:p w14:paraId="7E8C947B">
            <w:pPr>
              <w:rPr>
                <w:color w:val="auto"/>
                <w:sz w:val="24"/>
                <w:highlight w:val="none"/>
              </w:rPr>
            </w:pPr>
          </w:p>
        </w:tc>
        <w:tc>
          <w:tcPr>
            <w:tcW w:w="2564" w:type="dxa"/>
            <w:vAlign w:val="center"/>
          </w:tcPr>
          <w:p w14:paraId="79C167A2">
            <w:pPr>
              <w:pStyle w:val="21"/>
              <w:rPr>
                <w:bCs/>
                <w:color w:val="auto"/>
                <w:sz w:val="24"/>
                <w:szCs w:val="24"/>
                <w:highlight w:val="none"/>
              </w:rPr>
            </w:pPr>
            <w:r>
              <w:rPr>
                <w:rFonts w:hint="eastAsia"/>
                <w:bCs/>
                <w:color w:val="auto"/>
                <w:sz w:val="24"/>
                <w:szCs w:val="24"/>
                <w:highlight w:val="none"/>
              </w:rPr>
              <w:t>招标代理机构</w:t>
            </w:r>
          </w:p>
        </w:tc>
        <w:tc>
          <w:tcPr>
            <w:tcW w:w="5289" w:type="dxa"/>
            <w:vAlign w:val="center"/>
          </w:tcPr>
          <w:p w14:paraId="152D2FDE">
            <w:pPr>
              <w:pStyle w:val="21"/>
              <w:rPr>
                <w:bCs/>
                <w:color w:val="auto"/>
                <w:sz w:val="24"/>
                <w:szCs w:val="24"/>
                <w:highlight w:val="none"/>
              </w:rPr>
            </w:pPr>
            <w:r>
              <w:rPr>
                <w:rFonts w:hint="eastAsia"/>
                <w:bCs/>
                <w:color w:val="auto"/>
                <w:sz w:val="24"/>
                <w:szCs w:val="24"/>
                <w:highlight w:val="none"/>
              </w:rPr>
              <w:t>云南众高工程咨询有限公司。</w:t>
            </w:r>
          </w:p>
        </w:tc>
      </w:tr>
      <w:tr w14:paraId="3AB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7" w:type="dxa"/>
            <w:gridSpan w:val="3"/>
            <w:vMerge w:val="continue"/>
            <w:vAlign w:val="center"/>
          </w:tcPr>
          <w:p w14:paraId="7BB4A5C6">
            <w:pPr>
              <w:rPr>
                <w:color w:val="auto"/>
                <w:sz w:val="24"/>
                <w:highlight w:val="none"/>
              </w:rPr>
            </w:pPr>
          </w:p>
        </w:tc>
        <w:tc>
          <w:tcPr>
            <w:tcW w:w="2564" w:type="dxa"/>
            <w:vAlign w:val="center"/>
          </w:tcPr>
          <w:p w14:paraId="4B58D372">
            <w:pPr>
              <w:pStyle w:val="21"/>
              <w:rPr>
                <w:color w:val="auto"/>
                <w:sz w:val="24"/>
                <w:szCs w:val="24"/>
                <w:highlight w:val="none"/>
              </w:rPr>
            </w:pPr>
            <w:r>
              <w:rPr>
                <w:rFonts w:hint="eastAsia"/>
                <w:color w:val="auto"/>
                <w:sz w:val="24"/>
                <w:szCs w:val="24"/>
                <w:highlight w:val="none"/>
              </w:rPr>
              <w:t>项目名称</w:t>
            </w:r>
          </w:p>
        </w:tc>
        <w:tc>
          <w:tcPr>
            <w:tcW w:w="5289" w:type="dxa"/>
            <w:vAlign w:val="center"/>
          </w:tcPr>
          <w:p w14:paraId="1CDCEB08">
            <w:pPr>
              <w:pStyle w:val="21"/>
              <w:rPr>
                <w:bCs/>
                <w:color w:val="auto"/>
                <w:sz w:val="24"/>
                <w:szCs w:val="24"/>
                <w:highlight w:val="none"/>
              </w:rPr>
            </w:pPr>
            <w:r>
              <w:rPr>
                <w:rFonts w:hint="eastAsia"/>
                <w:bCs/>
                <w:color w:val="auto"/>
                <w:sz w:val="24"/>
                <w:szCs w:val="24"/>
                <w:highlight w:val="none"/>
                <w:lang w:eastAsia="zh-CN"/>
              </w:rPr>
              <w:t>2025年云南省生态环境监测能力提升采购项目</w:t>
            </w:r>
            <w:r>
              <w:rPr>
                <w:rFonts w:hint="eastAsia"/>
                <w:bCs/>
                <w:color w:val="auto"/>
                <w:sz w:val="24"/>
                <w:szCs w:val="24"/>
                <w:highlight w:val="none"/>
              </w:rPr>
              <w:t>。</w:t>
            </w:r>
          </w:p>
        </w:tc>
      </w:tr>
      <w:tr w14:paraId="466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717" w:type="dxa"/>
            <w:gridSpan w:val="3"/>
            <w:vMerge w:val="continue"/>
            <w:vAlign w:val="center"/>
          </w:tcPr>
          <w:p w14:paraId="2145EEA6">
            <w:pPr>
              <w:rPr>
                <w:color w:val="auto"/>
                <w:sz w:val="24"/>
                <w:highlight w:val="none"/>
              </w:rPr>
            </w:pPr>
          </w:p>
        </w:tc>
        <w:tc>
          <w:tcPr>
            <w:tcW w:w="2564" w:type="dxa"/>
            <w:vAlign w:val="center"/>
          </w:tcPr>
          <w:p w14:paraId="6F32A219">
            <w:pPr>
              <w:pStyle w:val="21"/>
              <w:rPr>
                <w:color w:val="auto"/>
                <w:sz w:val="24"/>
                <w:szCs w:val="24"/>
                <w:highlight w:val="none"/>
              </w:rPr>
            </w:pPr>
            <w:r>
              <w:rPr>
                <w:rFonts w:hint="eastAsia"/>
                <w:color w:val="auto"/>
                <w:sz w:val="24"/>
                <w:szCs w:val="24"/>
                <w:highlight w:val="none"/>
              </w:rPr>
              <w:t>招标编号</w:t>
            </w:r>
          </w:p>
        </w:tc>
        <w:tc>
          <w:tcPr>
            <w:tcW w:w="5289" w:type="dxa"/>
            <w:vAlign w:val="center"/>
          </w:tcPr>
          <w:p w14:paraId="6CBF45AF">
            <w:pPr>
              <w:pStyle w:val="21"/>
              <w:rPr>
                <w:bCs/>
                <w:color w:val="auto"/>
                <w:sz w:val="24"/>
                <w:szCs w:val="24"/>
                <w:highlight w:val="none"/>
              </w:rPr>
            </w:pPr>
            <w:r>
              <w:rPr>
                <w:rFonts w:hint="eastAsia"/>
                <w:bCs/>
                <w:color w:val="auto"/>
                <w:sz w:val="24"/>
                <w:szCs w:val="24"/>
                <w:highlight w:val="none"/>
                <w:lang w:eastAsia="zh-CN"/>
              </w:rPr>
              <w:t>ZG-2025018</w:t>
            </w:r>
            <w:r>
              <w:rPr>
                <w:rFonts w:hint="eastAsia"/>
                <w:bCs/>
                <w:color w:val="auto"/>
                <w:sz w:val="24"/>
                <w:szCs w:val="24"/>
                <w:highlight w:val="none"/>
              </w:rPr>
              <w:t>。</w:t>
            </w:r>
          </w:p>
        </w:tc>
      </w:tr>
      <w:tr w14:paraId="70DE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17" w:type="dxa"/>
            <w:gridSpan w:val="3"/>
            <w:vAlign w:val="center"/>
          </w:tcPr>
          <w:p w14:paraId="0E25EAD4">
            <w:pPr>
              <w:pStyle w:val="21"/>
              <w:jc w:val="center"/>
              <w:rPr>
                <w:color w:val="auto"/>
                <w:sz w:val="24"/>
                <w:szCs w:val="24"/>
                <w:highlight w:val="none"/>
              </w:rPr>
            </w:pPr>
            <w:r>
              <w:rPr>
                <w:rFonts w:hint="eastAsia"/>
                <w:color w:val="auto"/>
                <w:sz w:val="24"/>
                <w:szCs w:val="24"/>
                <w:highlight w:val="none"/>
              </w:rPr>
              <w:t>2</w:t>
            </w:r>
          </w:p>
        </w:tc>
        <w:tc>
          <w:tcPr>
            <w:tcW w:w="2564" w:type="dxa"/>
            <w:vAlign w:val="center"/>
          </w:tcPr>
          <w:p w14:paraId="5F3B502B">
            <w:pPr>
              <w:pStyle w:val="21"/>
              <w:rPr>
                <w:color w:val="auto"/>
                <w:sz w:val="24"/>
                <w:szCs w:val="24"/>
                <w:highlight w:val="none"/>
              </w:rPr>
            </w:pPr>
            <w:r>
              <w:rPr>
                <w:rFonts w:hint="eastAsia"/>
                <w:color w:val="auto"/>
                <w:sz w:val="24"/>
                <w:szCs w:val="24"/>
                <w:highlight w:val="none"/>
              </w:rPr>
              <w:t>招标内容（实质性要求）</w:t>
            </w:r>
          </w:p>
        </w:tc>
        <w:tc>
          <w:tcPr>
            <w:tcW w:w="5289" w:type="dxa"/>
            <w:vAlign w:val="center"/>
          </w:tcPr>
          <w:p w14:paraId="6E1E40CD">
            <w:pPr>
              <w:pStyle w:val="21"/>
              <w:jc w:val="left"/>
              <w:rPr>
                <w:color w:val="auto"/>
                <w:sz w:val="24"/>
                <w:szCs w:val="24"/>
                <w:highlight w:val="none"/>
              </w:rPr>
            </w:pPr>
            <w:r>
              <w:rPr>
                <w:rFonts w:hint="eastAsia"/>
                <w:color w:val="auto"/>
                <w:sz w:val="24"/>
                <w:szCs w:val="24"/>
                <w:highlight w:val="none"/>
              </w:rPr>
              <w:t>详见第五章“招标内容及要求”。</w:t>
            </w:r>
          </w:p>
        </w:tc>
      </w:tr>
      <w:tr w14:paraId="6D16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30F3867C">
            <w:pPr>
              <w:pStyle w:val="21"/>
              <w:jc w:val="center"/>
              <w:rPr>
                <w:color w:val="auto"/>
                <w:sz w:val="24"/>
                <w:szCs w:val="24"/>
                <w:highlight w:val="none"/>
              </w:rPr>
            </w:pPr>
            <w:r>
              <w:rPr>
                <w:rFonts w:hint="eastAsia"/>
                <w:color w:val="auto"/>
                <w:sz w:val="24"/>
                <w:szCs w:val="24"/>
                <w:highlight w:val="none"/>
              </w:rPr>
              <w:t>3</w:t>
            </w:r>
          </w:p>
        </w:tc>
        <w:tc>
          <w:tcPr>
            <w:tcW w:w="2564" w:type="dxa"/>
            <w:vAlign w:val="center"/>
          </w:tcPr>
          <w:p w14:paraId="53F1B7E9">
            <w:pPr>
              <w:pStyle w:val="21"/>
              <w:rPr>
                <w:color w:val="auto"/>
                <w:sz w:val="24"/>
                <w:szCs w:val="24"/>
                <w:highlight w:val="none"/>
              </w:rPr>
            </w:pPr>
            <w:r>
              <w:rPr>
                <w:rFonts w:hint="eastAsia"/>
                <w:bCs/>
                <w:color w:val="auto"/>
                <w:sz w:val="24"/>
                <w:highlight w:val="none"/>
              </w:rPr>
              <w:t>合同履行期限</w:t>
            </w:r>
            <w:r>
              <w:rPr>
                <w:rFonts w:hint="eastAsia"/>
                <w:color w:val="auto"/>
                <w:sz w:val="24"/>
                <w:szCs w:val="24"/>
                <w:highlight w:val="none"/>
              </w:rPr>
              <w:t>（实质性要求）</w:t>
            </w:r>
          </w:p>
        </w:tc>
        <w:tc>
          <w:tcPr>
            <w:tcW w:w="5289" w:type="dxa"/>
            <w:vAlign w:val="center"/>
          </w:tcPr>
          <w:p w14:paraId="16FF8533">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w:t>
            </w:r>
          </w:p>
        </w:tc>
      </w:tr>
      <w:tr w14:paraId="76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48AEB0BA">
            <w:pPr>
              <w:pStyle w:val="21"/>
              <w:jc w:val="center"/>
              <w:rPr>
                <w:color w:val="auto"/>
                <w:sz w:val="24"/>
                <w:szCs w:val="24"/>
                <w:highlight w:val="none"/>
              </w:rPr>
            </w:pPr>
            <w:r>
              <w:rPr>
                <w:rFonts w:hint="eastAsia"/>
                <w:color w:val="auto"/>
                <w:sz w:val="24"/>
                <w:szCs w:val="24"/>
                <w:highlight w:val="none"/>
              </w:rPr>
              <w:t>4</w:t>
            </w:r>
          </w:p>
        </w:tc>
        <w:tc>
          <w:tcPr>
            <w:tcW w:w="2564" w:type="dxa"/>
            <w:vAlign w:val="center"/>
          </w:tcPr>
          <w:p w14:paraId="021D8995">
            <w:pPr>
              <w:pStyle w:val="21"/>
              <w:rPr>
                <w:bCs/>
                <w:color w:val="auto"/>
                <w:sz w:val="24"/>
                <w:highlight w:val="none"/>
              </w:rPr>
            </w:pPr>
            <w:r>
              <w:rPr>
                <w:rFonts w:hint="eastAsia"/>
                <w:bCs/>
                <w:color w:val="auto"/>
                <w:sz w:val="24"/>
                <w:highlight w:val="none"/>
              </w:rPr>
              <w:t>标段划分</w:t>
            </w:r>
          </w:p>
        </w:tc>
        <w:tc>
          <w:tcPr>
            <w:tcW w:w="5289" w:type="dxa"/>
            <w:vAlign w:val="center"/>
          </w:tcPr>
          <w:p w14:paraId="7997AB16">
            <w:pPr>
              <w:autoSpaceDE w:val="0"/>
              <w:autoSpaceDN w:val="0"/>
              <w:spacing w:line="360" w:lineRule="auto"/>
              <w:textAlignment w:val="bottom"/>
              <w:rPr>
                <w:color w:val="auto"/>
                <w:sz w:val="24"/>
                <w:highlight w:val="none"/>
              </w:rPr>
            </w:pPr>
            <w:r>
              <w:rPr>
                <w:rFonts w:hint="eastAsia"/>
                <w:color w:val="auto"/>
                <w:sz w:val="24"/>
                <w:highlight w:val="none"/>
              </w:rPr>
              <w:t>本项目分为</w:t>
            </w:r>
            <w:r>
              <w:rPr>
                <w:rFonts w:hint="eastAsia"/>
                <w:color w:val="auto"/>
                <w:sz w:val="24"/>
                <w:highlight w:val="none"/>
                <w:lang w:val="en-US" w:eastAsia="zh-CN"/>
              </w:rPr>
              <w:t>8</w:t>
            </w:r>
            <w:r>
              <w:rPr>
                <w:rFonts w:hint="eastAsia"/>
                <w:color w:val="auto"/>
                <w:sz w:val="24"/>
                <w:highlight w:val="none"/>
              </w:rPr>
              <w:t>个标段。</w:t>
            </w:r>
          </w:p>
          <w:p w14:paraId="28C1352F">
            <w:pPr>
              <w:pStyle w:val="33"/>
              <w:spacing w:line="360" w:lineRule="auto"/>
              <w:ind w:left="0" w:leftChars="0" w:firstLine="0" w:firstLineChars="0"/>
              <w:rPr>
                <w:color w:val="auto"/>
                <w:sz w:val="24"/>
                <w:highlight w:val="none"/>
              </w:rPr>
            </w:pPr>
            <w:r>
              <w:rPr>
                <w:rFonts w:hint="eastAsia"/>
                <w:b/>
                <w:bCs/>
                <w:color w:val="auto"/>
                <w:sz w:val="24"/>
                <w:highlight w:val="none"/>
              </w:rPr>
              <w:t>本标段为</w:t>
            </w:r>
            <w:r>
              <w:rPr>
                <w:rFonts w:hint="eastAsia"/>
                <w:b/>
                <w:bCs/>
                <w:color w:val="auto"/>
                <w:sz w:val="24"/>
                <w:highlight w:val="none"/>
                <w:lang w:val="en-US" w:eastAsia="zh-CN"/>
              </w:rPr>
              <w:t>4标段</w:t>
            </w:r>
            <w:r>
              <w:rPr>
                <w:rFonts w:hint="eastAsia"/>
                <w:b/>
                <w:bCs/>
                <w:color w:val="auto"/>
                <w:sz w:val="24"/>
                <w:highlight w:val="none"/>
              </w:rPr>
              <w:t>。</w:t>
            </w:r>
          </w:p>
        </w:tc>
      </w:tr>
      <w:tr w14:paraId="17E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17" w:type="dxa"/>
            <w:gridSpan w:val="3"/>
            <w:vAlign w:val="center"/>
          </w:tcPr>
          <w:p w14:paraId="15FE01AE">
            <w:pPr>
              <w:pStyle w:val="21"/>
              <w:jc w:val="center"/>
              <w:rPr>
                <w:color w:val="auto"/>
                <w:sz w:val="24"/>
                <w:szCs w:val="24"/>
                <w:highlight w:val="none"/>
              </w:rPr>
            </w:pPr>
            <w:r>
              <w:rPr>
                <w:rFonts w:hint="eastAsia"/>
                <w:color w:val="auto"/>
                <w:sz w:val="24"/>
                <w:szCs w:val="24"/>
                <w:highlight w:val="none"/>
              </w:rPr>
              <w:t>5</w:t>
            </w:r>
          </w:p>
        </w:tc>
        <w:tc>
          <w:tcPr>
            <w:tcW w:w="2564" w:type="dxa"/>
            <w:vAlign w:val="center"/>
          </w:tcPr>
          <w:p w14:paraId="211D71B3">
            <w:pPr>
              <w:pStyle w:val="21"/>
              <w:rPr>
                <w:color w:val="auto"/>
                <w:sz w:val="24"/>
                <w:szCs w:val="24"/>
                <w:highlight w:val="none"/>
              </w:rPr>
            </w:pPr>
            <w:r>
              <w:rPr>
                <w:rFonts w:hint="eastAsia"/>
                <w:color w:val="auto"/>
                <w:sz w:val="24"/>
                <w:szCs w:val="24"/>
                <w:highlight w:val="none"/>
              </w:rPr>
              <w:t>投标人资格要求（实质性要求）</w:t>
            </w:r>
          </w:p>
        </w:tc>
        <w:tc>
          <w:tcPr>
            <w:tcW w:w="5289" w:type="dxa"/>
            <w:vAlign w:val="center"/>
          </w:tcPr>
          <w:p w14:paraId="54206B9F">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见第一章招标公告、第六章评标办法。</w:t>
            </w:r>
          </w:p>
        </w:tc>
      </w:tr>
      <w:tr w14:paraId="3B4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17" w:type="dxa"/>
            <w:gridSpan w:val="3"/>
            <w:vAlign w:val="center"/>
          </w:tcPr>
          <w:p w14:paraId="05C376D2">
            <w:pPr>
              <w:pStyle w:val="21"/>
              <w:jc w:val="center"/>
              <w:rPr>
                <w:color w:val="auto"/>
                <w:sz w:val="24"/>
                <w:szCs w:val="24"/>
                <w:highlight w:val="none"/>
              </w:rPr>
            </w:pPr>
            <w:r>
              <w:rPr>
                <w:rFonts w:hint="eastAsia"/>
                <w:color w:val="auto"/>
                <w:sz w:val="24"/>
                <w:szCs w:val="24"/>
                <w:highlight w:val="none"/>
              </w:rPr>
              <w:t>6</w:t>
            </w:r>
          </w:p>
        </w:tc>
        <w:tc>
          <w:tcPr>
            <w:tcW w:w="2564" w:type="dxa"/>
            <w:vAlign w:val="center"/>
          </w:tcPr>
          <w:p w14:paraId="62566E44">
            <w:pPr>
              <w:pStyle w:val="21"/>
              <w:rPr>
                <w:color w:val="auto"/>
                <w:sz w:val="24"/>
                <w:szCs w:val="24"/>
                <w:highlight w:val="none"/>
              </w:rPr>
            </w:pPr>
            <w:r>
              <w:rPr>
                <w:rFonts w:hint="eastAsia"/>
                <w:color w:val="auto"/>
                <w:sz w:val="24"/>
                <w:szCs w:val="24"/>
                <w:highlight w:val="none"/>
              </w:rPr>
              <w:t>中标服务费</w:t>
            </w:r>
          </w:p>
        </w:tc>
        <w:tc>
          <w:tcPr>
            <w:tcW w:w="5289" w:type="dxa"/>
            <w:vAlign w:val="center"/>
          </w:tcPr>
          <w:p w14:paraId="557466CA">
            <w:pPr>
              <w:pStyle w:val="21"/>
              <w:rPr>
                <w:rFonts w:hAnsi="宋体"/>
                <w:color w:val="auto"/>
                <w:kern w:val="18"/>
                <w:sz w:val="24"/>
                <w:highlight w:val="none"/>
              </w:rPr>
            </w:pPr>
            <w:r>
              <w:rPr>
                <w:rFonts w:hint="eastAsia" w:hAnsi="宋体" w:cs="宋体"/>
                <w:bCs/>
                <w:color w:val="auto"/>
                <w:sz w:val="24"/>
                <w:szCs w:val="24"/>
                <w:highlight w:val="none"/>
              </w:rPr>
              <w:t>本项目参考《云南省建设工程招标代理服务收费指导意见(试行)》(云建招协[2023]51号)标准</w:t>
            </w:r>
            <w:r>
              <w:rPr>
                <w:rFonts w:hint="eastAsia" w:hAnsi="宋体" w:cs="宋体"/>
                <w:color w:val="auto"/>
                <w:sz w:val="24"/>
                <w:szCs w:val="24"/>
                <w:highlight w:val="none"/>
              </w:rPr>
              <w:t>取整收取</w:t>
            </w:r>
            <w:r>
              <w:rPr>
                <w:rFonts w:hint="eastAsia" w:hAnsi="宋体"/>
                <w:color w:val="auto"/>
                <w:kern w:val="18"/>
                <w:sz w:val="24"/>
                <w:highlight w:val="none"/>
              </w:rPr>
              <w:t>，</w:t>
            </w:r>
            <w:r>
              <w:rPr>
                <w:rFonts w:hint="eastAsia" w:hAnsi="宋体"/>
                <w:color w:val="auto"/>
                <w:kern w:val="18"/>
                <w:sz w:val="24"/>
                <w:highlight w:val="none"/>
                <w:lang w:val="en-US" w:eastAsia="zh-CN"/>
              </w:rPr>
              <w:t>4标段</w:t>
            </w:r>
            <w:r>
              <w:rPr>
                <w:rFonts w:hint="eastAsia" w:hAnsi="宋体"/>
                <w:color w:val="auto"/>
                <w:kern w:val="18"/>
                <w:sz w:val="24"/>
                <w:highlight w:val="none"/>
              </w:rPr>
              <w:t>：金额为</w:t>
            </w:r>
            <w:r>
              <w:rPr>
                <w:rFonts w:hint="eastAsia" w:hAnsi="宋体"/>
                <w:color w:val="auto"/>
                <w:kern w:val="18"/>
                <w:sz w:val="24"/>
                <w:highlight w:val="none"/>
                <w:lang w:val="en-US" w:eastAsia="zh-CN"/>
              </w:rPr>
              <w:t>51920</w:t>
            </w:r>
            <w:r>
              <w:rPr>
                <w:rFonts w:hint="eastAsia" w:hAnsi="宋体"/>
                <w:color w:val="auto"/>
                <w:kern w:val="18"/>
                <w:sz w:val="24"/>
                <w:highlight w:val="none"/>
              </w:rPr>
              <w:t>元,由</w:t>
            </w:r>
            <w:r>
              <w:rPr>
                <w:rFonts w:hint="eastAsia" w:hAnsi="宋体"/>
                <w:color w:val="auto"/>
                <w:kern w:val="18"/>
                <w:sz w:val="24"/>
                <w:highlight w:val="none"/>
              </w:rPr>
              <w:t>中标人在领取中标通知书时一次性向招标代理机构支付。</w:t>
            </w:r>
          </w:p>
          <w:p w14:paraId="668031D4">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支付户名及账号如下：</w:t>
            </w:r>
          </w:p>
          <w:p w14:paraId="42DCA4B1">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户名：云南众高工程咨询有限公司。</w:t>
            </w:r>
          </w:p>
          <w:p w14:paraId="3B150F59">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开户银行：昆明市五华区农村信用合作联社</w:t>
            </w:r>
            <w:r>
              <w:rPr>
                <w:rFonts w:hint="eastAsia" w:hAnsi="宋体"/>
                <w:b/>
                <w:color w:val="auto"/>
                <w:kern w:val="18"/>
                <w:sz w:val="24"/>
                <w:highlight w:val="none"/>
                <w:u w:val="single"/>
                <w:shd w:val="pct10" w:color="auto" w:fill="FFFFFF"/>
              </w:rPr>
              <w:t>马村信用社</w:t>
            </w:r>
            <w:r>
              <w:rPr>
                <w:rFonts w:hint="eastAsia" w:hAnsi="宋体"/>
                <w:b/>
                <w:color w:val="auto"/>
                <w:kern w:val="18"/>
                <w:sz w:val="24"/>
                <w:highlight w:val="none"/>
                <w:shd w:val="pct10" w:color="auto" w:fill="FFFFFF"/>
              </w:rPr>
              <w:t>。</w:t>
            </w:r>
          </w:p>
          <w:p w14:paraId="01213FB8">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银行账号：0100042293561012。</w:t>
            </w:r>
          </w:p>
          <w:p w14:paraId="0846E923">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联系人：奎红美。</w:t>
            </w:r>
          </w:p>
          <w:p w14:paraId="21837805">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联系电话：15087014195。</w:t>
            </w:r>
          </w:p>
          <w:p w14:paraId="2E86B552">
            <w:pPr>
              <w:pStyle w:val="10"/>
              <w:ind w:firstLine="0"/>
              <w:rPr>
                <w:color w:val="auto"/>
                <w:highlight w:val="none"/>
              </w:rPr>
            </w:pPr>
            <w:r>
              <w:rPr>
                <w:rFonts w:hint="eastAsia" w:hAnsi="宋体"/>
                <w:b/>
                <w:bCs/>
                <w:color w:val="auto"/>
                <w:sz w:val="24"/>
                <w:highlight w:val="none"/>
                <w:shd w:val="pct10" w:color="auto" w:fill="FFFFFF"/>
              </w:rPr>
              <w:t>（备注：请各投标人注意，该账号与保证金缴纳账号非同一账号，请各投标人务必将中标服务费汇入该账号，如汇款错误由此带来的不利于投标人的后果由投标人自行承担。）</w:t>
            </w:r>
          </w:p>
        </w:tc>
      </w:tr>
      <w:tr w14:paraId="3929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17" w:type="dxa"/>
            <w:gridSpan w:val="3"/>
            <w:vAlign w:val="center"/>
          </w:tcPr>
          <w:p w14:paraId="1DD89382">
            <w:pPr>
              <w:pStyle w:val="21"/>
              <w:jc w:val="center"/>
              <w:rPr>
                <w:color w:val="auto"/>
                <w:sz w:val="24"/>
                <w:szCs w:val="24"/>
                <w:highlight w:val="none"/>
              </w:rPr>
            </w:pPr>
            <w:r>
              <w:rPr>
                <w:rFonts w:hint="eastAsia"/>
                <w:color w:val="auto"/>
                <w:sz w:val="24"/>
                <w:szCs w:val="24"/>
                <w:highlight w:val="none"/>
              </w:rPr>
              <w:t>7</w:t>
            </w:r>
          </w:p>
        </w:tc>
        <w:tc>
          <w:tcPr>
            <w:tcW w:w="2564" w:type="dxa"/>
            <w:vAlign w:val="center"/>
          </w:tcPr>
          <w:p w14:paraId="56284382">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招标文件澄清截止时间</w:t>
            </w:r>
          </w:p>
        </w:tc>
        <w:tc>
          <w:tcPr>
            <w:tcW w:w="5289" w:type="dxa"/>
            <w:vAlign w:val="center"/>
          </w:tcPr>
          <w:p w14:paraId="1B12269E">
            <w:pPr>
              <w:autoSpaceDE w:val="0"/>
              <w:autoSpaceDN w:val="0"/>
              <w:snapToGrid w:val="0"/>
              <w:textAlignment w:val="bottom"/>
              <w:rPr>
                <w:rFonts w:ascii="宋体"/>
                <w:b/>
                <w:bCs/>
                <w:color w:val="auto"/>
                <w:sz w:val="24"/>
                <w:highlight w:val="none"/>
              </w:rPr>
            </w:pPr>
            <w:r>
              <w:rPr>
                <w:rFonts w:hint="eastAsia" w:ascii="宋体"/>
                <w:color w:val="auto"/>
                <w:sz w:val="24"/>
                <w:highlight w:val="none"/>
              </w:rPr>
              <w:t>提交投标文件的截止日期</w:t>
            </w:r>
            <w:r>
              <w:rPr>
                <w:rFonts w:hint="eastAsia" w:ascii="宋体"/>
                <w:color w:val="auto"/>
                <w:sz w:val="24"/>
                <w:highlight w:val="none"/>
                <w:u w:val="single"/>
              </w:rPr>
              <w:t>15</w:t>
            </w:r>
            <w:r>
              <w:rPr>
                <w:rFonts w:hint="eastAsia" w:ascii="宋体"/>
                <w:color w:val="auto"/>
                <w:sz w:val="24"/>
                <w:highlight w:val="none"/>
              </w:rPr>
              <w:t>日前。</w:t>
            </w:r>
          </w:p>
        </w:tc>
      </w:tr>
      <w:tr w14:paraId="3968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7" w:type="dxa"/>
            <w:gridSpan w:val="3"/>
            <w:vAlign w:val="center"/>
          </w:tcPr>
          <w:p w14:paraId="73DF7EB6">
            <w:pPr>
              <w:pStyle w:val="21"/>
              <w:jc w:val="center"/>
              <w:rPr>
                <w:color w:val="auto"/>
                <w:sz w:val="24"/>
                <w:szCs w:val="24"/>
                <w:highlight w:val="none"/>
              </w:rPr>
            </w:pPr>
            <w:r>
              <w:rPr>
                <w:rFonts w:hint="eastAsia"/>
                <w:color w:val="auto"/>
                <w:sz w:val="24"/>
                <w:szCs w:val="24"/>
                <w:highlight w:val="none"/>
              </w:rPr>
              <w:t>8</w:t>
            </w:r>
          </w:p>
        </w:tc>
        <w:tc>
          <w:tcPr>
            <w:tcW w:w="2564" w:type="dxa"/>
            <w:vAlign w:val="center"/>
          </w:tcPr>
          <w:p w14:paraId="1C389A9E">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招标文件澄清联系方式</w:t>
            </w:r>
          </w:p>
        </w:tc>
        <w:tc>
          <w:tcPr>
            <w:tcW w:w="5289" w:type="dxa"/>
            <w:vAlign w:val="center"/>
          </w:tcPr>
          <w:p w14:paraId="1F9FB5A2">
            <w:pPr>
              <w:autoSpaceDE w:val="0"/>
              <w:autoSpaceDN w:val="0"/>
              <w:snapToGrid w:val="0"/>
              <w:textAlignment w:val="bottom"/>
              <w:rPr>
                <w:rFonts w:ascii="宋体"/>
                <w:bCs/>
                <w:color w:val="auto"/>
                <w:sz w:val="24"/>
                <w:highlight w:val="none"/>
              </w:rPr>
            </w:pPr>
            <w:r>
              <w:rPr>
                <w:rFonts w:hint="eastAsia" w:ascii="宋体"/>
                <w:bCs/>
                <w:color w:val="auto"/>
                <w:sz w:val="24"/>
                <w:highlight w:val="none"/>
              </w:rPr>
              <w:t>澄清联系人：可兆伟、</w:t>
            </w:r>
            <w:r>
              <w:rPr>
                <w:rFonts w:hint="eastAsia" w:ascii="宋体"/>
                <w:bCs/>
                <w:color w:val="auto"/>
                <w:sz w:val="24"/>
                <w:highlight w:val="none"/>
                <w:lang w:val="en-US" w:eastAsia="zh-CN"/>
              </w:rPr>
              <w:t>王蒙</w:t>
            </w:r>
            <w:r>
              <w:rPr>
                <w:rFonts w:hint="eastAsia" w:ascii="宋体"/>
                <w:bCs/>
                <w:color w:val="auto"/>
                <w:sz w:val="24"/>
                <w:highlight w:val="none"/>
              </w:rPr>
              <w:t>。</w:t>
            </w:r>
          </w:p>
          <w:p w14:paraId="79C3A499">
            <w:pPr>
              <w:autoSpaceDE w:val="0"/>
              <w:autoSpaceDN w:val="0"/>
              <w:snapToGrid w:val="0"/>
              <w:textAlignment w:val="bottom"/>
              <w:rPr>
                <w:rFonts w:ascii="宋体"/>
                <w:bCs/>
                <w:color w:val="auto"/>
                <w:sz w:val="24"/>
                <w:highlight w:val="none"/>
              </w:rPr>
            </w:pPr>
            <w:r>
              <w:rPr>
                <w:rFonts w:hint="eastAsia" w:ascii="宋体" w:hAnsi="宋体" w:cs="宋体"/>
                <w:bCs/>
                <w:color w:val="auto"/>
                <w:spacing w:val="10"/>
                <w:sz w:val="24"/>
                <w:highlight w:val="none"/>
              </w:rPr>
              <w:t>电话：0871-67357686。</w:t>
            </w:r>
          </w:p>
        </w:tc>
      </w:tr>
      <w:tr w14:paraId="169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17" w:type="dxa"/>
            <w:gridSpan w:val="3"/>
            <w:vAlign w:val="center"/>
          </w:tcPr>
          <w:p w14:paraId="3C866A2A">
            <w:pPr>
              <w:pStyle w:val="21"/>
              <w:jc w:val="center"/>
              <w:rPr>
                <w:color w:val="auto"/>
                <w:sz w:val="24"/>
                <w:szCs w:val="24"/>
                <w:highlight w:val="none"/>
              </w:rPr>
            </w:pPr>
            <w:r>
              <w:rPr>
                <w:rFonts w:hint="eastAsia"/>
                <w:color w:val="auto"/>
                <w:sz w:val="24"/>
                <w:szCs w:val="24"/>
                <w:highlight w:val="none"/>
              </w:rPr>
              <w:t>9</w:t>
            </w:r>
          </w:p>
        </w:tc>
        <w:tc>
          <w:tcPr>
            <w:tcW w:w="2564" w:type="dxa"/>
            <w:vAlign w:val="center"/>
          </w:tcPr>
          <w:p w14:paraId="098B4F89">
            <w:pPr>
              <w:pStyle w:val="21"/>
              <w:rPr>
                <w:color w:val="auto"/>
                <w:sz w:val="24"/>
                <w:szCs w:val="24"/>
                <w:highlight w:val="none"/>
              </w:rPr>
            </w:pPr>
            <w:r>
              <w:rPr>
                <w:rFonts w:hint="eastAsia"/>
                <w:color w:val="auto"/>
                <w:sz w:val="24"/>
                <w:szCs w:val="24"/>
                <w:highlight w:val="none"/>
              </w:rPr>
              <w:t>投标有效期（实质性要求）</w:t>
            </w:r>
          </w:p>
        </w:tc>
        <w:tc>
          <w:tcPr>
            <w:tcW w:w="5289" w:type="dxa"/>
            <w:vAlign w:val="center"/>
          </w:tcPr>
          <w:p w14:paraId="61E3311F">
            <w:pPr>
              <w:pStyle w:val="21"/>
              <w:rPr>
                <w:color w:val="auto"/>
                <w:sz w:val="24"/>
                <w:szCs w:val="24"/>
                <w:highlight w:val="none"/>
              </w:rPr>
            </w:pPr>
            <w:r>
              <w:rPr>
                <w:rFonts w:hint="eastAsia" w:hAnsi="宋体" w:cs="宋体"/>
                <w:color w:val="auto"/>
                <w:sz w:val="24"/>
                <w:szCs w:val="24"/>
                <w:highlight w:val="none"/>
              </w:rPr>
              <w:t>递交投标文件的截止日期后</w:t>
            </w:r>
            <w:r>
              <w:rPr>
                <w:rFonts w:hint="eastAsia"/>
                <w:color w:val="auto"/>
                <w:sz w:val="24"/>
                <w:szCs w:val="24"/>
                <w:highlight w:val="none"/>
                <w:u w:val="single"/>
              </w:rPr>
              <w:t>90</w:t>
            </w:r>
            <w:r>
              <w:rPr>
                <w:rFonts w:hint="eastAsia"/>
                <w:color w:val="auto"/>
                <w:sz w:val="24"/>
                <w:szCs w:val="24"/>
                <w:highlight w:val="none"/>
              </w:rPr>
              <w:t>天。</w:t>
            </w:r>
          </w:p>
        </w:tc>
      </w:tr>
      <w:tr w14:paraId="7C1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717" w:type="dxa"/>
            <w:gridSpan w:val="3"/>
            <w:vAlign w:val="center"/>
          </w:tcPr>
          <w:p w14:paraId="4FDC7A5B">
            <w:pPr>
              <w:pStyle w:val="21"/>
              <w:jc w:val="center"/>
              <w:rPr>
                <w:color w:val="auto"/>
                <w:sz w:val="24"/>
                <w:szCs w:val="24"/>
                <w:highlight w:val="none"/>
              </w:rPr>
            </w:pPr>
            <w:r>
              <w:rPr>
                <w:rFonts w:hint="eastAsia"/>
                <w:color w:val="auto"/>
                <w:sz w:val="24"/>
                <w:szCs w:val="24"/>
                <w:highlight w:val="none"/>
              </w:rPr>
              <w:t>10</w:t>
            </w:r>
          </w:p>
        </w:tc>
        <w:tc>
          <w:tcPr>
            <w:tcW w:w="2564" w:type="dxa"/>
            <w:vAlign w:val="center"/>
          </w:tcPr>
          <w:p w14:paraId="08056CC7">
            <w:pPr>
              <w:pStyle w:val="21"/>
              <w:rPr>
                <w:color w:val="auto"/>
                <w:sz w:val="24"/>
                <w:szCs w:val="24"/>
                <w:highlight w:val="none"/>
              </w:rPr>
            </w:pPr>
            <w:r>
              <w:rPr>
                <w:rFonts w:hint="eastAsia"/>
                <w:color w:val="auto"/>
                <w:sz w:val="24"/>
                <w:szCs w:val="24"/>
                <w:highlight w:val="none"/>
              </w:rPr>
              <w:t>投标文件份数（实质性要求）</w:t>
            </w:r>
          </w:p>
        </w:tc>
        <w:tc>
          <w:tcPr>
            <w:tcW w:w="5289" w:type="dxa"/>
            <w:vAlign w:val="center"/>
          </w:tcPr>
          <w:p w14:paraId="54C243D3">
            <w:pPr>
              <w:pStyle w:val="21"/>
              <w:ind w:left="-28"/>
              <w:rPr>
                <w:color w:val="auto"/>
                <w:sz w:val="24"/>
                <w:szCs w:val="24"/>
                <w:highlight w:val="none"/>
              </w:rPr>
            </w:pPr>
            <w:r>
              <w:rPr>
                <w:rFonts w:hint="eastAsia"/>
                <w:color w:val="auto"/>
                <w:sz w:val="24"/>
                <w:szCs w:val="24"/>
                <w:highlight w:val="none"/>
              </w:rPr>
              <w:t>本项目采用电子投标文件，投标人应根据招标文件要求制作电子版投标文件。</w:t>
            </w:r>
          </w:p>
        </w:tc>
      </w:tr>
      <w:tr w14:paraId="3F36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restart"/>
            <w:vAlign w:val="center"/>
          </w:tcPr>
          <w:p w14:paraId="6A463898">
            <w:pPr>
              <w:pStyle w:val="21"/>
              <w:jc w:val="center"/>
              <w:rPr>
                <w:color w:val="auto"/>
                <w:sz w:val="24"/>
                <w:szCs w:val="24"/>
                <w:highlight w:val="none"/>
              </w:rPr>
            </w:pPr>
            <w:r>
              <w:rPr>
                <w:rFonts w:hint="eastAsia"/>
                <w:color w:val="auto"/>
                <w:sz w:val="24"/>
                <w:szCs w:val="24"/>
                <w:highlight w:val="none"/>
              </w:rPr>
              <w:t>11</w:t>
            </w:r>
          </w:p>
        </w:tc>
        <w:tc>
          <w:tcPr>
            <w:tcW w:w="2564" w:type="dxa"/>
            <w:vMerge w:val="restart"/>
            <w:vAlign w:val="center"/>
          </w:tcPr>
          <w:p w14:paraId="67EBFC61">
            <w:pPr>
              <w:pStyle w:val="21"/>
              <w:rPr>
                <w:color w:val="auto"/>
                <w:sz w:val="24"/>
                <w:szCs w:val="24"/>
                <w:highlight w:val="none"/>
              </w:rPr>
            </w:pPr>
            <w:r>
              <w:rPr>
                <w:rFonts w:hint="eastAsia"/>
                <w:color w:val="auto"/>
                <w:sz w:val="24"/>
                <w:szCs w:val="24"/>
                <w:highlight w:val="none"/>
              </w:rPr>
              <w:t>投标保证金（实质性要求）</w:t>
            </w:r>
          </w:p>
        </w:tc>
        <w:tc>
          <w:tcPr>
            <w:tcW w:w="5289" w:type="dxa"/>
            <w:vAlign w:val="center"/>
          </w:tcPr>
          <w:p w14:paraId="0FC1F159">
            <w:pPr>
              <w:spacing w:line="360" w:lineRule="exact"/>
              <w:jc w:val="left"/>
              <w:rPr>
                <w:rFonts w:ascii="宋体" w:hAnsi="宋体"/>
                <w:bCs/>
                <w:color w:val="auto"/>
                <w:sz w:val="24"/>
                <w:highlight w:val="none"/>
              </w:rPr>
            </w:pPr>
            <w:r>
              <w:rPr>
                <w:rFonts w:hint="eastAsia" w:ascii="宋体" w:hAnsi="宋体"/>
                <w:bCs/>
                <w:color w:val="auto"/>
                <w:sz w:val="24"/>
                <w:highlight w:val="none"/>
              </w:rPr>
              <w:t>一、投标保证金金额：</w:t>
            </w:r>
            <w:r>
              <w:rPr>
                <w:rFonts w:hint="eastAsia" w:ascii="宋体" w:hAnsi="宋体"/>
                <w:bCs/>
                <w:color w:val="auto"/>
                <w:sz w:val="24"/>
                <w:highlight w:val="none"/>
                <w:lang w:val="en-US" w:eastAsia="zh-CN"/>
              </w:rPr>
              <w:t>4标段</w:t>
            </w:r>
            <w:r>
              <w:rPr>
                <w:rFonts w:hint="eastAsia" w:ascii="宋体" w:hAnsi="宋体"/>
                <w:bCs/>
                <w:color w:val="auto"/>
                <w:sz w:val="24"/>
                <w:highlight w:val="none"/>
              </w:rPr>
              <w:t>：</w:t>
            </w:r>
            <w:r>
              <w:rPr>
                <w:rFonts w:hint="eastAsia" w:ascii="宋体" w:hAnsi="宋体"/>
                <w:color w:val="auto"/>
                <w:sz w:val="24"/>
                <w:highlight w:val="none"/>
                <w:lang w:val="en-US" w:eastAsia="zh-CN"/>
              </w:rPr>
              <w:t>38000</w:t>
            </w:r>
            <w:r>
              <w:rPr>
                <w:rFonts w:hint="eastAsia" w:ascii="宋体" w:hAnsi="宋体"/>
                <w:color w:val="auto"/>
                <w:sz w:val="24"/>
                <w:highlight w:val="none"/>
              </w:rPr>
              <w:t>元</w:t>
            </w:r>
            <w:r>
              <w:rPr>
                <w:rFonts w:hint="eastAsia" w:ascii="宋体" w:hAnsi="宋体"/>
                <w:bCs/>
                <w:color w:val="auto"/>
                <w:sz w:val="24"/>
                <w:highlight w:val="none"/>
              </w:rPr>
              <w:t>（保证金附言：招标编号：ZG-20250</w:t>
            </w:r>
            <w:r>
              <w:rPr>
                <w:rFonts w:hint="eastAsia" w:ascii="宋体" w:hAnsi="宋体"/>
                <w:bCs/>
                <w:color w:val="auto"/>
                <w:sz w:val="24"/>
                <w:highlight w:val="none"/>
                <w:lang w:val="en-US" w:eastAsia="zh-CN"/>
              </w:rPr>
              <w:t>18</w:t>
            </w:r>
            <w:r>
              <w:rPr>
                <w:rFonts w:hint="eastAsia" w:ascii="宋体" w:hAnsi="宋体"/>
                <w:bCs/>
                <w:color w:val="auto"/>
                <w:sz w:val="24"/>
                <w:highlight w:val="none"/>
              </w:rPr>
              <w:t>-</w:t>
            </w:r>
            <w:r>
              <w:rPr>
                <w:rFonts w:hint="eastAsia" w:ascii="宋体" w:hAnsi="宋体"/>
                <w:bCs/>
                <w:color w:val="auto"/>
                <w:sz w:val="24"/>
                <w:highlight w:val="none"/>
                <w:lang w:val="en-US" w:eastAsia="zh-CN"/>
              </w:rPr>
              <w:t>4标段</w:t>
            </w:r>
            <w:r>
              <w:rPr>
                <w:rFonts w:hint="eastAsia" w:ascii="宋体" w:hAnsi="宋体"/>
                <w:bCs/>
                <w:color w:val="auto"/>
                <w:sz w:val="24"/>
                <w:highlight w:val="none"/>
              </w:rPr>
              <w:t>保证金）。</w:t>
            </w:r>
          </w:p>
          <w:p w14:paraId="622F6935">
            <w:pPr>
              <w:wordWrap w:val="0"/>
              <w:spacing w:line="360" w:lineRule="exact"/>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rPr>
              <w:t>（说明：根据《云南省财政厅关于促进政府采购公平竞争优化营商环境的实施意⻅》云财规【2019】5号文件精神，本项目投标保证金收取金额在标准收取金额基础上</w:t>
            </w:r>
            <w:r>
              <w:rPr>
                <w:rFonts w:hint="eastAsia" w:ascii="宋体" w:hAnsi="宋体"/>
                <w:color w:val="auto"/>
                <w:sz w:val="24"/>
                <w:highlight w:val="none"/>
              </w:rPr>
              <w:t>下浮50</w:t>
            </w:r>
            <w:r>
              <w:rPr>
                <w:rFonts w:ascii="宋体" w:hAnsi="宋体"/>
                <w:color w:val="auto"/>
                <w:sz w:val="24"/>
                <w:highlight w:val="none"/>
              </w:rPr>
              <w:t>%</w:t>
            </w:r>
            <w:r>
              <w:rPr>
                <w:rFonts w:hint="eastAsia" w:ascii="宋体" w:hAnsi="宋体"/>
                <w:bCs/>
                <w:color w:val="auto"/>
                <w:sz w:val="24"/>
                <w:highlight w:val="none"/>
              </w:rPr>
              <w:t>）。</w:t>
            </w:r>
            <w:r>
              <w:rPr>
                <w:rFonts w:hint="eastAsia" w:ascii="宋体" w:hAnsi="宋体"/>
                <w:bCs/>
                <w:color w:val="auto"/>
                <w:sz w:val="24"/>
                <w:highlight w:val="none"/>
                <w:lang w:val="en-US" w:eastAsia="zh-CN"/>
              </w:rPr>
              <w:t>投标人参加多个标段投标，投标保证金可分标段提交或者合并提交，合并提交的，应与代理公司财务核对无误，否则因投标保证金瑕疵导致废标的，责任自负。</w:t>
            </w:r>
          </w:p>
          <w:p w14:paraId="57CFF825">
            <w:pPr>
              <w:pStyle w:val="16"/>
              <w:spacing w:line="360" w:lineRule="exact"/>
              <w:rPr>
                <w:bCs w:val="0"/>
                <w:color w:val="auto"/>
                <w:highlight w:val="none"/>
              </w:rPr>
            </w:pPr>
            <w:r>
              <w:rPr>
                <w:rFonts w:hint="eastAsia"/>
                <w:color w:val="auto"/>
                <w:highlight w:val="none"/>
              </w:rPr>
              <w:t>二、投标保证金提交方式</w:t>
            </w:r>
          </w:p>
          <w:p w14:paraId="41EB1B39">
            <w:pPr>
              <w:pStyle w:val="16"/>
              <w:spacing w:line="360" w:lineRule="exact"/>
              <w:rPr>
                <w:bCs w:val="0"/>
                <w:color w:val="auto"/>
                <w:highlight w:val="none"/>
              </w:rPr>
            </w:pPr>
            <w:r>
              <w:rPr>
                <w:rFonts w:hint="eastAsia" w:cs="宋体"/>
                <w:color w:val="auto"/>
                <w:highlight w:val="none"/>
              </w:rPr>
              <w:t>投标保证金的提交方式投标人可从以下方式中任选一种：电汇、银行转账、支票、汇票、本票，银行保函、投标保证保险</w:t>
            </w:r>
            <w:r>
              <w:rPr>
                <w:rFonts w:hint="eastAsia"/>
                <w:color w:val="auto"/>
                <w:highlight w:val="none"/>
              </w:rPr>
              <w:t>。</w:t>
            </w:r>
          </w:p>
          <w:p w14:paraId="47E84010">
            <w:pPr>
              <w:pStyle w:val="16"/>
              <w:spacing w:line="360" w:lineRule="exact"/>
              <w:jc w:val="left"/>
              <w:rPr>
                <w:bCs w:val="0"/>
                <w:color w:val="auto"/>
                <w:highlight w:val="none"/>
              </w:rPr>
            </w:pPr>
            <w:r>
              <w:rPr>
                <w:rFonts w:hint="eastAsia"/>
                <w:color w:val="auto"/>
                <w:highlight w:val="none"/>
              </w:rPr>
              <w:t>（一）</w:t>
            </w:r>
            <w:r>
              <w:rPr>
                <w:rFonts w:hint="eastAsia" w:cs="宋体"/>
                <w:color w:val="auto"/>
                <w:highlight w:val="none"/>
              </w:rPr>
              <w:t>电汇、银行转账、支票、汇票、本票等（现金形式）</w:t>
            </w:r>
            <w:r>
              <w:rPr>
                <w:rFonts w:hint="eastAsia"/>
                <w:color w:val="auto"/>
                <w:highlight w:val="none"/>
              </w:rPr>
              <w:t>：投标保证金应以投标人自身的名义提交，并且必须从其基本账户转出，不得以分支机构或其他名义提交，</w:t>
            </w:r>
            <w:r>
              <w:rPr>
                <w:rFonts w:hint="eastAsia"/>
                <w:b/>
                <w:color w:val="auto"/>
                <w:highlight w:val="none"/>
                <w:u w:val="single"/>
              </w:rPr>
              <w:t>谢绝个人账户</w:t>
            </w:r>
            <w:r>
              <w:rPr>
                <w:rFonts w:hint="eastAsia"/>
                <w:color w:val="auto"/>
                <w:highlight w:val="none"/>
              </w:rPr>
              <w:t>！（按照规定投标人可以为自然人的项目除外）</w:t>
            </w:r>
          </w:p>
          <w:p w14:paraId="1FCF9B5E">
            <w:pPr>
              <w:pStyle w:val="16"/>
              <w:spacing w:line="360" w:lineRule="exact"/>
              <w:jc w:val="left"/>
              <w:rPr>
                <w:b/>
                <w:bCs w:val="0"/>
                <w:color w:val="auto"/>
                <w:highlight w:val="none"/>
              </w:rPr>
            </w:pPr>
            <w:r>
              <w:rPr>
                <w:rFonts w:hint="eastAsia"/>
                <w:b/>
                <w:color w:val="auto"/>
                <w:highlight w:val="none"/>
              </w:rPr>
              <w:t>附：保证金收款账户信息。</w:t>
            </w:r>
          </w:p>
          <w:p w14:paraId="0729502C">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 xml:space="preserve">户 </w:t>
            </w:r>
            <w:r>
              <w:rPr>
                <w:rFonts w:ascii="宋体" w:hAnsi="宋体"/>
                <w:b/>
                <w:bCs/>
                <w:color w:val="auto"/>
                <w:sz w:val="24"/>
                <w:highlight w:val="none"/>
                <w:shd w:val="pct10" w:color="auto" w:fill="FFFFFF"/>
              </w:rPr>
              <w:t xml:space="preserve"> </w:t>
            </w:r>
            <w:r>
              <w:rPr>
                <w:rFonts w:hint="eastAsia" w:ascii="宋体" w:hAnsi="宋体"/>
                <w:b/>
                <w:bCs/>
                <w:color w:val="auto"/>
                <w:sz w:val="24"/>
                <w:highlight w:val="none"/>
                <w:shd w:val="pct10" w:color="auto" w:fill="FFFFFF"/>
              </w:rPr>
              <w:t>名：云南众高工程咨询有限公司。</w:t>
            </w:r>
          </w:p>
          <w:p w14:paraId="0F89EEC9">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开户行：昆明市五华区农村信用合作联社长春信用社。</w:t>
            </w:r>
          </w:p>
          <w:p w14:paraId="509D5434">
            <w:pPr>
              <w:pStyle w:val="16"/>
              <w:spacing w:line="360" w:lineRule="exact"/>
              <w:rPr>
                <w:b/>
                <w:bCs w:val="0"/>
                <w:color w:val="auto"/>
                <w:highlight w:val="none"/>
                <w:shd w:val="pct10" w:color="auto" w:fill="FFFFFF"/>
              </w:rPr>
            </w:pPr>
            <w:r>
              <w:rPr>
                <w:rFonts w:hint="eastAsia"/>
                <w:b/>
                <w:color w:val="auto"/>
                <w:highlight w:val="none"/>
                <w:shd w:val="pct10" w:color="auto" w:fill="FFFFFF"/>
              </w:rPr>
              <w:t xml:space="preserve">账 </w:t>
            </w:r>
            <w:r>
              <w:rPr>
                <w:b/>
                <w:color w:val="auto"/>
                <w:highlight w:val="none"/>
                <w:shd w:val="pct10" w:color="auto" w:fill="FFFFFF"/>
              </w:rPr>
              <w:t xml:space="preserve"> </w:t>
            </w:r>
            <w:r>
              <w:rPr>
                <w:rFonts w:hint="eastAsia"/>
                <w:b/>
                <w:color w:val="auto"/>
                <w:highlight w:val="none"/>
                <w:shd w:val="pct10" w:color="auto" w:fill="FFFFFF"/>
              </w:rPr>
              <w:t>号：7100014214841012。</w:t>
            </w:r>
          </w:p>
          <w:p w14:paraId="7933E26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联系人：奎红美。</w:t>
            </w:r>
          </w:p>
          <w:p w14:paraId="133DE7F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联系电话：</w:t>
            </w:r>
            <w:r>
              <w:rPr>
                <w:rFonts w:ascii="宋体" w:hAnsi="宋体"/>
                <w:b/>
                <w:bCs/>
                <w:color w:val="auto"/>
                <w:sz w:val="24"/>
                <w:highlight w:val="none"/>
                <w:shd w:val="pct10" w:color="auto" w:fill="FFFFFF"/>
              </w:rPr>
              <w:t>15087014195。</w:t>
            </w:r>
          </w:p>
          <w:p w14:paraId="41FCF32C">
            <w:pPr>
              <w:spacing w:line="380" w:lineRule="exact"/>
              <w:jc w:val="left"/>
              <w:rPr>
                <w:rFonts w:ascii="宋体" w:hAnsi="宋体"/>
                <w:bCs/>
                <w:color w:val="auto"/>
                <w:sz w:val="24"/>
                <w:highlight w:val="none"/>
                <w:shd w:val="pct10" w:color="auto" w:fill="FFFFFF"/>
              </w:rPr>
            </w:pPr>
            <w:r>
              <w:rPr>
                <w:rFonts w:hint="eastAsia" w:ascii="宋体" w:hAnsi="宋体"/>
                <w:bCs/>
                <w:color w:val="auto"/>
                <w:sz w:val="24"/>
                <w:highlight w:val="none"/>
                <w:shd w:val="pct10" w:color="auto" w:fill="FFFFFF"/>
              </w:rPr>
              <w:t>（</w:t>
            </w:r>
            <w:r>
              <w:rPr>
                <w:rFonts w:hint="eastAsia" w:ascii="宋体" w:hAnsi="宋体"/>
                <w:b/>
                <w:bCs/>
                <w:color w:val="auto"/>
                <w:sz w:val="24"/>
                <w:highlight w:val="none"/>
                <w:shd w:val="pct10" w:color="auto" w:fill="FFFFFF"/>
              </w:rPr>
              <w:t>备注：请各投标人注意，该账户为我公司缴纳保证金账户，请各投标人务必将保证金汇入该账户，如汇款错误由此带来的不利于投标人的后果由投标人自行承担</w:t>
            </w:r>
            <w:r>
              <w:rPr>
                <w:rFonts w:hint="eastAsia" w:ascii="宋体" w:hAnsi="宋体"/>
                <w:bCs/>
                <w:color w:val="auto"/>
                <w:sz w:val="24"/>
                <w:highlight w:val="none"/>
                <w:shd w:val="pct10" w:color="auto" w:fill="FFFFFF"/>
              </w:rPr>
              <w:t>）。</w:t>
            </w:r>
          </w:p>
          <w:p w14:paraId="0A7DF5EB">
            <w:pPr>
              <w:pStyle w:val="16"/>
              <w:spacing w:line="360" w:lineRule="exact"/>
              <w:rPr>
                <w:bCs w:val="0"/>
                <w:color w:val="auto"/>
                <w:highlight w:val="none"/>
              </w:rPr>
            </w:pPr>
            <w:r>
              <w:rPr>
                <w:rFonts w:hint="eastAsia"/>
                <w:color w:val="auto"/>
                <w:highlight w:val="none"/>
              </w:rPr>
              <w:t>（二）银行保函：保函申请人必须是投标人，受益人必须是招标人，保证人必须是投标人基本账号的开户银行；银行保函必须正确填写受益人和申请人的全称，并与招标文件规定的名称相一致，以免造成投标无效。</w:t>
            </w:r>
          </w:p>
          <w:p w14:paraId="2D9CD954">
            <w:pPr>
              <w:pStyle w:val="16"/>
              <w:spacing w:line="360" w:lineRule="exact"/>
              <w:rPr>
                <w:bCs w:val="0"/>
                <w:color w:val="auto"/>
                <w:highlight w:val="none"/>
              </w:rPr>
            </w:pPr>
            <w:r>
              <w:rPr>
                <w:rFonts w:hint="eastAsia"/>
                <w:color w:val="auto"/>
                <w:highlight w:val="none"/>
              </w:rPr>
              <w:t>（三）保证保险：1.当投标人未能按照招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14:paraId="2F649656">
            <w:pPr>
              <w:spacing w:line="360" w:lineRule="exact"/>
              <w:jc w:val="left"/>
              <w:rPr>
                <w:rFonts w:ascii="宋体" w:hAnsi="宋体"/>
                <w:bCs/>
                <w:color w:val="auto"/>
                <w:sz w:val="24"/>
                <w:highlight w:val="none"/>
              </w:rPr>
            </w:pPr>
            <w:r>
              <w:rPr>
                <w:rFonts w:hint="eastAsia" w:ascii="宋体" w:hAnsi="宋体"/>
                <w:bCs/>
                <w:color w:val="auto"/>
                <w:sz w:val="24"/>
                <w:highlight w:val="none"/>
              </w:rPr>
              <w:t>缴纳时间：保证金必须在递交投标文件的截止时间前提交至云南众高工程咨询有限公司。</w:t>
            </w:r>
          </w:p>
          <w:p w14:paraId="6F79F981">
            <w:pPr>
              <w:pStyle w:val="21"/>
              <w:jc w:val="left"/>
              <w:rPr>
                <w:color w:val="auto"/>
                <w:highlight w:val="none"/>
              </w:rPr>
            </w:pPr>
            <w:r>
              <w:rPr>
                <w:rFonts w:hint="eastAsia" w:hAnsi="宋体"/>
                <w:bCs/>
                <w:color w:val="auto"/>
                <w:sz w:val="24"/>
                <w:highlight w:val="none"/>
              </w:rPr>
              <w:t>有效期：与投标有效期一致。</w:t>
            </w:r>
          </w:p>
        </w:tc>
      </w:tr>
      <w:tr w14:paraId="32C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continue"/>
            <w:vAlign w:val="center"/>
          </w:tcPr>
          <w:p w14:paraId="14AEEAC1">
            <w:pPr>
              <w:pStyle w:val="21"/>
              <w:jc w:val="left"/>
              <w:rPr>
                <w:color w:val="auto"/>
                <w:highlight w:val="none"/>
              </w:rPr>
            </w:pPr>
          </w:p>
        </w:tc>
        <w:tc>
          <w:tcPr>
            <w:tcW w:w="2564" w:type="dxa"/>
            <w:vMerge w:val="continue"/>
            <w:vAlign w:val="center"/>
          </w:tcPr>
          <w:p w14:paraId="400E87D6">
            <w:pPr>
              <w:pStyle w:val="21"/>
              <w:jc w:val="left"/>
              <w:rPr>
                <w:color w:val="auto"/>
                <w:highlight w:val="none"/>
              </w:rPr>
            </w:pPr>
          </w:p>
        </w:tc>
        <w:tc>
          <w:tcPr>
            <w:tcW w:w="5289" w:type="dxa"/>
            <w:vAlign w:val="center"/>
          </w:tcPr>
          <w:p w14:paraId="42A7101E">
            <w:pPr>
              <w:spacing w:line="360" w:lineRule="exact"/>
              <w:jc w:val="left"/>
              <w:rPr>
                <w:rFonts w:ascii="宋体" w:hAnsi="宋体"/>
                <w:bCs/>
                <w:color w:val="auto"/>
                <w:sz w:val="24"/>
                <w:highlight w:val="none"/>
              </w:rPr>
            </w:pPr>
            <w:r>
              <w:rPr>
                <w:rFonts w:hint="eastAsia" w:ascii="宋体" w:hAnsi="宋体"/>
                <w:bCs/>
                <w:color w:val="auto"/>
                <w:sz w:val="24"/>
                <w:highlight w:val="none"/>
              </w:rPr>
              <w:t>保证金退还：</w:t>
            </w:r>
          </w:p>
          <w:p w14:paraId="326490D5">
            <w:pPr>
              <w:spacing w:line="360" w:lineRule="exact"/>
              <w:jc w:val="left"/>
              <w:rPr>
                <w:rFonts w:ascii="宋体" w:hAnsi="宋体"/>
                <w:bCs/>
                <w:color w:val="auto"/>
                <w:sz w:val="24"/>
                <w:highlight w:val="none"/>
              </w:rPr>
            </w:pPr>
            <w:r>
              <w:rPr>
                <w:rFonts w:hint="eastAsia" w:ascii="宋体" w:hAnsi="宋体"/>
                <w:bCs/>
                <w:color w:val="auto"/>
                <w:sz w:val="24"/>
                <w:highlight w:val="none"/>
              </w:rPr>
              <w:t>除招标文件规定不予退还情形外，未中标的供应商可在中标通知书发出后到采购代理机构办理退保证金手续，保证金在办理手续后5个工作日内退还；中标人的保证金，在签订合同后5个工作日内由采购代理机构退还。</w:t>
            </w:r>
          </w:p>
          <w:p w14:paraId="3E6F4623">
            <w:pPr>
              <w:pStyle w:val="21"/>
              <w:jc w:val="left"/>
              <w:rPr>
                <w:rFonts w:hint="eastAsia" w:hAnsi="宋体"/>
                <w:bCs/>
                <w:color w:val="auto"/>
                <w:sz w:val="24"/>
                <w:szCs w:val="24"/>
                <w:highlight w:val="none"/>
              </w:rPr>
            </w:pPr>
            <w:r>
              <w:rPr>
                <w:rFonts w:hint="eastAsia" w:hAnsi="宋体"/>
                <w:bCs/>
                <w:color w:val="auto"/>
                <w:sz w:val="24"/>
                <w:szCs w:val="24"/>
                <w:highlight w:val="none"/>
              </w:rPr>
              <w:t>银行保函、保证金保险无需退还，有效期过后自动失效。</w:t>
            </w:r>
          </w:p>
        </w:tc>
      </w:tr>
      <w:tr w14:paraId="095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3" w:type="dxa"/>
            <w:vMerge w:val="restart"/>
            <w:vAlign w:val="center"/>
          </w:tcPr>
          <w:p w14:paraId="33F81F5A">
            <w:pPr>
              <w:pStyle w:val="21"/>
              <w:jc w:val="center"/>
              <w:rPr>
                <w:color w:val="auto"/>
                <w:sz w:val="24"/>
                <w:szCs w:val="24"/>
                <w:highlight w:val="none"/>
              </w:rPr>
            </w:pPr>
            <w:r>
              <w:rPr>
                <w:rFonts w:hint="eastAsia"/>
                <w:color w:val="auto"/>
                <w:sz w:val="24"/>
                <w:szCs w:val="24"/>
                <w:highlight w:val="none"/>
              </w:rPr>
              <w:t>12</w:t>
            </w:r>
          </w:p>
        </w:tc>
        <w:tc>
          <w:tcPr>
            <w:tcW w:w="914" w:type="dxa"/>
            <w:gridSpan w:val="2"/>
            <w:vAlign w:val="center"/>
          </w:tcPr>
          <w:p w14:paraId="527DB60F">
            <w:pPr>
              <w:pStyle w:val="21"/>
              <w:jc w:val="center"/>
              <w:rPr>
                <w:color w:val="auto"/>
                <w:sz w:val="24"/>
                <w:szCs w:val="24"/>
                <w:highlight w:val="none"/>
              </w:rPr>
            </w:pPr>
            <w:r>
              <w:rPr>
                <w:rFonts w:hint="eastAsia"/>
                <w:color w:val="auto"/>
                <w:sz w:val="24"/>
                <w:szCs w:val="24"/>
                <w:highlight w:val="none"/>
              </w:rPr>
              <w:t>12.1</w:t>
            </w:r>
          </w:p>
        </w:tc>
        <w:tc>
          <w:tcPr>
            <w:tcW w:w="2564" w:type="dxa"/>
            <w:vAlign w:val="center"/>
          </w:tcPr>
          <w:p w14:paraId="705E859C">
            <w:pPr>
              <w:pStyle w:val="21"/>
              <w:rPr>
                <w:color w:val="auto"/>
                <w:sz w:val="24"/>
                <w:szCs w:val="24"/>
                <w:highlight w:val="none"/>
              </w:rPr>
            </w:pPr>
            <w:r>
              <w:rPr>
                <w:rFonts w:hint="eastAsia"/>
                <w:color w:val="auto"/>
                <w:sz w:val="24"/>
                <w:szCs w:val="24"/>
                <w:highlight w:val="none"/>
              </w:rPr>
              <w:t>递交投标文件的截止时间（同开标时间）</w:t>
            </w:r>
          </w:p>
        </w:tc>
        <w:tc>
          <w:tcPr>
            <w:tcW w:w="5289" w:type="dxa"/>
            <w:vAlign w:val="center"/>
          </w:tcPr>
          <w:p w14:paraId="35C2B805">
            <w:pPr>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cs="宋体"/>
                <w:color w:val="auto"/>
                <w:sz w:val="24"/>
                <w:highlight w:val="none"/>
              </w:rPr>
              <w:t>。</w:t>
            </w:r>
          </w:p>
        </w:tc>
      </w:tr>
      <w:tr w14:paraId="6F2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03" w:type="dxa"/>
            <w:vMerge w:val="continue"/>
            <w:vAlign w:val="center"/>
          </w:tcPr>
          <w:p w14:paraId="0B8C0879">
            <w:pPr>
              <w:pStyle w:val="21"/>
              <w:jc w:val="center"/>
              <w:rPr>
                <w:color w:val="auto"/>
                <w:sz w:val="24"/>
                <w:szCs w:val="24"/>
                <w:highlight w:val="none"/>
              </w:rPr>
            </w:pPr>
          </w:p>
        </w:tc>
        <w:tc>
          <w:tcPr>
            <w:tcW w:w="914" w:type="dxa"/>
            <w:gridSpan w:val="2"/>
            <w:vAlign w:val="center"/>
          </w:tcPr>
          <w:p w14:paraId="0811007C">
            <w:pPr>
              <w:pStyle w:val="21"/>
              <w:jc w:val="center"/>
              <w:rPr>
                <w:color w:val="auto"/>
                <w:sz w:val="24"/>
                <w:szCs w:val="24"/>
                <w:highlight w:val="none"/>
              </w:rPr>
            </w:pPr>
            <w:r>
              <w:rPr>
                <w:rFonts w:hint="eastAsia"/>
                <w:color w:val="auto"/>
                <w:sz w:val="24"/>
                <w:szCs w:val="24"/>
                <w:highlight w:val="none"/>
              </w:rPr>
              <w:t>12.2</w:t>
            </w:r>
          </w:p>
        </w:tc>
        <w:tc>
          <w:tcPr>
            <w:tcW w:w="2564" w:type="dxa"/>
            <w:vAlign w:val="center"/>
          </w:tcPr>
          <w:p w14:paraId="1B34694E">
            <w:pPr>
              <w:pStyle w:val="21"/>
              <w:rPr>
                <w:color w:val="auto"/>
                <w:sz w:val="24"/>
                <w:szCs w:val="24"/>
                <w:highlight w:val="none"/>
              </w:rPr>
            </w:pPr>
            <w:r>
              <w:rPr>
                <w:rFonts w:hint="eastAsia"/>
                <w:color w:val="auto"/>
                <w:sz w:val="24"/>
                <w:szCs w:val="24"/>
                <w:highlight w:val="none"/>
              </w:rPr>
              <w:t>递交投标文件地点</w:t>
            </w:r>
          </w:p>
        </w:tc>
        <w:tc>
          <w:tcPr>
            <w:tcW w:w="5289" w:type="dxa"/>
            <w:vAlign w:val="center"/>
          </w:tcPr>
          <w:p w14:paraId="5615E302">
            <w:pPr>
              <w:pStyle w:val="21"/>
              <w:jc w:val="left"/>
              <w:rPr>
                <w:rFonts w:hAnsi="宋体" w:cs="宋体"/>
                <w:color w:val="auto"/>
                <w:kern w:val="0"/>
                <w:sz w:val="24"/>
                <w:highlight w:val="none"/>
              </w:rPr>
            </w:pPr>
            <w:r>
              <w:rPr>
                <w:rFonts w:hint="eastAsia" w:hAnsi="宋体"/>
                <w:bCs/>
                <w:color w:val="auto"/>
                <w:spacing w:val="10"/>
                <w:sz w:val="24"/>
                <w:szCs w:val="22"/>
                <w:highlight w:val="none"/>
              </w:rPr>
              <w:t>通过政采云平台（https://www.zcygov.cn/）在线提交。</w:t>
            </w:r>
          </w:p>
        </w:tc>
      </w:tr>
      <w:tr w14:paraId="2C3D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14:paraId="4EC9AA05">
            <w:pPr>
              <w:pStyle w:val="21"/>
              <w:jc w:val="center"/>
              <w:rPr>
                <w:color w:val="auto"/>
                <w:sz w:val="24"/>
                <w:szCs w:val="24"/>
                <w:highlight w:val="none"/>
              </w:rPr>
            </w:pPr>
          </w:p>
        </w:tc>
        <w:tc>
          <w:tcPr>
            <w:tcW w:w="914" w:type="dxa"/>
            <w:gridSpan w:val="2"/>
            <w:vAlign w:val="center"/>
          </w:tcPr>
          <w:p w14:paraId="269B39CB">
            <w:pPr>
              <w:pStyle w:val="21"/>
              <w:jc w:val="center"/>
              <w:rPr>
                <w:color w:val="auto"/>
                <w:sz w:val="24"/>
                <w:szCs w:val="24"/>
                <w:highlight w:val="none"/>
              </w:rPr>
            </w:pPr>
            <w:r>
              <w:rPr>
                <w:rFonts w:hint="eastAsia"/>
                <w:color w:val="auto"/>
                <w:sz w:val="24"/>
                <w:szCs w:val="24"/>
                <w:highlight w:val="none"/>
              </w:rPr>
              <w:t>12.3</w:t>
            </w:r>
          </w:p>
        </w:tc>
        <w:tc>
          <w:tcPr>
            <w:tcW w:w="2564" w:type="dxa"/>
            <w:vAlign w:val="center"/>
          </w:tcPr>
          <w:p w14:paraId="0F9E02E8">
            <w:pPr>
              <w:pStyle w:val="21"/>
              <w:rPr>
                <w:color w:val="auto"/>
                <w:sz w:val="24"/>
                <w:szCs w:val="24"/>
                <w:highlight w:val="none"/>
              </w:rPr>
            </w:pPr>
            <w:r>
              <w:rPr>
                <w:rFonts w:hint="eastAsia"/>
                <w:color w:val="auto"/>
                <w:sz w:val="24"/>
                <w:szCs w:val="24"/>
                <w:highlight w:val="none"/>
              </w:rPr>
              <w:t>是否退还投标文件</w:t>
            </w:r>
          </w:p>
        </w:tc>
        <w:tc>
          <w:tcPr>
            <w:tcW w:w="5289" w:type="dxa"/>
            <w:vAlign w:val="center"/>
          </w:tcPr>
          <w:p w14:paraId="27955127">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否  □是。</w:t>
            </w:r>
          </w:p>
        </w:tc>
      </w:tr>
      <w:tr w14:paraId="5D0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717" w:type="dxa"/>
            <w:gridSpan w:val="3"/>
            <w:vAlign w:val="center"/>
          </w:tcPr>
          <w:p w14:paraId="71055FE8">
            <w:pPr>
              <w:pStyle w:val="21"/>
              <w:jc w:val="center"/>
              <w:rPr>
                <w:color w:val="auto"/>
                <w:sz w:val="24"/>
                <w:szCs w:val="24"/>
                <w:highlight w:val="none"/>
              </w:rPr>
            </w:pPr>
            <w:r>
              <w:rPr>
                <w:rFonts w:hint="eastAsia"/>
                <w:color w:val="auto"/>
                <w:sz w:val="24"/>
                <w:szCs w:val="24"/>
                <w:highlight w:val="none"/>
              </w:rPr>
              <w:t>13</w:t>
            </w:r>
          </w:p>
        </w:tc>
        <w:tc>
          <w:tcPr>
            <w:tcW w:w="2564" w:type="dxa"/>
            <w:vAlign w:val="center"/>
          </w:tcPr>
          <w:p w14:paraId="42E8A975">
            <w:pPr>
              <w:pStyle w:val="21"/>
              <w:rPr>
                <w:color w:val="auto"/>
                <w:sz w:val="24"/>
                <w:szCs w:val="24"/>
                <w:highlight w:val="none"/>
              </w:rPr>
            </w:pPr>
            <w:r>
              <w:rPr>
                <w:rFonts w:hint="eastAsia"/>
                <w:color w:val="auto"/>
                <w:sz w:val="24"/>
                <w:szCs w:val="24"/>
                <w:highlight w:val="none"/>
              </w:rPr>
              <w:t>开标时间和地点</w:t>
            </w:r>
          </w:p>
        </w:tc>
        <w:tc>
          <w:tcPr>
            <w:tcW w:w="5289" w:type="dxa"/>
            <w:vAlign w:val="center"/>
          </w:tcPr>
          <w:p w14:paraId="486CE2D6">
            <w:pPr>
              <w:pStyle w:val="21"/>
              <w:rPr>
                <w:color w:val="auto"/>
                <w:sz w:val="24"/>
                <w:szCs w:val="24"/>
                <w:highlight w:val="none"/>
              </w:rPr>
            </w:pPr>
            <w:r>
              <w:rPr>
                <w:rFonts w:hint="eastAsia"/>
                <w:color w:val="auto"/>
                <w:sz w:val="24"/>
                <w:szCs w:val="24"/>
                <w:highlight w:val="none"/>
              </w:rPr>
              <w:t>开标时间：</w:t>
            </w:r>
            <w:r>
              <w:rPr>
                <w:rFonts w:hint="eastAsia" w:hAnsi="宋体"/>
                <w:bCs/>
                <w:color w:val="auto"/>
                <w:spacing w:val="10"/>
                <w:sz w:val="24"/>
                <w:szCs w:val="22"/>
                <w:highlight w:val="none"/>
                <w:u w:val="single"/>
              </w:rPr>
              <w:t>202</w:t>
            </w:r>
            <w:r>
              <w:rPr>
                <w:rFonts w:hint="eastAsia" w:hAnsi="宋体"/>
                <w:bCs/>
                <w:color w:val="auto"/>
                <w:spacing w:val="10"/>
                <w:sz w:val="24"/>
                <w:szCs w:val="22"/>
                <w:highlight w:val="none"/>
                <w:u w:val="single"/>
                <w:lang w:val="en-US" w:eastAsia="zh-CN"/>
              </w:rPr>
              <w:t>5</w:t>
            </w:r>
            <w:r>
              <w:rPr>
                <w:rFonts w:hint="eastAsia" w:hAnsi="宋体"/>
                <w:bCs/>
                <w:color w:val="auto"/>
                <w:spacing w:val="10"/>
                <w:sz w:val="24"/>
                <w:szCs w:val="22"/>
                <w:highlight w:val="none"/>
              </w:rPr>
              <w:t>年</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月</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日</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分</w:t>
            </w:r>
            <w:r>
              <w:rPr>
                <w:rFonts w:hint="eastAsia" w:hAnsi="宋体" w:cs="宋体"/>
                <w:color w:val="auto"/>
                <w:sz w:val="24"/>
                <w:highlight w:val="none"/>
              </w:rPr>
              <w:t>。</w:t>
            </w:r>
          </w:p>
          <w:p w14:paraId="6091BBC3">
            <w:pPr>
              <w:pStyle w:val="21"/>
              <w:rPr>
                <w:color w:val="auto"/>
                <w:sz w:val="24"/>
                <w:szCs w:val="24"/>
                <w:highlight w:val="none"/>
              </w:rPr>
            </w:pPr>
            <w:r>
              <w:rPr>
                <w:rFonts w:hint="eastAsia"/>
                <w:color w:val="auto"/>
                <w:sz w:val="24"/>
                <w:szCs w:val="24"/>
                <w:highlight w:val="none"/>
              </w:rPr>
              <w:t>开标地点：</w:t>
            </w:r>
            <w:r>
              <w:rPr>
                <w:rFonts w:hint="eastAsia" w:hAnsi="宋体"/>
                <w:bCs/>
                <w:color w:val="auto"/>
                <w:spacing w:val="10"/>
                <w:sz w:val="24"/>
                <w:highlight w:val="none"/>
                <w:u w:val="single"/>
              </w:rPr>
              <w:t>云南众高工程咨询有限公司（昆明市盘龙区北辰大道1号美立方商业广场B座16楼）开标厅</w:t>
            </w:r>
            <w:r>
              <w:rPr>
                <w:rFonts w:hint="eastAsia" w:hAnsi="宋体"/>
                <w:bCs/>
                <w:color w:val="auto"/>
                <w:spacing w:val="10"/>
                <w:sz w:val="24"/>
                <w:highlight w:val="none"/>
              </w:rPr>
              <w:t>。</w:t>
            </w:r>
          </w:p>
        </w:tc>
      </w:tr>
      <w:tr w14:paraId="4C1D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17" w:type="dxa"/>
            <w:gridSpan w:val="3"/>
            <w:vAlign w:val="center"/>
          </w:tcPr>
          <w:p w14:paraId="3CBC1D23">
            <w:pPr>
              <w:pStyle w:val="21"/>
              <w:jc w:val="center"/>
              <w:rPr>
                <w:color w:val="auto"/>
                <w:sz w:val="24"/>
                <w:szCs w:val="24"/>
                <w:highlight w:val="none"/>
              </w:rPr>
            </w:pPr>
            <w:r>
              <w:rPr>
                <w:rFonts w:hint="eastAsia"/>
                <w:color w:val="auto"/>
                <w:sz w:val="24"/>
                <w:szCs w:val="24"/>
                <w:highlight w:val="none"/>
              </w:rPr>
              <w:t>14</w:t>
            </w:r>
          </w:p>
        </w:tc>
        <w:tc>
          <w:tcPr>
            <w:tcW w:w="2564" w:type="dxa"/>
            <w:vAlign w:val="center"/>
          </w:tcPr>
          <w:p w14:paraId="456A389F">
            <w:pPr>
              <w:pStyle w:val="21"/>
              <w:rPr>
                <w:color w:val="auto"/>
                <w:sz w:val="24"/>
                <w:szCs w:val="24"/>
                <w:highlight w:val="none"/>
              </w:rPr>
            </w:pPr>
            <w:r>
              <w:rPr>
                <w:color w:val="auto"/>
                <w:sz w:val="24"/>
                <w:szCs w:val="24"/>
                <w:highlight w:val="none"/>
              </w:rPr>
              <w:t>评标委员会组成</w:t>
            </w:r>
          </w:p>
        </w:tc>
        <w:tc>
          <w:tcPr>
            <w:tcW w:w="5289" w:type="dxa"/>
            <w:vAlign w:val="center"/>
          </w:tcPr>
          <w:p w14:paraId="146C29B8">
            <w:pPr>
              <w:pStyle w:val="21"/>
              <w:rPr>
                <w:color w:val="auto"/>
                <w:sz w:val="24"/>
                <w:szCs w:val="24"/>
                <w:highlight w:val="none"/>
              </w:rPr>
            </w:pPr>
            <w:r>
              <w:rPr>
                <w:rFonts w:hint="eastAsia" w:asciiTheme="minorEastAsia" w:hAnsiTheme="minorEastAsia"/>
                <w:bCs/>
                <w:color w:val="auto"/>
                <w:sz w:val="24"/>
                <w:highlight w:val="none"/>
              </w:rPr>
              <w:t>评标委员会的组成：评标委员会由招标人代表和评审专家组成，成员人数为</w:t>
            </w:r>
            <w:r>
              <w:rPr>
                <w:rFonts w:hint="eastAsia" w:asciiTheme="minorEastAsia" w:hAnsiTheme="minorEastAsia"/>
                <w:bCs/>
                <w:color w:val="auto"/>
                <w:sz w:val="24"/>
                <w:highlight w:val="none"/>
                <w:lang w:val="en-US" w:eastAsia="zh-CN"/>
              </w:rPr>
              <w:t>7</w:t>
            </w:r>
            <w:r>
              <w:rPr>
                <w:rFonts w:hint="eastAsia" w:asciiTheme="minorEastAsia" w:hAnsiTheme="minorEastAsia"/>
                <w:bCs/>
                <w:color w:val="auto"/>
                <w:sz w:val="24"/>
                <w:highlight w:val="none"/>
              </w:rPr>
              <w:t>人或以上单数，其中，评审专家不得少于成员总数的三分之二。</w:t>
            </w:r>
          </w:p>
        </w:tc>
      </w:tr>
      <w:tr w14:paraId="4E5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1BEA232">
            <w:pPr>
              <w:pStyle w:val="21"/>
              <w:jc w:val="center"/>
              <w:rPr>
                <w:color w:val="auto"/>
                <w:sz w:val="24"/>
                <w:szCs w:val="24"/>
                <w:highlight w:val="none"/>
              </w:rPr>
            </w:pPr>
            <w:r>
              <w:rPr>
                <w:rFonts w:hint="eastAsia"/>
                <w:color w:val="auto"/>
                <w:sz w:val="24"/>
                <w:szCs w:val="24"/>
                <w:highlight w:val="none"/>
              </w:rPr>
              <w:t>15</w:t>
            </w:r>
          </w:p>
        </w:tc>
        <w:tc>
          <w:tcPr>
            <w:tcW w:w="2564" w:type="dxa"/>
            <w:vAlign w:val="center"/>
          </w:tcPr>
          <w:p w14:paraId="743E55CF">
            <w:pPr>
              <w:pStyle w:val="21"/>
              <w:rPr>
                <w:color w:val="auto"/>
                <w:sz w:val="24"/>
                <w:szCs w:val="24"/>
                <w:highlight w:val="none"/>
              </w:rPr>
            </w:pPr>
            <w:r>
              <w:rPr>
                <w:rFonts w:hint="eastAsia"/>
                <w:color w:val="auto"/>
                <w:sz w:val="24"/>
                <w:szCs w:val="24"/>
                <w:highlight w:val="none"/>
              </w:rPr>
              <w:t>评标办法</w:t>
            </w:r>
          </w:p>
        </w:tc>
        <w:tc>
          <w:tcPr>
            <w:tcW w:w="5289" w:type="dxa"/>
            <w:vAlign w:val="center"/>
          </w:tcPr>
          <w:p w14:paraId="31D60D99">
            <w:pPr>
              <w:pStyle w:val="21"/>
              <w:rPr>
                <w:color w:val="auto"/>
                <w:sz w:val="24"/>
                <w:szCs w:val="24"/>
                <w:highlight w:val="none"/>
              </w:rPr>
            </w:pPr>
            <w:r>
              <w:rPr>
                <w:rFonts w:hint="eastAsia"/>
                <w:color w:val="auto"/>
                <w:sz w:val="24"/>
                <w:szCs w:val="24"/>
                <w:highlight w:val="none"/>
              </w:rPr>
              <w:t>□最低评标价法。</w:t>
            </w:r>
          </w:p>
          <w:p w14:paraId="24C93FFC">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综合评分法。</w:t>
            </w:r>
          </w:p>
        </w:tc>
      </w:tr>
      <w:tr w14:paraId="09C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7F9B2310">
            <w:pPr>
              <w:pStyle w:val="21"/>
              <w:jc w:val="center"/>
              <w:rPr>
                <w:color w:val="auto"/>
                <w:sz w:val="24"/>
                <w:szCs w:val="24"/>
                <w:highlight w:val="none"/>
              </w:rPr>
            </w:pPr>
            <w:r>
              <w:rPr>
                <w:rFonts w:hint="eastAsia"/>
                <w:color w:val="auto"/>
                <w:sz w:val="24"/>
                <w:szCs w:val="24"/>
                <w:highlight w:val="none"/>
              </w:rPr>
              <w:t>16</w:t>
            </w:r>
          </w:p>
        </w:tc>
        <w:tc>
          <w:tcPr>
            <w:tcW w:w="2564" w:type="dxa"/>
            <w:vAlign w:val="center"/>
          </w:tcPr>
          <w:p w14:paraId="29465255">
            <w:pPr>
              <w:pStyle w:val="21"/>
              <w:rPr>
                <w:color w:val="auto"/>
                <w:sz w:val="24"/>
                <w:szCs w:val="24"/>
                <w:highlight w:val="none"/>
              </w:rPr>
            </w:pPr>
            <w:r>
              <w:rPr>
                <w:rFonts w:hint="eastAsia"/>
                <w:color w:val="auto"/>
                <w:sz w:val="24"/>
                <w:szCs w:val="24"/>
                <w:highlight w:val="none"/>
              </w:rPr>
              <w:t>合同分包</w:t>
            </w:r>
          </w:p>
        </w:tc>
        <w:tc>
          <w:tcPr>
            <w:tcW w:w="5289" w:type="dxa"/>
            <w:vAlign w:val="center"/>
          </w:tcPr>
          <w:p w14:paraId="5FF29539">
            <w:pPr>
              <w:pStyle w:val="21"/>
              <w:rPr>
                <w:color w:val="auto"/>
                <w:sz w:val="24"/>
                <w:szCs w:val="24"/>
                <w:highlight w:val="none"/>
              </w:rPr>
            </w:pPr>
            <w:r>
              <w:rPr>
                <w:rFonts w:hint="eastAsia"/>
                <w:color w:val="auto"/>
                <w:sz w:val="24"/>
                <w:szCs w:val="24"/>
                <w:highlight w:val="none"/>
              </w:rPr>
              <w:t>本项目是否接受分包：是</w:t>
            </w:r>
            <w:r>
              <w:rPr>
                <w:rFonts w:hint="eastAsia" w:hAnsi="宋体" w:cs="Arial Unicode MS"/>
                <w:b/>
                <w:bCs/>
                <w:color w:val="auto"/>
                <w:sz w:val="24"/>
                <w:highlight w:val="none"/>
              </w:rPr>
              <w:t>□</w:t>
            </w:r>
            <w:r>
              <w:rPr>
                <w:rFonts w:hint="eastAsia"/>
                <w:color w:val="auto"/>
                <w:sz w:val="24"/>
                <w:szCs w:val="24"/>
                <w:highlight w:val="none"/>
              </w:rPr>
              <w:t>否</w:t>
            </w:r>
            <w:r>
              <w:rPr>
                <w:rFonts w:hAnsi="宋体" w:cs="Arial Unicode MS"/>
                <w:b/>
                <w:bCs/>
                <w:color w:val="auto"/>
                <w:sz w:val="24"/>
                <w:highlight w:val="none"/>
              </w:rPr>
              <w:fldChar w:fldCharType="begin"/>
            </w:r>
            <w:r>
              <w:rPr>
                <w:rFonts w:hint="eastAsia" w:hAnsi="宋体" w:cs="Arial Unicode MS"/>
                <w:b/>
                <w:bCs/>
                <w:color w:val="auto"/>
                <w:sz w:val="24"/>
                <w:highlight w:val="none"/>
              </w:rPr>
              <w:instrText xml:space="preserve"> EQ \o(□,√)</w:instrText>
            </w:r>
            <w:r>
              <w:rPr>
                <w:rFonts w:hAnsi="宋体" w:cs="Arial Unicode MS"/>
                <w:b/>
                <w:bCs/>
                <w:color w:val="auto"/>
                <w:sz w:val="24"/>
                <w:highlight w:val="none"/>
              </w:rPr>
              <w:fldChar w:fldCharType="end"/>
            </w:r>
            <w:r>
              <w:rPr>
                <w:rFonts w:hAnsi="宋体" w:cs="Arial Unicode MS"/>
                <w:b/>
                <w:bCs/>
                <w:color w:val="auto"/>
                <w:sz w:val="24"/>
                <w:highlight w:val="none"/>
              </w:rPr>
              <w:t>。</w:t>
            </w:r>
          </w:p>
        </w:tc>
      </w:tr>
      <w:tr w14:paraId="60B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0C2357C">
            <w:pPr>
              <w:pStyle w:val="21"/>
              <w:jc w:val="center"/>
              <w:rPr>
                <w:color w:val="auto"/>
                <w:sz w:val="24"/>
                <w:szCs w:val="24"/>
                <w:highlight w:val="none"/>
              </w:rPr>
            </w:pPr>
            <w:r>
              <w:rPr>
                <w:rFonts w:hint="eastAsia"/>
                <w:color w:val="auto"/>
                <w:sz w:val="24"/>
                <w:szCs w:val="24"/>
                <w:highlight w:val="none"/>
              </w:rPr>
              <w:t>17</w:t>
            </w:r>
          </w:p>
        </w:tc>
        <w:tc>
          <w:tcPr>
            <w:tcW w:w="2564" w:type="dxa"/>
            <w:vAlign w:val="center"/>
          </w:tcPr>
          <w:p w14:paraId="2A69D0CD">
            <w:pPr>
              <w:pStyle w:val="21"/>
              <w:rPr>
                <w:color w:val="auto"/>
                <w:sz w:val="24"/>
                <w:szCs w:val="24"/>
                <w:highlight w:val="none"/>
              </w:rPr>
            </w:pPr>
            <w:r>
              <w:rPr>
                <w:rFonts w:hint="eastAsia"/>
                <w:color w:val="auto"/>
                <w:sz w:val="24"/>
                <w:szCs w:val="24"/>
                <w:highlight w:val="none"/>
              </w:rPr>
              <w:t>履约保证金（实质性要求）</w:t>
            </w:r>
          </w:p>
        </w:tc>
        <w:tc>
          <w:tcPr>
            <w:tcW w:w="5289" w:type="dxa"/>
            <w:vAlign w:val="center"/>
          </w:tcPr>
          <w:p w14:paraId="5150BD0C">
            <w:pPr>
              <w:spacing w:line="400" w:lineRule="exact"/>
              <w:rPr>
                <w:rFonts w:ascii="宋体" w:hAnsi="宋体" w:cs="宋体"/>
                <w:color w:val="auto"/>
                <w:sz w:val="24"/>
                <w:highlight w:val="none"/>
              </w:rPr>
            </w:pPr>
            <w:r>
              <w:rPr>
                <w:rFonts w:hint="eastAsia" w:ascii="宋体" w:hAnsi="宋体" w:cs="宋体"/>
                <w:color w:val="auto"/>
                <w:sz w:val="24"/>
                <w:highlight w:val="none"/>
              </w:rPr>
              <w:t>是否要求中标单位提交履约保证金：</w:t>
            </w:r>
          </w:p>
          <w:p w14:paraId="75E4FBDC">
            <w:pPr>
              <w:spacing w:line="400" w:lineRule="exac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bCs/>
                <w:color w:val="auto"/>
                <w:sz w:val="24"/>
                <w:highlight w:val="none"/>
              </w:rPr>
              <w:t>要求</w:t>
            </w:r>
            <w:r>
              <w:rPr>
                <w:rFonts w:hint="eastAsia" w:ascii="宋体" w:hAnsi="宋体" w:cs="宋体"/>
                <w:color w:val="auto"/>
                <w:sz w:val="24"/>
                <w:highlight w:val="none"/>
              </w:rPr>
              <w:t>，缴纳履约保证金的形式：支票、汇票、本票或者金融机构、担保机构出具的保函等非现金形式提交。</w:t>
            </w:r>
          </w:p>
          <w:p w14:paraId="26E844D6">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履约保证金缴纳时间：合同签订后5个工作日内。</w:t>
            </w:r>
          </w:p>
          <w:p w14:paraId="441A5A93">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履约保证金的金额：合同总金额的</w:t>
            </w:r>
            <w:r>
              <w:rPr>
                <w:rFonts w:hint="eastAsia" w:ascii="宋体" w:hAnsi="宋体" w:cs="宋体"/>
                <w:color w:val="auto"/>
                <w:sz w:val="24"/>
                <w:highlight w:val="none"/>
                <w:u w:val="single"/>
              </w:rPr>
              <w:t>10%</w:t>
            </w:r>
            <w:r>
              <w:rPr>
                <w:rFonts w:hint="eastAsia" w:ascii="宋体" w:hAnsi="宋体" w:cs="宋体"/>
                <w:color w:val="auto"/>
                <w:sz w:val="24"/>
                <w:highlight w:val="none"/>
              </w:rPr>
              <w:t>。</w:t>
            </w:r>
          </w:p>
          <w:p w14:paraId="131F659C">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履约保证金的退还：项目验收合格后30天内，无质量问题退还(不计利息)。</w:t>
            </w:r>
          </w:p>
          <w:p w14:paraId="71D0453A">
            <w:pPr>
              <w:pStyle w:val="17"/>
              <w:snapToGrid w:val="0"/>
              <w:spacing w:line="480" w:lineRule="exact"/>
              <w:ind w:left="0" w:leftChars="0"/>
              <w:rPr>
                <w:rFonts w:hAnsi="宋体"/>
                <w:b/>
                <w:color w:val="auto"/>
                <w:sz w:val="24"/>
                <w:highlight w:val="none"/>
              </w:rPr>
            </w:pPr>
            <w:r>
              <w:rPr>
                <w:rFonts w:hint="eastAsia" w:ascii="宋体"/>
                <w:color w:val="auto"/>
                <w:sz w:val="24"/>
                <w:highlight w:val="none"/>
              </w:rPr>
              <w:t>□</w:t>
            </w:r>
            <w:r>
              <w:rPr>
                <w:rFonts w:hint="eastAsia" w:ascii="宋体" w:hAnsi="宋体" w:cs="宋体"/>
                <w:color w:val="auto"/>
                <w:sz w:val="24"/>
                <w:highlight w:val="none"/>
              </w:rPr>
              <w:t>不要求。后续关于履约保证金的规定和要求相应失效。</w:t>
            </w:r>
          </w:p>
        </w:tc>
      </w:tr>
      <w:tr w14:paraId="355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17" w:type="dxa"/>
            <w:gridSpan w:val="3"/>
            <w:vAlign w:val="center"/>
          </w:tcPr>
          <w:p w14:paraId="1509959E">
            <w:pPr>
              <w:pStyle w:val="21"/>
              <w:jc w:val="center"/>
              <w:rPr>
                <w:color w:val="auto"/>
                <w:sz w:val="24"/>
                <w:szCs w:val="24"/>
                <w:highlight w:val="none"/>
              </w:rPr>
            </w:pPr>
            <w:r>
              <w:rPr>
                <w:rFonts w:hint="eastAsia"/>
                <w:color w:val="auto"/>
                <w:sz w:val="24"/>
                <w:szCs w:val="24"/>
                <w:highlight w:val="none"/>
              </w:rPr>
              <w:t>18</w:t>
            </w:r>
          </w:p>
        </w:tc>
        <w:tc>
          <w:tcPr>
            <w:tcW w:w="7853" w:type="dxa"/>
            <w:gridSpan w:val="2"/>
            <w:vAlign w:val="center"/>
          </w:tcPr>
          <w:p w14:paraId="5DE00E9D">
            <w:pPr>
              <w:pStyle w:val="21"/>
              <w:rPr>
                <w:color w:val="auto"/>
                <w:sz w:val="24"/>
                <w:szCs w:val="24"/>
                <w:highlight w:val="none"/>
              </w:rPr>
            </w:pPr>
            <w:r>
              <w:rPr>
                <w:rFonts w:hint="eastAsia"/>
                <w:color w:val="auto"/>
                <w:sz w:val="24"/>
                <w:szCs w:val="24"/>
                <w:highlight w:val="none"/>
              </w:rPr>
              <w:t>需要补充的其他内容</w:t>
            </w:r>
          </w:p>
        </w:tc>
      </w:tr>
      <w:tr w14:paraId="69C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gridSpan w:val="3"/>
            <w:vAlign w:val="center"/>
          </w:tcPr>
          <w:p w14:paraId="69E6E0FD">
            <w:pPr>
              <w:pStyle w:val="21"/>
              <w:ind w:firstLine="360" w:firstLineChars="150"/>
              <w:jc w:val="left"/>
              <w:rPr>
                <w:color w:val="auto"/>
                <w:sz w:val="24"/>
                <w:szCs w:val="24"/>
                <w:highlight w:val="none"/>
              </w:rPr>
            </w:pPr>
            <w:r>
              <w:rPr>
                <w:rFonts w:hint="eastAsia"/>
                <w:color w:val="auto"/>
                <w:sz w:val="24"/>
                <w:szCs w:val="24"/>
                <w:highlight w:val="none"/>
              </w:rPr>
              <w:t>（1）</w:t>
            </w:r>
          </w:p>
        </w:tc>
        <w:tc>
          <w:tcPr>
            <w:tcW w:w="7853" w:type="dxa"/>
            <w:gridSpan w:val="2"/>
            <w:vAlign w:val="center"/>
          </w:tcPr>
          <w:p w14:paraId="303F28B2">
            <w:pPr>
              <w:spacing w:line="400" w:lineRule="exact"/>
              <w:rPr>
                <w:rFonts w:ascii="宋体" w:hAnsi="宋体" w:cs="宋体"/>
                <w:b/>
                <w:color w:val="auto"/>
                <w:kern w:val="0"/>
                <w:sz w:val="24"/>
                <w:szCs w:val="20"/>
                <w:highlight w:val="none"/>
              </w:rPr>
            </w:pPr>
            <w:r>
              <w:rPr>
                <w:rFonts w:hint="eastAsia"/>
                <w:b/>
                <w:color w:val="auto"/>
                <w:sz w:val="24"/>
                <w:highlight w:val="none"/>
                <w:lang w:val="en-US" w:eastAsia="zh-CN"/>
              </w:rPr>
              <w:t>本标段</w:t>
            </w:r>
            <w:r>
              <w:rPr>
                <w:rFonts w:hint="eastAsia"/>
                <w:b/>
                <w:color w:val="auto"/>
                <w:sz w:val="24"/>
                <w:highlight w:val="none"/>
              </w:rPr>
              <w:t>最高</w:t>
            </w:r>
            <w:r>
              <w:rPr>
                <w:rFonts w:hint="eastAsia"/>
                <w:b/>
                <w:color w:val="auto"/>
                <w:sz w:val="24"/>
                <w:highlight w:val="none"/>
                <w:lang w:val="en-US" w:eastAsia="zh-CN"/>
              </w:rPr>
              <w:t>投标</w:t>
            </w:r>
            <w:r>
              <w:rPr>
                <w:rFonts w:hint="eastAsia"/>
                <w:b/>
                <w:color w:val="auto"/>
                <w:sz w:val="24"/>
                <w:highlight w:val="none"/>
              </w:rPr>
              <w:t>限价（实质性要求）</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4标段</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384万</w:t>
            </w:r>
            <w:r>
              <w:rPr>
                <w:rFonts w:hint="eastAsia" w:ascii="宋体" w:hAnsi="宋体" w:cs="宋体"/>
                <w:b/>
                <w:color w:val="auto"/>
                <w:kern w:val="0"/>
                <w:sz w:val="24"/>
                <w:szCs w:val="20"/>
                <w:highlight w:val="none"/>
              </w:rPr>
              <w:t>元</w:t>
            </w:r>
            <w:r>
              <w:rPr>
                <w:rFonts w:hint="eastAsia" w:ascii="宋体" w:hAnsi="宋体" w:cs="宋体"/>
                <w:b/>
                <w:bCs/>
                <w:color w:val="auto"/>
                <w:sz w:val="24"/>
                <w:highlight w:val="none"/>
              </w:rPr>
              <w:t>。</w:t>
            </w:r>
          </w:p>
          <w:p w14:paraId="208DE4AA">
            <w:pPr>
              <w:pStyle w:val="21"/>
              <w:spacing w:line="400" w:lineRule="exact"/>
              <w:ind w:left="-1"/>
              <w:jc w:val="left"/>
              <w:rPr>
                <w:color w:val="auto"/>
                <w:sz w:val="24"/>
                <w:szCs w:val="24"/>
                <w:highlight w:val="none"/>
              </w:rPr>
            </w:pPr>
            <w:r>
              <w:rPr>
                <w:rFonts w:hint="eastAsia" w:hAnsi="宋体" w:cs="宋体"/>
                <w:b/>
                <w:color w:val="auto"/>
                <w:kern w:val="0"/>
                <w:sz w:val="24"/>
                <w:highlight w:val="none"/>
              </w:rPr>
              <w:t>备注：</w:t>
            </w:r>
            <w:r>
              <w:rPr>
                <w:rFonts w:hint="eastAsia" w:hAnsi="宋体" w:cs="宋体"/>
                <w:b/>
                <w:color w:val="auto"/>
                <w:kern w:val="0"/>
                <w:sz w:val="24"/>
                <w:highlight w:val="none"/>
              </w:rPr>
              <w:t>在采购过程中符合竞争要求的投标人或者报价未超过本</w:t>
            </w:r>
            <w:r>
              <w:rPr>
                <w:rFonts w:hint="eastAsia" w:hAnsi="宋体" w:cs="宋体"/>
                <w:b/>
                <w:color w:val="auto"/>
                <w:kern w:val="0"/>
                <w:sz w:val="24"/>
                <w:highlight w:val="none"/>
                <w:lang w:val="en-US" w:eastAsia="zh-CN"/>
              </w:rPr>
              <w:t>标段</w:t>
            </w:r>
            <w:r>
              <w:rPr>
                <w:rFonts w:hint="eastAsia"/>
                <w:b/>
                <w:color w:val="auto"/>
                <w:sz w:val="24"/>
                <w:highlight w:val="none"/>
              </w:rPr>
              <w:t>最高限价</w:t>
            </w:r>
            <w:r>
              <w:rPr>
                <w:rFonts w:hint="eastAsia" w:hAnsi="宋体" w:cs="宋体"/>
                <w:b/>
                <w:color w:val="auto"/>
                <w:kern w:val="0"/>
                <w:sz w:val="24"/>
                <w:highlight w:val="none"/>
              </w:rPr>
              <w:t>的投标人不足3家的，招标人将终止采购活动，发布项目终止公告并说明原因后，重新开展采购活动。</w:t>
            </w:r>
          </w:p>
        </w:tc>
      </w:tr>
      <w:tr w14:paraId="486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498B9E7C">
            <w:pPr>
              <w:pStyle w:val="21"/>
              <w:ind w:firstLine="360" w:firstLineChars="150"/>
              <w:jc w:val="left"/>
              <w:rPr>
                <w:color w:val="auto"/>
                <w:sz w:val="24"/>
                <w:szCs w:val="24"/>
                <w:highlight w:val="none"/>
              </w:rPr>
            </w:pPr>
            <w:r>
              <w:rPr>
                <w:rFonts w:hint="eastAsia"/>
                <w:color w:val="auto"/>
                <w:sz w:val="24"/>
                <w:szCs w:val="24"/>
                <w:highlight w:val="none"/>
              </w:rPr>
              <w:t>（2）</w:t>
            </w:r>
          </w:p>
        </w:tc>
        <w:tc>
          <w:tcPr>
            <w:tcW w:w="7875" w:type="dxa"/>
            <w:gridSpan w:val="3"/>
            <w:vAlign w:val="center"/>
          </w:tcPr>
          <w:p w14:paraId="0E7DED62">
            <w:pPr>
              <w:pStyle w:val="21"/>
              <w:tabs>
                <w:tab w:val="left" w:pos="312"/>
              </w:tabs>
              <w:spacing w:line="400" w:lineRule="exact"/>
              <w:jc w:val="left"/>
              <w:rPr>
                <w:color w:val="auto"/>
                <w:sz w:val="24"/>
                <w:szCs w:val="24"/>
                <w:highlight w:val="none"/>
              </w:rPr>
            </w:pPr>
            <w:r>
              <w:rPr>
                <w:rFonts w:hint="eastAsia" w:hAnsi="宋体" w:cs="宋体"/>
                <w:b/>
                <w:color w:val="auto"/>
                <w:kern w:val="0"/>
                <w:sz w:val="24"/>
                <w:highlight w:val="none"/>
              </w:rPr>
              <w:t>投标人投标报价的总价有且只能有一个，报价应当包含（不限于）：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szCs w:val="24"/>
                <w:highlight w:val="none"/>
              </w:rPr>
              <w:t>。</w:t>
            </w:r>
          </w:p>
        </w:tc>
      </w:tr>
      <w:tr w14:paraId="11D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523BEB">
            <w:pPr>
              <w:pStyle w:val="21"/>
              <w:ind w:firstLine="360" w:firstLineChars="150"/>
              <w:jc w:val="left"/>
              <w:rPr>
                <w:color w:val="auto"/>
                <w:sz w:val="24"/>
                <w:szCs w:val="24"/>
                <w:highlight w:val="none"/>
              </w:rPr>
            </w:pPr>
            <w:r>
              <w:rPr>
                <w:rFonts w:hint="eastAsia"/>
                <w:color w:val="auto"/>
                <w:sz w:val="24"/>
                <w:szCs w:val="24"/>
                <w:highlight w:val="none"/>
              </w:rPr>
              <w:t>（3）</w:t>
            </w:r>
          </w:p>
        </w:tc>
        <w:tc>
          <w:tcPr>
            <w:tcW w:w="7875" w:type="dxa"/>
            <w:gridSpan w:val="3"/>
            <w:vAlign w:val="center"/>
          </w:tcPr>
          <w:p w14:paraId="1E21F5E0">
            <w:pPr>
              <w:rPr>
                <w:color w:val="auto"/>
                <w:highlight w:val="none"/>
              </w:rPr>
            </w:pPr>
            <w:r>
              <w:rPr>
                <w:rFonts w:hint="eastAsia" w:hAnsi="宋体" w:cs="宋体"/>
                <w:b/>
                <w:color w:val="auto"/>
                <w:kern w:val="0"/>
                <w:sz w:val="24"/>
                <w:highlight w:val="none"/>
              </w:rPr>
              <w:t>合同款支</w:t>
            </w:r>
            <w:r>
              <w:rPr>
                <w:rFonts w:hint="eastAsia" w:hAnsi="宋体" w:cs="宋体"/>
                <w:b/>
                <w:color w:val="auto"/>
                <w:kern w:val="0"/>
                <w:sz w:val="24"/>
                <w:highlight w:val="none"/>
              </w:rPr>
              <w:t>付：合同签订后原则上自收到发票后10个工作日内，甲方向乙方支付合同价款的</w:t>
            </w:r>
            <w:r>
              <w:rPr>
                <w:rFonts w:hint="eastAsia" w:hAnsi="宋体" w:cs="宋体"/>
                <w:b/>
                <w:color w:val="auto"/>
                <w:kern w:val="0"/>
                <w:sz w:val="24"/>
                <w:highlight w:val="none"/>
                <w:u w:val="single"/>
                <w:lang w:val="en-US" w:eastAsia="zh-CN"/>
              </w:rPr>
              <w:t>80</w:t>
            </w:r>
            <w:r>
              <w:rPr>
                <w:rFonts w:hint="eastAsia" w:hAnsi="宋体" w:cs="宋体"/>
                <w:b/>
                <w:color w:val="auto"/>
                <w:kern w:val="0"/>
                <w:sz w:val="24"/>
                <w:highlight w:val="none"/>
                <w:u w:val="single"/>
              </w:rPr>
              <w:t>％</w:t>
            </w:r>
            <w:r>
              <w:rPr>
                <w:rFonts w:hint="eastAsia" w:hAnsi="宋体" w:cs="宋体"/>
                <w:b/>
                <w:color w:val="auto"/>
                <w:kern w:val="0"/>
                <w:sz w:val="24"/>
                <w:highlight w:val="none"/>
              </w:rPr>
              <w:t>；项目验收合格，收到发票后10个工作日内甲方向乙方支付合同价款的</w:t>
            </w:r>
            <w:r>
              <w:rPr>
                <w:rFonts w:hint="eastAsia" w:hAnsi="宋体" w:cs="宋体"/>
                <w:b/>
                <w:color w:val="auto"/>
                <w:kern w:val="0"/>
                <w:sz w:val="24"/>
                <w:highlight w:val="none"/>
                <w:u w:val="single"/>
                <w:lang w:val="en-US" w:eastAsia="zh-CN"/>
              </w:rPr>
              <w:t>20</w:t>
            </w:r>
            <w:r>
              <w:rPr>
                <w:rFonts w:hint="eastAsia" w:hAnsi="宋体" w:cs="宋体"/>
                <w:b/>
                <w:color w:val="auto"/>
                <w:kern w:val="0"/>
                <w:sz w:val="24"/>
                <w:highlight w:val="none"/>
                <w:u w:val="single"/>
              </w:rPr>
              <w:t>％</w:t>
            </w:r>
            <w:r>
              <w:rPr>
                <w:rFonts w:hint="eastAsia" w:hAnsi="宋体" w:cs="宋体"/>
                <w:b/>
                <w:color w:val="auto"/>
                <w:kern w:val="0"/>
                <w:sz w:val="24"/>
                <w:highlight w:val="none"/>
              </w:rPr>
              <w:t>。</w:t>
            </w:r>
          </w:p>
        </w:tc>
      </w:tr>
      <w:tr w14:paraId="038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23C5729A">
            <w:pPr>
              <w:pStyle w:val="21"/>
              <w:spacing w:line="360" w:lineRule="exact"/>
              <w:ind w:firstLine="360" w:firstLineChars="150"/>
              <w:jc w:val="left"/>
              <w:rPr>
                <w:color w:val="auto"/>
                <w:sz w:val="24"/>
                <w:szCs w:val="24"/>
                <w:highlight w:val="none"/>
              </w:rPr>
            </w:pPr>
            <w:r>
              <w:rPr>
                <w:rFonts w:hint="eastAsia"/>
                <w:color w:val="auto"/>
                <w:sz w:val="24"/>
                <w:szCs w:val="24"/>
                <w:highlight w:val="none"/>
              </w:rPr>
              <w:t>（4）</w:t>
            </w:r>
          </w:p>
        </w:tc>
        <w:tc>
          <w:tcPr>
            <w:tcW w:w="7875" w:type="dxa"/>
            <w:gridSpan w:val="3"/>
            <w:vAlign w:val="center"/>
          </w:tcPr>
          <w:p w14:paraId="00DE4B8D">
            <w:pPr>
              <w:pStyle w:val="17"/>
              <w:snapToGrid w:val="0"/>
              <w:spacing w:line="400" w:lineRule="exact"/>
              <w:ind w:left="416" w:leftChars="3" w:hanging="410" w:hangingChars="158"/>
              <w:rPr>
                <w:rFonts w:hAnsi="宋体" w:cs="宋体"/>
                <w:b/>
                <w:color w:val="auto"/>
                <w:spacing w:val="10"/>
                <w:sz w:val="24"/>
                <w:highlight w:val="none"/>
              </w:rPr>
            </w:pPr>
            <w:r>
              <w:rPr>
                <w:rFonts w:hint="eastAsia" w:hAnsi="宋体" w:cs="宋体"/>
                <w:b/>
                <w:color w:val="auto"/>
                <w:spacing w:val="10"/>
                <w:sz w:val="24"/>
                <w:highlight w:val="none"/>
              </w:rPr>
              <w:t>本项目所属行业为：工业。</w:t>
            </w:r>
          </w:p>
        </w:tc>
      </w:tr>
      <w:tr w14:paraId="634D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0BE3C8">
            <w:pPr>
              <w:pStyle w:val="21"/>
              <w:spacing w:line="360" w:lineRule="exact"/>
              <w:ind w:firstLine="360" w:firstLineChars="150"/>
              <w:jc w:val="left"/>
              <w:rPr>
                <w:color w:val="auto"/>
                <w:sz w:val="24"/>
                <w:szCs w:val="24"/>
                <w:highlight w:val="none"/>
              </w:rPr>
            </w:pPr>
            <w:r>
              <w:rPr>
                <w:rFonts w:hint="eastAsia"/>
                <w:color w:val="auto"/>
                <w:sz w:val="24"/>
                <w:szCs w:val="24"/>
                <w:highlight w:val="none"/>
              </w:rPr>
              <w:t>（5）</w:t>
            </w:r>
          </w:p>
        </w:tc>
        <w:tc>
          <w:tcPr>
            <w:tcW w:w="7875" w:type="dxa"/>
            <w:gridSpan w:val="3"/>
            <w:vAlign w:val="center"/>
          </w:tcPr>
          <w:p w14:paraId="601B79AF">
            <w:pPr>
              <w:pStyle w:val="21"/>
              <w:tabs>
                <w:tab w:val="left" w:pos="2520"/>
              </w:tabs>
              <w:spacing w:line="400" w:lineRule="exact"/>
              <w:rPr>
                <w:color w:val="auto"/>
                <w:sz w:val="24"/>
                <w:szCs w:val="24"/>
                <w:highlight w:val="none"/>
              </w:rPr>
            </w:pPr>
            <w:r>
              <w:rPr>
                <w:rFonts w:hint="eastAsia"/>
                <w:color w:val="auto"/>
                <w:sz w:val="24"/>
                <w:szCs w:val="24"/>
                <w:highlight w:val="none"/>
              </w:rPr>
              <w:t>（1）本项目采用电子招标，招标文件要求盖章（含要求电子签章）处，可盖鲜章原件扫描或者加盖电子签章；要求签字（含要求电子签名）处，可手签扫描或者加盖电子签章、电子签名。</w:t>
            </w:r>
          </w:p>
          <w:p w14:paraId="497D6749">
            <w:pPr>
              <w:pStyle w:val="21"/>
              <w:spacing w:line="400" w:lineRule="exact"/>
              <w:rPr>
                <w:color w:val="auto"/>
                <w:sz w:val="24"/>
                <w:szCs w:val="24"/>
                <w:highlight w:val="none"/>
              </w:rPr>
            </w:pPr>
            <w:r>
              <w:rPr>
                <w:rFonts w:hint="eastAsia"/>
                <w:color w:val="auto"/>
                <w:sz w:val="24"/>
                <w:szCs w:val="24"/>
                <w:highlight w:val="none"/>
              </w:rPr>
              <w:t>（2）在对投标文件进行盖章、签名时，不能遮盖投标文件的评审关键内容，因签章、签字遮盖投标文件关键内容而影响投标或者评标的，责任由供应商承担。</w:t>
            </w:r>
          </w:p>
        </w:tc>
      </w:tr>
      <w:tr w14:paraId="792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5458BDD7">
            <w:pPr>
              <w:pStyle w:val="21"/>
              <w:spacing w:line="360" w:lineRule="exact"/>
              <w:ind w:firstLine="360" w:firstLineChars="150"/>
              <w:jc w:val="left"/>
              <w:rPr>
                <w:color w:val="auto"/>
                <w:sz w:val="24"/>
                <w:szCs w:val="24"/>
                <w:highlight w:val="none"/>
              </w:rPr>
            </w:pPr>
            <w:r>
              <w:rPr>
                <w:rFonts w:hint="eastAsia"/>
                <w:color w:val="auto"/>
                <w:sz w:val="24"/>
                <w:szCs w:val="24"/>
                <w:highlight w:val="none"/>
              </w:rPr>
              <w:t>（6）</w:t>
            </w:r>
          </w:p>
        </w:tc>
        <w:tc>
          <w:tcPr>
            <w:tcW w:w="7875" w:type="dxa"/>
            <w:gridSpan w:val="3"/>
            <w:vAlign w:val="center"/>
          </w:tcPr>
          <w:p w14:paraId="41BE16EA">
            <w:pPr>
              <w:pStyle w:val="17"/>
              <w:snapToGrid w:val="0"/>
              <w:spacing w:line="400" w:lineRule="exact"/>
              <w:ind w:left="4" w:leftChars="2"/>
              <w:jc w:val="left"/>
              <w:rPr>
                <w:rFonts w:hAnsi="宋体" w:cs="宋体"/>
                <w:b/>
                <w:color w:val="auto"/>
                <w:spacing w:val="10"/>
                <w:sz w:val="24"/>
                <w:highlight w:val="none"/>
              </w:rPr>
            </w:pPr>
            <w:r>
              <w:rPr>
                <w:rFonts w:hint="eastAsia"/>
                <w:b/>
                <w:color w:val="auto"/>
                <w:sz w:val="24"/>
                <w:highlight w:val="none"/>
              </w:rPr>
              <w:t>同义词：</w:t>
            </w:r>
            <w:r>
              <w:rPr>
                <w:rFonts w:hint="eastAsia"/>
                <w:color w:val="auto"/>
                <w:sz w:val="24"/>
                <w:highlight w:val="none"/>
              </w:rPr>
              <w:t>在本招标文件中，“采购人”和“招标人”、“供应商”和“投标人”、“采购文件”和“招标文件”、“采购代理”和“招标代理”等内容作同义词理解，如有疑问请及时与招标代理公司联系。</w:t>
            </w:r>
          </w:p>
        </w:tc>
      </w:tr>
    </w:tbl>
    <w:p w14:paraId="07E57641">
      <w:pPr>
        <w:pStyle w:val="3"/>
        <w:numPr>
          <w:ilvl w:val="0"/>
          <w:numId w:val="0"/>
        </w:numPr>
        <w:spacing w:before="0"/>
        <w:ind w:firstLine="3880" w:firstLineChars="1617"/>
        <w:rPr>
          <w:rFonts w:ascii="宋体" w:hAnsi="宋体" w:eastAsia="宋体" w:cs="宋体"/>
          <w:color w:val="auto"/>
          <w:sz w:val="36"/>
          <w:szCs w:val="36"/>
          <w:highlight w:val="none"/>
        </w:rPr>
      </w:pPr>
      <w:r>
        <w:rPr>
          <w:rFonts w:hint="eastAsia" w:ascii="宋体" w:eastAsia="宋体"/>
          <w:color w:val="auto"/>
          <w:sz w:val="24"/>
          <w:szCs w:val="24"/>
          <w:highlight w:val="none"/>
        </w:rPr>
        <w:br w:type="page"/>
      </w:r>
      <w:bookmarkStart w:id="34" w:name="_Toc11260"/>
      <w:r>
        <w:rPr>
          <w:rFonts w:hint="eastAsia" w:ascii="宋体" w:hAnsi="宋体" w:eastAsia="宋体" w:cs="宋体"/>
          <w:color w:val="auto"/>
          <w:sz w:val="36"/>
          <w:szCs w:val="36"/>
          <w:highlight w:val="none"/>
        </w:rPr>
        <w:t>一、总  则</w:t>
      </w:r>
      <w:bookmarkEnd w:id="34"/>
    </w:p>
    <w:p w14:paraId="393B1AD2">
      <w:pPr>
        <w:pStyle w:val="4"/>
        <w:numPr>
          <w:ilvl w:val="0"/>
          <w:numId w:val="3"/>
        </w:numPr>
        <w:spacing w:before="0" w:line="400" w:lineRule="exact"/>
        <w:rPr>
          <w:rFonts w:ascii="宋体" w:hAnsi="宋体" w:eastAsia="宋体"/>
          <w:color w:val="auto"/>
          <w:sz w:val="24"/>
          <w:szCs w:val="24"/>
          <w:highlight w:val="none"/>
        </w:rPr>
      </w:pPr>
      <w:bookmarkStart w:id="35" w:name="_Toc2430"/>
      <w:r>
        <w:rPr>
          <w:rFonts w:hint="eastAsia" w:ascii="宋体" w:hAnsi="宋体" w:eastAsia="宋体"/>
          <w:color w:val="auto"/>
          <w:sz w:val="24"/>
          <w:szCs w:val="24"/>
          <w:highlight w:val="none"/>
        </w:rPr>
        <w:t>说明与定义</w:t>
      </w:r>
      <w:bookmarkEnd w:id="35"/>
    </w:p>
    <w:p w14:paraId="58151F0F">
      <w:pPr>
        <w:spacing w:line="400" w:lineRule="exact"/>
        <w:ind w:firstLine="420" w:firstLineChars="200"/>
        <w:jc w:val="left"/>
        <w:rPr>
          <w:rFonts w:ascii="宋体"/>
          <w:color w:val="auto"/>
          <w:szCs w:val="21"/>
          <w:highlight w:val="none"/>
        </w:rPr>
      </w:pPr>
      <w:r>
        <w:rPr>
          <w:rFonts w:hint="eastAsia" w:ascii="宋体"/>
          <w:color w:val="auto"/>
          <w:szCs w:val="21"/>
          <w:highlight w:val="none"/>
        </w:rPr>
        <w:t>1.1 根据《中华人民共和国政府采购法》《中华人民共和国政府采购法实施条例》及《政府采购货物和服务招标投标管理办法》（财政部令第87号）等有关法律、法规和规章的规定，本招标项目已具备招标条件，现对本次采购进行公开招标。</w:t>
      </w:r>
    </w:p>
    <w:p w14:paraId="154B199F">
      <w:pPr>
        <w:spacing w:line="400" w:lineRule="exact"/>
        <w:ind w:firstLine="420" w:firstLineChars="200"/>
        <w:jc w:val="left"/>
        <w:rPr>
          <w:rFonts w:ascii="宋体"/>
          <w:color w:val="auto"/>
          <w:szCs w:val="21"/>
          <w:highlight w:val="none"/>
        </w:rPr>
      </w:pPr>
      <w:r>
        <w:rPr>
          <w:rFonts w:hint="eastAsia" w:ascii="宋体"/>
          <w:color w:val="auto"/>
          <w:szCs w:val="21"/>
          <w:highlight w:val="none"/>
        </w:rPr>
        <w:t>1.2 本项目招标人、招标代理机构、项目名称及招标编号：见“</w:t>
      </w:r>
      <w:r>
        <w:rPr>
          <w:rFonts w:hint="eastAsia" w:ascii="宋体"/>
          <w:b/>
          <w:bCs/>
          <w:color w:val="auto"/>
          <w:szCs w:val="21"/>
          <w:highlight w:val="none"/>
        </w:rPr>
        <w:t>投标人须知前附表</w:t>
      </w:r>
      <w:r>
        <w:rPr>
          <w:rFonts w:hint="eastAsia" w:ascii="宋体"/>
          <w:color w:val="auto"/>
          <w:szCs w:val="21"/>
          <w:highlight w:val="none"/>
        </w:rPr>
        <w:t>”。</w:t>
      </w:r>
    </w:p>
    <w:p w14:paraId="283C1757">
      <w:pPr>
        <w:tabs>
          <w:tab w:val="left" w:pos="766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1.3“招标人”系指依法进行采购的国家机关、事业单位、团体组织。本项目的招标人是</w:t>
      </w:r>
      <w:r>
        <w:rPr>
          <w:rFonts w:hint="eastAsia" w:ascii="宋体" w:hAnsi="宋体" w:cs="宋体"/>
          <w:b/>
          <w:bCs/>
          <w:color w:val="auto"/>
          <w:szCs w:val="21"/>
          <w:highlight w:val="none"/>
          <w:u w:val="single"/>
        </w:rPr>
        <w:t>云南省生态环境监测中心</w:t>
      </w:r>
      <w:r>
        <w:rPr>
          <w:rFonts w:hint="eastAsia" w:ascii="宋体" w:hAnsi="宋体" w:cs="宋体"/>
          <w:b/>
          <w:bCs/>
          <w:color w:val="auto"/>
          <w:szCs w:val="21"/>
          <w:highlight w:val="none"/>
        </w:rPr>
        <w:t>。</w:t>
      </w:r>
    </w:p>
    <w:p w14:paraId="06C79CF8">
      <w:pPr>
        <w:tabs>
          <w:tab w:val="left" w:pos="7665"/>
        </w:tabs>
        <w:spacing w:line="400" w:lineRule="exact"/>
        <w:ind w:firstLine="420" w:firstLineChars="200"/>
        <w:rPr>
          <w:color w:val="auto"/>
          <w:highlight w:val="none"/>
        </w:rPr>
      </w:pPr>
      <w:r>
        <w:rPr>
          <w:rFonts w:hint="eastAsia" w:ascii="宋体" w:hAnsi="宋体" w:cs="宋体"/>
          <w:color w:val="auto"/>
          <w:szCs w:val="21"/>
          <w:highlight w:val="none"/>
        </w:rPr>
        <w:t>1.4“招标代理机构”系指根据招标人的委托依法办理招标事宜的采购机构。本项目的招标代理机构是</w:t>
      </w:r>
      <w:r>
        <w:rPr>
          <w:rFonts w:hint="eastAsia" w:ascii="宋体" w:hAnsi="宋体" w:cs="宋体"/>
          <w:b/>
          <w:bCs/>
          <w:color w:val="auto"/>
          <w:szCs w:val="21"/>
          <w:highlight w:val="none"/>
          <w:u w:val="single"/>
        </w:rPr>
        <w:t>云南众高工程咨询有限公司</w:t>
      </w:r>
      <w:r>
        <w:rPr>
          <w:rFonts w:hint="eastAsia" w:ascii="宋体" w:hAnsi="宋体" w:cs="宋体"/>
          <w:color w:val="auto"/>
          <w:szCs w:val="21"/>
          <w:highlight w:val="none"/>
        </w:rPr>
        <w:t>。</w:t>
      </w:r>
    </w:p>
    <w:p w14:paraId="1C6AE728">
      <w:pPr>
        <w:pStyle w:val="4"/>
        <w:numPr>
          <w:ilvl w:val="0"/>
          <w:numId w:val="3"/>
        </w:numPr>
        <w:spacing w:before="0" w:line="400" w:lineRule="exact"/>
        <w:rPr>
          <w:rFonts w:ascii="宋体" w:hAnsi="宋体" w:eastAsia="宋体"/>
          <w:color w:val="auto"/>
          <w:sz w:val="24"/>
          <w:szCs w:val="24"/>
          <w:highlight w:val="none"/>
        </w:rPr>
      </w:pPr>
      <w:bookmarkStart w:id="36" w:name="_Toc27370"/>
      <w:r>
        <w:rPr>
          <w:rFonts w:hint="eastAsia" w:ascii="宋体" w:hAnsi="宋体" w:eastAsia="宋体"/>
          <w:color w:val="auto"/>
          <w:sz w:val="24"/>
          <w:szCs w:val="24"/>
          <w:highlight w:val="none"/>
        </w:rPr>
        <w:t>资金来源</w:t>
      </w:r>
      <w:bookmarkEnd w:id="36"/>
    </w:p>
    <w:p w14:paraId="3E6CCD77">
      <w:pPr>
        <w:spacing w:line="400" w:lineRule="exact"/>
        <w:ind w:firstLine="420" w:firstLineChars="200"/>
        <w:jc w:val="left"/>
        <w:rPr>
          <w:rFonts w:ascii="宋体"/>
          <w:color w:val="auto"/>
          <w:szCs w:val="21"/>
          <w:highlight w:val="none"/>
        </w:rPr>
      </w:pPr>
      <w:r>
        <w:rPr>
          <w:rFonts w:hint="eastAsia" w:ascii="宋体"/>
          <w:color w:val="auto"/>
          <w:szCs w:val="21"/>
          <w:highlight w:val="none"/>
        </w:rPr>
        <w:t>2.1 “</w:t>
      </w:r>
      <w:r>
        <w:rPr>
          <w:rFonts w:hint="eastAsia" w:ascii="宋体"/>
          <w:b/>
          <w:bCs/>
          <w:color w:val="auto"/>
          <w:szCs w:val="21"/>
          <w:highlight w:val="none"/>
        </w:rPr>
        <w:t>投标人须知前附表</w:t>
      </w:r>
      <w:r>
        <w:rPr>
          <w:rFonts w:hint="eastAsia" w:ascii="宋体"/>
          <w:color w:val="auto"/>
          <w:szCs w:val="21"/>
          <w:highlight w:val="none"/>
        </w:rPr>
        <w:t>”中所述的招标人已获得一笔政府采购资金，用于采购“</w:t>
      </w:r>
      <w:r>
        <w:rPr>
          <w:rFonts w:hint="eastAsia" w:ascii="宋体"/>
          <w:b/>
          <w:bCs/>
          <w:color w:val="auto"/>
          <w:szCs w:val="21"/>
          <w:highlight w:val="none"/>
        </w:rPr>
        <w:t>招标内容及要求</w:t>
      </w:r>
      <w:r>
        <w:rPr>
          <w:rFonts w:hint="eastAsia" w:ascii="宋体"/>
          <w:color w:val="auto"/>
          <w:szCs w:val="21"/>
          <w:highlight w:val="none"/>
        </w:rPr>
        <w:t>”所列的采购内容。</w:t>
      </w:r>
    </w:p>
    <w:p w14:paraId="2800E479">
      <w:pPr>
        <w:pStyle w:val="4"/>
        <w:numPr>
          <w:ilvl w:val="0"/>
          <w:numId w:val="3"/>
        </w:numPr>
        <w:spacing w:before="0" w:line="400" w:lineRule="exact"/>
        <w:rPr>
          <w:rFonts w:ascii="宋体" w:hAnsi="宋体" w:eastAsia="宋体"/>
          <w:color w:val="auto"/>
          <w:sz w:val="24"/>
          <w:szCs w:val="24"/>
          <w:highlight w:val="none"/>
        </w:rPr>
      </w:pPr>
      <w:bookmarkStart w:id="37" w:name="_Toc16444"/>
      <w:r>
        <w:rPr>
          <w:rFonts w:hint="eastAsia" w:ascii="宋体" w:hAnsi="宋体" w:eastAsia="宋体"/>
          <w:color w:val="auto"/>
          <w:sz w:val="24"/>
          <w:szCs w:val="24"/>
          <w:highlight w:val="none"/>
        </w:rPr>
        <w:t>招标内容、合同履行期限（实质性要求）</w:t>
      </w:r>
      <w:bookmarkEnd w:id="37"/>
    </w:p>
    <w:p w14:paraId="0655D41D">
      <w:pPr>
        <w:spacing w:line="400" w:lineRule="exact"/>
        <w:ind w:firstLine="420" w:firstLineChars="200"/>
        <w:jc w:val="left"/>
        <w:rPr>
          <w:rFonts w:ascii="宋体"/>
          <w:color w:val="auto"/>
          <w:szCs w:val="21"/>
          <w:highlight w:val="none"/>
        </w:rPr>
      </w:pPr>
      <w:r>
        <w:rPr>
          <w:rFonts w:hint="eastAsia" w:ascii="宋体"/>
          <w:color w:val="auto"/>
          <w:szCs w:val="21"/>
          <w:highlight w:val="none"/>
        </w:rPr>
        <w:t>3.1 本项目招标内容：见“</w:t>
      </w:r>
      <w:r>
        <w:rPr>
          <w:rFonts w:hint="eastAsia" w:ascii="宋体"/>
          <w:b/>
          <w:bCs/>
          <w:color w:val="auto"/>
          <w:szCs w:val="21"/>
          <w:highlight w:val="none"/>
        </w:rPr>
        <w:t>投标人须知前附表</w:t>
      </w:r>
      <w:r>
        <w:rPr>
          <w:rFonts w:hint="eastAsia" w:ascii="宋体"/>
          <w:color w:val="auto"/>
          <w:szCs w:val="21"/>
          <w:highlight w:val="none"/>
        </w:rPr>
        <w:t>”。</w:t>
      </w:r>
    </w:p>
    <w:p w14:paraId="77D1AB6C">
      <w:pPr>
        <w:spacing w:line="400" w:lineRule="exact"/>
        <w:ind w:firstLine="420"/>
        <w:jc w:val="left"/>
        <w:rPr>
          <w:rFonts w:ascii="宋体"/>
          <w:color w:val="auto"/>
          <w:szCs w:val="21"/>
          <w:highlight w:val="none"/>
        </w:rPr>
      </w:pPr>
      <w:r>
        <w:rPr>
          <w:rFonts w:hint="eastAsia" w:ascii="宋体"/>
          <w:color w:val="auto"/>
          <w:szCs w:val="21"/>
          <w:highlight w:val="none"/>
        </w:rPr>
        <w:t>3.2 本项目</w:t>
      </w:r>
      <w:r>
        <w:rPr>
          <w:rFonts w:hint="eastAsia" w:ascii="宋体"/>
          <w:bCs/>
          <w:color w:val="auto"/>
          <w:szCs w:val="21"/>
          <w:highlight w:val="none"/>
        </w:rPr>
        <w:t>合同履行期限</w:t>
      </w:r>
      <w:r>
        <w:rPr>
          <w:rFonts w:hint="eastAsia" w:ascii="宋体"/>
          <w:color w:val="auto"/>
          <w:szCs w:val="21"/>
          <w:highlight w:val="none"/>
        </w:rPr>
        <w:t>：见“</w:t>
      </w:r>
      <w:r>
        <w:rPr>
          <w:rFonts w:hint="eastAsia" w:ascii="宋体"/>
          <w:b/>
          <w:bCs/>
          <w:color w:val="auto"/>
          <w:szCs w:val="21"/>
          <w:highlight w:val="none"/>
        </w:rPr>
        <w:t>投标人须知前附表</w:t>
      </w:r>
      <w:r>
        <w:rPr>
          <w:rFonts w:hint="eastAsia" w:ascii="宋体"/>
          <w:color w:val="auto"/>
          <w:szCs w:val="21"/>
          <w:highlight w:val="none"/>
        </w:rPr>
        <w:t>”。</w:t>
      </w:r>
    </w:p>
    <w:p w14:paraId="491D621F">
      <w:pPr>
        <w:spacing w:line="400" w:lineRule="exact"/>
        <w:ind w:firstLine="420"/>
        <w:jc w:val="left"/>
        <w:rPr>
          <w:rFonts w:ascii="宋体"/>
          <w:color w:val="auto"/>
          <w:szCs w:val="21"/>
          <w:highlight w:val="none"/>
        </w:rPr>
      </w:pPr>
      <w:r>
        <w:rPr>
          <w:rFonts w:hint="eastAsia" w:ascii="宋体"/>
          <w:color w:val="auto"/>
          <w:szCs w:val="21"/>
          <w:highlight w:val="none"/>
        </w:rPr>
        <w:t>3.</w:t>
      </w:r>
      <w:r>
        <w:rPr>
          <w:rFonts w:ascii="宋体"/>
          <w:color w:val="auto"/>
          <w:szCs w:val="21"/>
          <w:highlight w:val="none"/>
        </w:rPr>
        <w:t>3</w:t>
      </w:r>
      <w:r>
        <w:rPr>
          <w:rFonts w:hint="eastAsia" w:ascii="宋体"/>
          <w:color w:val="auto"/>
          <w:szCs w:val="21"/>
          <w:highlight w:val="none"/>
        </w:rPr>
        <w:t xml:space="preserve"> 本项目标段划分：见</w:t>
      </w:r>
      <w:r>
        <w:rPr>
          <w:rFonts w:hint="eastAsia" w:ascii="宋体"/>
          <w:b/>
          <w:color w:val="auto"/>
          <w:szCs w:val="21"/>
          <w:highlight w:val="none"/>
        </w:rPr>
        <w:t>“投标人须知前附表”</w:t>
      </w:r>
      <w:r>
        <w:rPr>
          <w:rFonts w:hint="eastAsia" w:ascii="宋体"/>
          <w:color w:val="auto"/>
          <w:szCs w:val="21"/>
          <w:highlight w:val="none"/>
        </w:rPr>
        <w:t>。</w:t>
      </w:r>
    </w:p>
    <w:p w14:paraId="5A2C631E">
      <w:pPr>
        <w:pStyle w:val="4"/>
        <w:numPr>
          <w:ilvl w:val="0"/>
          <w:numId w:val="3"/>
        </w:numPr>
        <w:spacing w:before="0" w:line="400" w:lineRule="exact"/>
        <w:rPr>
          <w:rFonts w:ascii="宋体" w:hAnsi="宋体" w:eastAsia="宋体"/>
          <w:color w:val="auto"/>
          <w:sz w:val="24"/>
          <w:szCs w:val="24"/>
          <w:highlight w:val="none"/>
        </w:rPr>
      </w:pPr>
      <w:bookmarkStart w:id="38" w:name="_Toc23858"/>
      <w:r>
        <w:rPr>
          <w:rFonts w:hint="eastAsia" w:ascii="宋体" w:hAnsi="宋体" w:eastAsia="宋体"/>
          <w:color w:val="auto"/>
          <w:sz w:val="24"/>
          <w:szCs w:val="24"/>
          <w:highlight w:val="none"/>
        </w:rPr>
        <w:t>合格投标人和产品的条件（实质性要求）</w:t>
      </w:r>
      <w:bookmarkEnd w:id="38"/>
    </w:p>
    <w:p w14:paraId="0B0AF7C0">
      <w:pPr>
        <w:spacing w:line="400" w:lineRule="exact"/>
        <w:ind w:firstLine="420" w:firstLineChars="200"/>
        <w:jc w:val="left"/>
        <w:rPr>
          <w:rFonts w:ascii="宋体"/>
          <w:color w:val="auto"/>
          <w:szCs w:val="21"/>
          <w:highlight w:val="none"/>
        </w:rPr>
      </w:pPr>
      <w:r>
        <w:rPr>
          <w:rFonts w:hint="eastAsia" w:ascii="宋体"/>
          <w:color w:val="auto"/>
          <w:szCs w:val="21"/>
          <w:highlight w:val="none"/>
        </w:rPr>
        <w:t>4.1合格投标人：指满足招标公告资格要求的投标人。</w:t>
      </w:r>
    </w:p>
    <w:p w14:paraId="11216F11">
      <w:pPr>
        <w:spacing w:line="400" w:lineRule="exact"/>
        <w:ind w:firstLine="420" w:firstLineChars="200"/>
        <w:jc w:val="left"/>
        <w:rPr>
          <w:rFonts w:ascii="宋体"/>
          <w:color w:val="auto"/>
          <w:szCs w:val="21"/>
          <w:highlight w:val="none"/>
        </w:rPr>
      </w:pPr>
      <w:r>
        <w:rPr>
          <w:rFonts w:hint="eastAsia"/>
          <w:color w:val="auto"/>
          <w:szCs w:val="21"/>
          <w:highlight w:val="none"/>
        </w:rPr>
        <w:t>4.2合格产品的条件：不危害环境及人体健康的产品、原装全新产品、非进口产品（招标公告注明接受进口产品的除外）、强制节能产品（非强制节能产品除外）。</w:t>
      </w:r>
    </w:p>
    <w:p w14:paraId="02BD64FF">
      <w:pPr>
        <w:pStyle w:val="4"/>
        <w:numPr>
          <w:ilvl w:val="0"/>
          <w:numId w:val="3"/>
        </w:numPr>
        <w:spacing w:before="0" w:line="400" w:lineRule="exact"/>
        <w:rPr>
          <w:rFonts w:ascii="宋体" w:hAnsi="宋体" w:eastAsia="宋体"/>
          <w:color w:val="auto"/>
          <w:sz w:val="24"/>
          <w:szCs w:val="24"/>
          <w:highlight w:val="none"/>
        </w:rPr>
      </w:pPr>
      <w:bookmarkStart w:id="39" w:name="_Toc21116"/>
      <w:r>
        <w:rPr>
          <w:rFonts w:hint="eastAsia" w:ascii="宋体" w:hAnsi="宋体" w:eastAsia="宋体"/>
          <w:color w:val="auto"/>
          <w:sz w:val="24"/>
          <w:szCs w:val="24"/>
          <w:highlight w:val="none"/>
        </w:rPr>
        <w:t>投标费用</w:t>
      </w:r>
      <w:bookmarkEnd w:id="39"/>
    </w:p>
    <w:p w14:paraId="4279C4DE">
      <w:pPr>
        <w:spacing w:line="400" w:lineRule="exact"/>
        <w:ind w:firstLine="420" w:firstLineChars="200"/>
        <w:jc w:val="left"/>
        <w:rPr>
          <w:rFonts w:ascii="宋体"/>
          <w:color w:val="auto"/>
          <w:szCs w:val="21"/>
          <w:highlight w:val="none"/>
        </w:rPr>
      </w:pPr>
      <w:r>
        <w:rPr>
          <w:rFonts w:hint="eastAsia" w:ascii="宋体"/>
          <w:color w:val="auto"/>
          <w:szCs w:val="21"/>
          <w:highlight w:val="none"/>
        </w:rPr>
        <w:t>5.1 投标人应承担所有与编写和提交投标文件有关的费用，不论采购结果如何，采购人在任何情况下均无义务和责任承担这些费用。例外情况，供应商提交响应文件后采购人终止项目且不再采购的，由代理机构弥补200元/家的文件编制费。</w:t>
      </w:r>
    </w:p>
    <w:p w14:paraId="4E1B808B">
      <w:pPr>
        <w:spacing w:line="400" w:lineRule="exact"/>
        <w:ind w:firstLine="420" w:firstLineChars="200"/>
        <w:jc w:val="left"/>
        <w:rPr>
          <w:rFonts w:ascii="宋体"/>
          <w:color w:val="auto"/>
          <w:szCs w:val="21"/>
          <w:highlight w:val="none"/>
        </w:rPr>
      </w:pPr>
      <w:r>
        <w:rPr>
          <w:rFonts w:hint="eastAsia" w:ascii="宋体"/>
          <w:color w:val="auto"/>
          <w:szCs w:val="21"/>
          <w:highlight w:val="none"/>
        </w:rPr>
        <w:t>5.2 中标人应按“投标人须知前附表”中的规定交纳中标服务费。</w:t>
      </w:r>
    </w:p>
    <w:p w14:paraId="1B0DCD37">
      <w:pPr>
        <w:pStyle w:val="4"/>
        <w:numPr>
          <w:ilvl w:val="0"/>
          <w:numId w:val="3"/>
        </w:numPr>
        <w:spacing w:before="0" w:line="400" w:lineRule="exact"/>
        <w:rPr>
          <w:rFonts w:ascii="宋体" w:hAnsi="宋体" w:eastAsia="宋体"/>
          <w:color w:val="auto"/>
          <w:sz w:val="24"/>
          <w:szCs w:val="24"/>
          <w:highlight w:val="none"/>
        </w:rPr>
      </w:pPr>
      <w:bookmarkStart w:id="40" w:name="_Toc25931"/>
      <w:r>
        <w:rPr>
          <w:rFonts w:hint="eastAsia" w:ascii="宋体" w:hAnsi="宋体" w:eastAsia="宋体"/>
          <w:color w:val="auto"/>
          <w:sz w:val="24"/>
          <w:szCs w:val="24"/>
          <w:highlight w:val="none"/>
        </w:rPr>
        <w:t>质疑</w:t>
      </w:r>
      <w:bookmarkEnd w:id="40"/>
    </w:p>
    <w:p w14:paraId="6B9D1623">
      <w:pPr>
        <w:spacing w:line="400" w:lineRule="exact"/>
        <w:ind w:firstLine="420" w:firstLineChars="200"/>
        <w:jc w:val="left"/>
        <w:rPr>
          <w:rFonts w:ascii="宋体"/>
          <w:color w:val="auto"/>
          <w:szCs w:val="21"/>
          <w:highlight w:val="none"/>
        </w:rPr>
      </w:pPr>
      <w:r>
        <w:rPr>
          <w:rFonts w:hint="eastAsia" w:ascii="宋体"/>
          <w:color w:val="auto"/>
          <w:szCs w:val="21"/>
          <w:highlight w:val="none"/>
        </w:rPr>
        <w:t>6.1 投标人认为招标文件、招标过程和中标结果使自己的合法权益受到损害的，应当在知道或者应知其权益受到损害之日起七个工作日内，以书面形式向下列部门或招标人提出质疑。</w:t>
      </w:r>
    </w:p>
    <w:p w14:paraId="48F41523">
      <w:pPr>
        <w:spacing w:line="400" w:lineRule="exact"/>
        <w:ind w:firstLine="420" w:firstLineChars="200"/>
        <w:jc w:val="left"/>
        <w:rPr>
          <w:color w:val="auto"/>
          <w:highlight w:val="none"/>
        </w:rPr>
      </w:pPr>
      <w:r>
        <w:rPr>
          <w:rFonts w:hint="eastAsia" w:ascii="宋体"/>
          <w:color w:val="auto"/>
          <w:szCs w:val="21"/>
          <w:highlight w:val="none"/>
        </w:rPr>
        <w:t>受理质疑部门：</w:t>
      </w:r>
      <w:r>
        <w:rPr>
          <w:rFonts w:hint="eastAsia"/>
          <w:bCs/>
          <w:color w:val="auto"/>
          <w:highlight w:val="none"/>
        </w:rPr>
        <w:t>云南众高工程咨询有限公司 业务部</w:t>
      </w:r>
      <w:r>
        <w:rPr>
          <w:color w:val="auto"/>
          <w:highlight w:val="none"/>
        </w:rPr>
        <w:t>；电话：</w:t>
      </w:r>
      <w:r>
        <w:rPr>
          <w:rFonts w:hint="eastAsia"/>
          <w:color w:val="auto"/>
          <w:highlight w:val="none"/>
        </w:rPr>
        <w:t>0871-67357686、13888832234</w:t>
      </w:r>
      <w:r>
        <w:rPr>
          <w:color w:val="auto"/>
          <w:highlight w:val="none"/>
        </w:rPr>
        <w:t>。</w:t>
      </w:r>
    </w:p>
    <w:p w14:paraId="7F206BF0">
      <w:pPr>
        <w:spacing w:line="400" w:lineRule="exact"/>
        <w:ind w:firstLine="420" w:firstLineChars="200"/>
        <w:jc w:val="left"/>
        <w:rPr>
          <w:rFonts w:ascii="宋体"/>
          <w:color w:val="auto"/>
          <w:szCs w:val="21"/>
          <w:highlight w:val="none"/>
        </w:rPr>
      </w:pPr>
      <w:r>
        <w:rPr>
          <w:rFonts w:hint="eastAsia" w:ascii="宋体"/>
          <w:color w:val="auto"/>
          <w:szCs w:val="21"/>
          <w:highlight w:val="none"/>
        </w:rPr>
        <w:t>6.2 投标人提出质疑应当提交质疑函和必要的证明材料（如材料中有外文资料应同时附上中文译本）。质疑函应当包括下列内容：</w:t>
      </w:r>
    </w:p>
    <w:p w14:paraId="7EDAFB17">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（1）投标人的姓名或者名称、地址、邮编、联系人及联系电话；</w:t>
      </w:r>
    </w:p>
    <w:p w14:paraId="4B239CC9">
      <w:pPr>
        <w:spacing w:line="400" w:lineRule="exact"/>
        <w:ind w:firstLine="420" w:firstLineChars="200"/>
        <w:jc w:val="left"/>
        <w:rPr>
          <w:rFonts w:ascii="宋体"/>
          <w:color w:val="auto"/>
          <w:szCs w:val="21"/>
          <w:highlight w:val="none"/>
        </w:rPr>
      </w:pPr>
      <w:r>
        <w:rPr>
          <w:rFonts w:hint="eastAsia" w:ascii="宋体"/>
          <w:color w:val="auto"/>
          <w:szCs w:val="21"/>
          <w:highlight w:val="none"/>
        </w:rPr>
        <w:t>（2）质疑项目的名称、编号；</w:t>
      </w:r>
    </w:p>
    <w:p w14:paraId="36D36135">
      <w:pPr>
        <w:spacing w:line="400" w:lineRule="exact"/>
        <w:ind w:firstLine="420" w:firstLineChars="200"/>
        <w:jc w:val="left"/>
        <w:rPr>
          <w:rFonts w:ascii="宋体"/>
          <w:color w:val="auto"/>
          <w:szCs w:val="21"/>
          <w:highlight w:val="none"/>
        </w:rPr>
      </w:pPr>
      <w:r>
        <w:rPr>
          <w:rFonts w:hint="eastAsia" w:ascii="宋体"/>
          <w:color w:val="auto"/>
          <w:szCs w:val="21"/>
          <w:highlight w:val="none"/>
        </w:rPr>
        <w:t>（3）具体、明确的质疑事项和与质疑事项相关的请求；</w:t>
      </w:r>
    </w:p>
    <w:p w14:paraId="47BE8229">
      <w:pPr>
        <w:spacing w:line="400" w:lineRule="exact"/>
        <w:ind w:firstLine="420" w:firstLineChars="200"/>
        <w:jc w:val="left"/>
        <w:rPr>
          <w:rFonts w:ascii="宋体"/>
          <w:color w:val="auto"/>
          <w:szCs w:val="21"/>
          <w:highlight w:val="none"/>
        </w:rPr>
      </w:pPr>
      <w:r>
        <w:rPr>
          <w:rFonts w:hint="eastAsia" w:ascii="宋体"/>
          <w:color w:val="auto"/>
          <w:szCs w:val="21"/>
          <w:highlight w:val="none"/>
        </w:rPr>
        <w:t>（4）事实依据；</w:t>
      </w:r>
    </w:p>
    <w:p w14:paraId="419C3B92">
      <w:pPr>
        <w:spacing w:line="400" w:lineRule="exact"/>
        <w:ind w:firstLine="420" w:firstLineChars="200"/>
        <w:jc w:val="left"/>
        <w:rPr>
          <w:rFonts w:ascii="宋体"/>
          <w:color w:val="auto"/>
          <w:szCs w:val="21"/>
          <w:highlight w:val="none"/>
        </w:rPr>
      </w:pPr>
      <w:r>
        <w:rPr>
          <w:rFonts w:hint="eastAsia" w:ascii="宋体"/>
          <w:color w:val="auto"/>
          <w:szCs w:val="21"/>
          <w:highlight w:val="none"/>
        </w:rPr>
        <w:t>（5）必要的法律依据；</w:t>
      </w:r>
    </w:p>
    <w:p w14:paraId="216F2859">
      <w:pPr>
        <w:spacing w:line="400" w:lineRule="exact"/>
        <w:ind w:firstLine="420" w:firstLineChars="200"/>
        <w:jc w:val="left"/>
        <w:rPr>
          <w:rFonts w:ascii="宋体"/>
          <w:color w:val="auto"/>
          <w:szCs w:val="21"/>
          <w:highlight w:val="none"/>
        </w:rPr>
      </w:pPr>
      <w:r>
        <w:rPr>
          <w:rFonts w:hint="eastAsia" w:ascii="宋体"/>
          <w:color w:val="auto"/>
          <w:szCs w:val="21"/>
          <w:highlight w:val="none"/>
        </w:rPr>
        <w:t>（6）提出质疑的日期。</w:t>
      </w:r>
    </w:p>
    <w:p w14:paraId="7A3D912B">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质疑书实行实名制，并应由法定代表人或其授权代理人签字并加盖公章，否则不予受理。</w:t>
      </w:r>
    </w:p>
    <w:p w14:paraId="79882574">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6.3投标人在法定质疑期内应一次性提出针对同一采购程序环节的质疑，否则不予受理。</w:t>
      </w:r>
    </w:p>
    <w:p w14:paraId="37A79913">
      <w:pPr>
        <w:spacing w:line="400" w:lineRule="exact"/>
        <w:ind w:firstLine="420" w:firstLineChars="200"/>
        <w:jc w:val="left"/>
        <w:rPr>
          <w:rFonts w:ascii="宋体"/>
          <w:bCs/>
          <w:color w:val="auto"/>
          <w:szCs w:val="21"/>
          <w:highlight w:val="none"/>
        </w:rPr>
      </w:pPr>
      <w:r>
        <w:rPr>
          <w:rFonts w:hint="eastAsia" w:ascii="宋体"/>
          <w:color w:val="auto"/>
          <w:szCs w:val="21"/>
          <w:highlight w:val="none"/>
        </w:rPr>
        <w:t>6.</w:t>
      </w:r>
      <w:r>
        <w:rPr>
          <w:rFonts w:ascii="宋体"/>
          <w:color w:val="auto"/>
          <w:szCs w:val="21"/>
          <w:highlight w:val="none"/>
        </w:rPr>
        <w:t>4</w:t>
      </w:r>
      <w:r>
        <w:rPr>
          <w:rFonts w:hint="eastAsia" w:ascii="宋体"/>
          <w:color w:val="auto"/>
          <w:szCs w:val="21"/>
          <w:highlight w:val="none"/>
        </w:rPr>
        <w:t xml:space="preserve"> 招标人、招标代理机构将在收到投标人的书面质疑后七个工作日内作出答复，但答复的内容不</w:t>
      </w:r>
      <w:r>
        <w:rPr>
          <w:rFonts w:hint="eastAsia" w:ascii="宋体"/>
          <w:bCs/>
          <w:color w:val="auto"/>
          <w:szCs w:val="21"/>
          <w:highlight w:val="none"/>
        </w:rPr>
        <w:t>涉及商业秘密。</w:t>
      </w:r>
    </w:p>
    <w:p w14:paraId="24DD1F1B">
      <w:pPr>
        <w:pStyle w:val="4"/>
        <w:numPr>
          <w:ilvl w:val="0"/>
          <w:numId w:val="3"/>
        </w:numPr>
        <w:spacing w:before="0" w:line="400" w:lineRule="exact"/>
        <w:rPr>
          <w:rFonts w:ascii="宋体" w:hAnsi="宋体" w:eastAsia="宋体"/>
          <w:color w:val="auto"/>
          <w:sz w:val="24"/>
          <w:szCs w:val="24"/>
          <w:highlight w:val="none"/>
        </w:rPr>
      </w:pPr>
      <w:bookmarkStart w:id="41" w:name="_Toc3914"/>
      <w:r>
        <w:rPr>
          <w:rFonts w:hint="eastAsia" w:ascii="宋体" w:hAnsi="宋体" w:eastAsia="宋体"/>
          <w:color w:val="auto"/>
          <w:sz w:val="24"/>
          <w:szCs w:val="24"/>
          <w:highlight w:val="none"/>
        </w:rPr>
        <w:t>投诉</w:t>
      </w:r>
      <w:bookmarkEnd w:id="41"/>
    </w:p>
    <w:p w14:paraId="072B54A0">
      <w:pPr>
        <w:spacing w:line="400" w:lineRule="exact"/>
        <w:ind w:firstLine="420" w:firstLineChars="200"/>
        <w:jc w:val="left"/>
        <w:rPr>
          <w:rFonts w:ascii="宋体"/>
          <w:color w:val="auto"/>
          <w:szCs w:val="21"/>
          <w:highlight w:val="none"/>
        </w:rPr>
      </w:pPr>
      <w:r>
        <w:rPr>
          <w:rFonts w:hint="eastAsia" w:ascii="宋体"/>
          <w:color w:val="auto"/>
          <w:szCs w:val="21"/>
          <w:highlight w:val="none"/>
        </w:rPr>
        <w:t>投诉必须首先经过质疑程序。质疑投标人对招标人、招标代理机构的答复不满意，或者招标人、招标代理机构未在规定的时间内作出答复的，可以在答复期满后十五个工作日内书面向云南省省级政府采购监督管理部门投诉。</w:t>
      </w:r>
    </w:p>
    <w:p w14:paraId="5F755699">
      <w:pPr>
        <w:pStyle w:val="3"/>
        <w:numPr>
          <w:ilvl w:val="0"/>
          <w:numId w:val="0"/>
        </w:numPr>
        <w:spacing w:before="0"/>
        <w:jc w:val="center"/>
        <w:rPr>
          <w:rFonts w:ascii="宋体" w:hAnsi="宋体" w:eastAsia="宋体" w:cs="宋体"/>
          <w:color w:val="auto"/>
          <w:sz w:val="36"/>
          <w:szCs w:val="36"/>
          <w:highlight w:val="none"/>
        </w:rPr>
      </w:pPr>
      <w:bookmarkStart w:id="42" w:name="_Toc31415"/>
      <w:r>
        <w:rPr>
          <w:rFonts w:hint="eastAsia" w:ascii="宋体" w:hAnsi="宋体" w:eastAsia="宋体" w:cs="宋体"/>
          <w:color w:val="auto"/>
          <w:sz w:val="36"/>
          <w:szCs w:val="36"/>
          <w:highlight w:val="none"/>
        </w:rPr>
        <w:t>二、招标文件</w:t>
      </w:r>
      <w:bookmarkEnd w:id="42"/>
    </w:p>
    <w:p w14:paraId="5BBDD2B5">
      <w:pPr>
        <w:pStyle w:val="4"/>
        <w:numPr>
          <w:ilvl w:val="0"/>
          <w:numId w:val="3"/>
        </w:numPr>
        <w:spacing w:before="0" w:line="400" w:lineRule="exact"/>
        <w:rPr>
          <w:rFonts w:ascii="宋体" w:hAnsi="宋体" w:eastAsia="宋体"/>
          <w:color w:val="auto"/>
          <w:sz w:val="24"/>
          <w:szCs w:val="24"/>
          <w:highlight w:val="none"/>
        </w:rPr>
      </w:pPr>
      <w:bookmarkStart w:id="43" w:name="_Toc2594"/>
      <w:r>
        <w:rPr>
          <w:rFonts w:hint="eastAsia" w:ascii="宋体" w:hAnsi="宋体" w:eastAsia="宋体"/>
          <w:color w:val="auto"/>
          <w:sz w:val="24"/>
          <w:szCs w:val="24"/>
          <w:highlight w:val="none"/>
        </w:rPr>
        <w:t>招标文件构成</w:t>
      </w:r>
      <w:bookmarkEnd w:id="43"/>
    </w:p>
    <w:p w14:paraId="53AFFB7C">
      <w:pPr>
        <w:spacing w:line="400" w:lineRule="exact"/>
        <w:ind w:firstLine="420" w:firstLineChars="200"/>
        <w:jc w:val="left"/>
        <w:rPr>
          <w:rFonts w:ascii="宋体"/>
          <w:color w:val="auto"/>
          <w:szCs w:val="21"/>
          <w:highlight w:val="none"/>
        </w:rPr>
      </w:pPr>
      <w:r>
        <w:rPr>
          <w:rFonts w:hint="eastAsia" w:ascii="宋体"/>
          <w:color w:val="auto"/>
          <w:szCs w:val="21"/>
          <w:highlight w:val="none"/>
        </w:rPr>
        <w:t>8.1招标文件共六章，各章的内容如下：</w:t>
      </w:r>
    </w:p>
    <w:p w14:paraId="448DBC0F">
      <w:pPr>
        <w:spacing w:line="400" w:lineRule="exact"/>
        <w:ind w:firstLine="359" w:firstLineChars="171"/>
        <w:jc w:val="left"/>
        <w:rPr>
          <w:rFonts w:ascii="宋体"/>
          <w:color w:val="auto"/>
          <w:szCs w:val="21"/>
          <w:highlight w:val="none"/>
        </w:rPr>
      </w:pPr>
      <w:r>
        <w:rPr>
          <w:rFonts w:hint="eastAsia" w:ascii="宋体"/>
          <w:color w:val="auto"/>
          <w:szCs w:val="21"/>
          <w:highlight w:val="none"/>
        </w:rPr>
        <w:t>第一章  招标公告</w:t>
      </w:r>
    </w:p>
    <w:p w14:paraId="6AA9693E">
      <w:pPr>
        <w:spacing w:line="400" w:lineRule="exact"/>
        <w:ind w:firstLine="359" w:firstLineChars="171"/>
        <w:jc w:val="left"/>
        <w:rPr>
          <w:rFonts w:ascii="宋体"/>
          <w:color w:val="auto"/>
          <w:szCs w:val="21"/>
          <w:highlight w:val="none"/>
        </w:rPr>
      </w:pPr>
      <w:r>
        <w:rPr>
          <w:rFonts w:hint="eastAsia" w:ascii="宋体"/>
          <w:color w:val="auto"/>
          <w:szCs w:val="21"/>
          <w:highlight w:val="none"/>
        </w:rPr>
        <w:t>第二章  投标人须知</w:t>
      </w:r>
    </w:p>
    <w:p w14:paraId="6C2FBFE2">
      <w:pPr>
        <w:spacing w:line="400" w:lineRule="exact"/>
        <w:ind w:firstLine="359" w:firstLineChars="171"/>
        <w:jc w:val="left"/>
        <w:rPr>
          <w:rFonts w:ascii="宋体"/>
          <w:color w:val="auto"/>
          <w:szCs w:val="21"/>
          <w:highlight w:val="none"/>
        </w:rPr>
      </w:pPr>
      <w:r>
        <w:rPr>
          <w:rFonts w:hint="eastAsia" w:ascii="宋体"/>
          <w:color w:val="auto"/>
          <w:szCs w:val="21"/>
          <w:highlight w:val="none"/>
        </w:rPr>
        <w:t>第三章  合同书样式及主要条款</w:t>
      </w:r>
    </w:p>
    <w:p w14:paraId="47E8D9E6">
      <w:pPr>
        <w:spacing w:line="400" w:lineRule="exact"/>
        <w:ind w:firstLine="359" w:firstLineChars="171"/>
        <w:jc w:val="left"/>
        <w:rPr>
          <w:rFonts w:ascii="宋体"/>
          <w:color w:val="auto"/>
          <w:szCs w:val="21"/>
          <w:highlight w:val="none"/>
        </w:rPr>
      </w:pPr>
      <w:r>
        <w:rPr>
          <w:rFonts w:hint="eastAsia" w:ascii="宋体"/>
          <w:color w:val="auto"/>
          <w:szCs w:val="21"/>
          <w:highlight w:val="none"/>
        </w:rPr>
        <w:t>第四章  投标文件格式</w:t>
      </w:r>
    </w:p>
    <w:p w14:paraId="1CE74958">
      <w:pPr>
        <w:spacing w:line="400" w:lineRule="exact"/>
        <w:ind w:firstLine="359" w:firstLineChars="171"/>
        <w:jc w:val="left"/>
        <w:rPr>
          <w:rFonts w:ascii="宋体"/>
          <w:color w:val="auto"/>
          <w:szCs w:val="21"/>
          <w:highlight w:val="none"/>
        </w:rPr>
      </w:pPr>
      <w:r>
        <w:rPr>
          <w:rFonts w:hint="eastAsia" w:ascii="宋体"/>
          <w:color w:val="auto"/>
          <w:szCs w:val="21"/>
          <w:highlight w:val="none"/>
        </w:rPr>
        <w:t>第五章  招标内容及要求</w:t>
      </w:r>
    </w:p>
    <w:p w14:paraId="4D4DEF74">
      <w:pPr>
        <w:spacing w:line="400" w:lineRule="exact"/>
        <w:ind w:firstLine="359" w:firstLineChars="171"/>
        <w:jc w:val="left"/>
        <w:rPr>
          <w:rFonts w:ascii="宋体"/>
          <w:color w:val="auto"/>
          <w:szCs w:val="21"/>
          <w:highlight w:val="none"/>
        </w:rPr>
      </w:pPr>
      <w:r>
        <w:rPr>
          <w:rFonts w:hint="eastAsia" w:ascii="宋体"/>
          <w:color w:val="auto"/>
          <w:szCs w:val="21"/>
          <w:highlight w:val="none"/>
        </w:rPr>
        <w:t>第六章  评标办法</w:t>
      </w:r>
    </w:p>
    <w:p w14:paraId="46159EAA">
      <w:pPr>
        <w:pStyle w:val="4"/>
        <w:numPr>
          <w:ilvl w:val="0"/>
          <w:numId w:val="3"/>
        </w:numPr>
        <w:spacing w:before="0" w:line="400" w:lineRule="exact"/>
        <w:rPr>
          <w:rFonts w:ascii="宋体" w:hAnsi="宋体" w:eastAsia="宋体"/>
          <w:color w:val="auto"/>
          <w:sz w:val="24"/>
          <w:szCs w:val="24"/>
          <w:highlight w:val="none"/>
        </w:rPr>
      </w:pPr>
      <w:bookmarkStart w:id="44" w:name="_Toc32001"/>
      <w:r>
        <w:rPr>
          <w:rFonts w:hint="eastAsia" w:ascii="宋体" w:hAnsi="宋体" w:eastAsia="宋体"/>
          <w:color w:val="auto"/>
          <w:sz w:val="24"/>
          <w:szCs w:val="24"/>
          <w:highlight w:val="none"/>
        </w:rPr>
        <w:t>招标文件的澄清</w:t>
      </w:r>
      <w:bookmarkEnd w:id="44"/>
    </w:p>
    <w:p w14:paraId="7980366C">
      <w:pPr>
        <w:wordWrap w:val="0"/>
        <w:spacing w:line="400" w:lineRule="exact"/>
        <w:ind w:firstLine="420" w:firstLineChars="200"/>
        <w:jc w:val="left"/>
        <w:rPr>
          <w:rFonts w:ascii="宋体"/>
          <w:color w:val="auto"/>
          <w:szCs w:val="21"/>
          <w:highlight w:val="none"/>
        </w:rPr>
      </w:pPr>
      <w:r>
        <w:rPr>
          <w:rFonts w:hint="eastAsia" w:ascii="宋体"/>
          <w:color w:val="auto"/>
          <w:szCs w:val="21"/>
          <w:highlight w:val="none"/>
        </w:rPr>
        <w:t>9.1 投标人应认真审核第五章“</w:t>
      </w:r>
      <w:r>
        <w:rPr>
          <w:rFonts w:hint="eastAsia" w:ascii="宋体"/>
          <w:b/>
          <w:bCs/>
          <w:color w:val="auto"/>
          <w:szCs w:val="21"/>
          <w:highlight w:val="none"/>
        </w:rPr>
        <w:t>招标内容及要求</w:t>
      </w:r>
      <w:r>
        <w:rPr>
          <w:rFonts w:hint="eastAsia" w:ascii="宋体"/>
          <w:color w:val="auto"/>
          <w:szCs w:val="21"/>
          <w:highlight w:val="none"/>
        </w:rPr>
        <w:t>”中的要求，如发现要求不合理的，投标人必须在“</w:t>
      </w:r>
      <w:r>
        <w:rPr>
          <w:rFonts w:hint="eastAsia" w:ascii="宋体"/>
          <w:b/>
          <w:color w:val="auto"/>
          <w:szCs w:val="21"/>
          <w:highlight w:val="none"/>
        </w:rPr>
        <w:t>投标人须知前附表</w:t>
      </w:r>
      <w:r>
        <w:rPr>
          <w:rFonts w:hint="eastAsia" w:ascii="宋体"/>
          <w:color w:val="auto"/>
          <w:szCs w:val="21"/>
          <w:highlight w:val="none"/>
        </w:rPr>
        <w:t>”规定截止时间前要求招标代理机构澄清，</w:t>
      </w:r>
      <w:r>
        <w:rPr>
          <w:rFonts w:hint="eastAsia" w:ascii="宋体" w:hAnsi="宋体"/>
          <w:color w:val="auto"/>
          <w:szCs w:val="21"/>
          <w:highlight w:val="none"/>
        </w:rPr>
        <w:t>通过“政采云平台”（https://www.zcygov.cn/）在线方式进行不署名提问。</w:t>
      </w:r>
      <w:r>
        <w:rPr>
          <w:rFonts w:hint="eastAsia" w:ascii="宋体"/>
          <w:color w:val="auto"/>
          <w:szCs w:val="21"/>
          <w:highlight w:val="none"/>
        </w:rPr>
        <w:t>截止时间后送达的澄清要求概不接受，由此产生的后果由投标人负责。</w:t>
      </w:r>
    </w:p>
    <w:p w14:paraId="702361B7">
      <w:pPr>
        <w:spacing w:line="400" w:lineRule="exact"/>
        <w:ind w:firstLine="420" w:firstLineChars="200"/>
        <w:jc w:val="left"/>
        <w:rPr>
          <w:rFonts w:ascii="宋体"/>
          <w:color w:val="auto"/>
          <w:szCs w:val="21"/>
          <w:highlight w:val="none"/>
        </w:rPr>
      </w:pPr>
      <w:r>
        <w:rPr>
          <w:rFonts w:hint="eastAsia" w:ascii="宋体"/>
          <w:color w:val="auto"/>
          <w:szCs w:val="21"/>
          <w:highlight w:val="none"/>
        </w:rPr>
        <w:t>9.2 招标代理机构将</w:t>
      </w:r>
      <w:r>
        <w:rPr>
          <w:rFonts w:hint="eastAsia" w:ascii="宋体" w:hAnsi="宋体"/>
          <w:color w:val="auto"/>
          <w:szCs w:val="21"/>
          <w:highlight w:val="none"/>
        </w:rPr>
        <w:t>通过“政采云平台”（https://www.zcygov.cn/）</w:t>
      </w:r>
      <w:r>
        <w:rPr>
          <w:rFonts w:hint="eastAsia" w:ascii="宋体"/>
          <w:color w:val="auto"/>
          <w:szCs w:val="21"/>
          <w:highlight w:val="none"/>
        </w:rPr>
        <w:t>答复所有购买招标文件的投标人（答复中不包含问题的来源）要求澄清的问题，其他澄清方式无效。</w:t>
      </w:r>
    </w:p>
    <w:p w14:paraId="0F5664F6">
      <w:pPr>
        <w:spacing w:line="400" w:lineRule="exact"/>
        <w:ind w:firstLine="420" w:firstLineChars="200"/>
        <w:jc w:val="left"/>
        <w:rPr>
          <w:rFonts w:ascii="宋体"/>
          <w:b/>
          <w:color w:val="auto"/>
          <w:szCs w:val="21"/>
          <w:highlight w:val="none"/>
        </w:rPr>
      </w:pPr>
      <w:r>
        <w:rPr>
          <w:rFonts w:hint="eastAsia" w:ascii="宋体"/>
          <w:color w:val="auto"/>
          <w:szCs w:val="21"/>
          <w:highlight w:val="none"/>
        </w:rPr>
        <w:t>9.3 招标文件澄清联系方式见“</w:t>
      </w:r>
      <w:r>
        <w:rPr>
          <w:rFonts w:hint="eastAsia" w:ascii="宋体"/>
          <w:b/>
          <w:color w:val="auto"/>
          <w:szCs w:val="21"/>
          <w:highlight w:val="none"/>
        </w:rPr>
        <w:t>投标人须知前附表”。</w:t>
      </w:r>
    </w:p>
    <w:p w14:paraId="196DA1E9">
      <w:pPr>
        <w:pStyle w:val="4"/>
        <w:numPr>
          <w:ilvl w:val="0"/>
          <w:numId w:val="3"/>
        </w:numPr>
        <w:spacing w:before="0" w:line="400" w:lineRule="exact"/>
        <w:rPr>
          <w:rFonts w:ascii="宋体" w:hAnsi="宋体" w:eastAsia="宋体"/>
          <w:color w:val="auto"/>
          <w:sz w:val="24"/>
          <w:szCs w:val="24"/>
          <w:highlight w:val="none"/>
        </w:rPr>
      </w:pPr>
      <w:bookmarkStart w:id="45" w:name="_Toc15986"/>
      <w:r>
        <w:rPr>
          <w:rFonts w:hint="eastAsia" w:ascii="宋体" w:hAnsi="宋体" w:eastAsia="宋体"/>
          <w:color w:val="auto"/>
          <w:sz w:val="24"/>
          <w:szCs w:val="24"/>
          <w:highlight w:val="none"/>
        </w:rPr>
        <w:t>招标文件的修改</w:t>
      </w:r>
      <w:bookmarkEnd w:id="45"/>
    </w:p>
    <w:p w14:paraId="3E6E8613">
      <w:pPr>
        <w:spacing w:line="400" w:lineRule="exact"/>
        <w:ind w:firstLine="420" w:firstLineChars="200"/>
        <w:jc w:val="left"/>
        <w:rPr>
          <w:rFonts w:ascii="宋体"/>
          <w:color w:val="auto"/>
          <w:szCs w:val="21"/>
          <w:highlight w:val="none"/>
        </w:rPr>
      </w:pPr>
      <w:r>
        <w:rPr>
          <w:rFonts w:hint="eastAsia" w:ascii="宋体"/>
          <w:color w:val="auto"/>
          <w:szCs w:val="21"/>
          <w:highlight w:val="none"/>
        </w:rPr>
        <w:t>10.1招标人对招标文件中的涉及评标办法、评审项目等重要评审内容做出变更，将同时发布补遗文件进行说明以保证各投标人都能重新下载并用于编制电子投标文件。</w:t>
      </w:r>
    </w:p>
    <w:p w14:paraId="0EE6D706">
      <w:pPr>
        <w:spacing w:line="400" w:lineRule="exact"/>
        <w:ind w:firstLine="420" w:firstLineChars="200"/>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2</w:t>
      </w:r>
      <w:r>
        <w:rPr>
          <w:rFonts w:hint="eastAsia" w:ascii="宋体"/>
          <w:color w:val="auto"/>
          <w:szCs w:val="21"/>
          <w:highlight w:val="none"/>
        </w:rPr>
        <w:t>投标人应在投标截止时间前及时登录</w:t>
      </w:r>
      <w:r>
        <w:rPr>
          <w:rFonts w:hint="eastAsia" w:ascii="宋体" w:hAnsi="宋体"/>
          <w:color w:val="auto"/>
          <w:szCs w:val="21"/>
          <w:highlight w:val="none"/>
        </w:rPr>
        <w:t>“政采云平台”（https://www.zcygov.cn/）</w:t>
      </w:r>
      <w:r>
        <w:rPr>
          <w:rFonts w:hint="eastAsia" w:ascii="宋体"/>
          <w:color w:val="auto"/>
          <w:szCs w:val="21"/>
          <w:highlight w:val="none"/>
        </w:rPr>
        <w:t>查看有关该项目招标文件的答疑、补遗内容。否则，后果自负。</w:t>
      </w:r>
    </w:p>
    <w:p w14:paraId="7185BDF6">
      <w:pPr>
        <w:spacing w:line="400" w:lineRule="exact"/>
        <w:ind w:firstLine="420" w:firstLineChars="200"/>
        <w:jc w:val="left"/>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3</w:t>
      </w:r>
      <w:r>
        <w:rPr>
          <w:rFonts w:hint="eastAsia" w:ascii="宋体"/>
          <w:color w:val="auto"/>
          <w:szCs w:val="21"/>
          <w:highlight w:val="none"/>
        </w:rPr>
        <w:t>招标文件澄清、招标文件修改文件内容均以网上电子文件为准，当招标文件、招标文件澄清、招标文件修改文件内容后前相互矛盾时，以最后发出的为准。该澄清或者修改的内容为招标文件的组成部分。</w:t>
      </w:r>
    </w:p>
    <w:p w14:paraId="77FB2FA1">
      <w:pPr>
        <w:pStyle w:val="3"/>
        <w:numPr>
          <w:ilvl w:val="0"/>
          <w:numId w:val="0"/>
        </w:numPr>
        <w:spacing w:before="0"/>
        <w:jc w:val="center"/>
        <w:rPr>
          <w:rFonts w:ascii="宋体" w:hAnsi="宋体" w:eastAsia="宋体" w:cs="宋体"/>
          <w:color w:val="auto"/>
          <w:sz w:val="36"/>
          <w:szCs w:val="36"/>
          <w:highlight w:val="none"/>
        </w:rPr>
      </w:pPr>
      <w:bookmarkStart w:id="46" w:name="_Toc29604"/>
      <w:r>
        <w:rPr>
          <w:rFonts w:hint="eastAsia" w:ascii="宋体" w:hAnsi="宋体" w:eastAsia="宋体" w:cs="宋体"/>
          <w:color w:val="auto"/>
          <w:sz w:val="36"/>
          <w:szCs w:val="36"/>
          <w:highlight w:val="none"/>
        </w:rPr>
        <w:t>三、投标文件的编制</w:t>
      </w:r>
      <w:bookmarkEnd w:id="46"/>
    </w:p>
    <w:p w14:paraId="35A1B9FB">
      <w:pPr>
        <w:pStyle w:val="4"/>
        <w:numPr>
          <w:ilvl w:val="0"/>
          <w:numId w:val="3"/>
        </w:numPr>
        <w:spacing w:before="0" w:line="400" w:lineRule="exact"/>
        <w:rPr>
          <w:rFonts w:ascii="宋体" w:hAnsi="宋体" w:eastAsia="宋体"/>
          <w:color w:val="auto"/>
          <w:sz w:val="24"/>
          <w:szCs w:val="24"/>
          <w:highlight w:val="none"/>
        </w:rPr>
      </w:pPr>
      <w:bookmarkStart w:id="47" w:name="_Toc20590"/>
      <w:r>
        <w:rPr>
          <w:rFonts w:hint="eastAsia" w:ascii="宋体" w:hAnsi="宋体" w:eastAsia="宋体"/>
          <w:color w:val="auto"/>
          <w:sz w:val="24"/>
          <w:szCs w:val="24"/>
          <w:highlight w:val="none"/>
        </w:rPr>
        <w:t>投标文件编写注意事项（实质性要求）</w:t>
      </w:r>
      <w:bookmarkEnd w:id="47"/>
    </w:p>
    <w:p w14:paraId="7D1B0002">
      <w:pPr>
        <w:spacing w:line="360" w:lineRule="auto"/>
        <w:ind w:firstLine="420" w:firstLineChars="200"/>
        <w:jc w:val="left"/>
        <w:rPr>
          <w:rFonts w:ascii="宋体"/>
          <w:color w:val="auto"/>
          <w:szCs w:val="21"/>
          <w:highlight w:val="none"/>
        </w:rPr>
      </w:pPr>
      <w:r>
        <w:rPr>
          <w:rFonts w:hint="eastAsia" w:ascii="宋体"/>
          <w:color w:val="auto"/>
          <w:szCs w:val="21"/>
          <w:highlight w:val="none"/>
        </w:rPr>
        <w:t>11.1 投标人应仔细阅读招标文件，在完全了解采购的内容、技术要求（见第五章“</w:t>
      </w:r>
      <w:r>
        <w:rPr>
          <w:rFonts w:hint="eastAsia" w:ascii="宋体"/>
          <w:b/>
          <w:bCs/>
          <w:color w:val="auto"/>
          <w:szCs w:val="21"/>
          <w:highlight w:val="none"/>
        </w:rPr>
        <w:t>招标内容及要求</w:t>
      </w:r>
      <w:r>
        <w:rPr>
          <w:rFonts w:hint="eastAsia" w:ascii="宋体"/>
          <w:color w:val="auto"/>
          <w:szCs w:val="21"/>
          <w:highlight w:val="none"/>
        </w:rPr>
        <w:t>”）和商务条件后，编写投标文件。如果没有按照招标文件要求提交全部投标文件或者资料，没有对招标文件的实质性要求和条件作出响应是投标人的风险，并可能导致该投标被拒绝。</w:t>
      </w:r>
    </w:p>
    <w:p w14:paraId="0AFF2E69">
      <w:pPr>
        <w:spacing w:line="360" w:lineRule="auto"/>
        <w:ind w:firstLine="420" w:firstLineChars="200"/>
        <w:jc w:val="left"/>
        <w:rPr>
          <w:rFonts w:ascii="宋体"/>
          <w:color w:val="auto"/>
          <w:szCs w:val="21"/>
          <w:highlight w:val="none"/>
        </w:rPr>
      </w:pPr>
      <w:r>
        <w:rPr>
          <w:rFonts w:hint="eastAsia" w:ascii="宋体"/>
          <w:color w:val="auto"/>
          <w:szCs w:val="21"/>
          <w:highlight w:val="none"/>
        </w:rPr>
        <w:t>11.2对招标文件提出的实质性要求和条件作出响应是指投标人必须对招标文件中标明的实质性要求和条件、合同主要条款及其他要求等内容作出满足或者优于原要求和条件的承诺。</w:t>
      </w:r>
    </w:p>
    <w:p w14:paraId="7536EE67">
      <w:pPr>
        <w:spacing w:line="360" w:lineRule="auto"/>
        <w:ind w:firstLine="420" w:firstLineChars="200"/>
        <w:jc w:val="left"/>
        <w:rPr>
          <w:rFonts w:ascii="宋体"/>
          <w:color w:val="auto"/>
          <w:szCs w:val="21"/>
          <w:highlight w:val="none"/>
        </w:rPr>
      </w:pPr>
      <w:r>
        <w:rPr>
          <w:rFonts w:hint="eastAsia" w:ascii="宋体"/>
          <w:color w:val="auto"/>
          <w:szCs w:val="21"/>
          <w:highlight w:val="none"/>
        </w:rPr>
        <w:t>11.3按“政采云平台”的要求编制、加密、上传，并按招标文件要求由投标单位的法定代表人或其委托代理人签字或盖单位章。委托代理人签字的，投标文件应附法定代表人签署的授权委托书。</w:t>
      </w:r>
    </w:p>
    <w:p w14:paraId="1B05952B">
      <w:pPr>
        <w:spacing w:line="360" w:lineRule="auto"/>
        <w:ind w:firstLine="420" w:firstLineChars="200"/>
        <w:jc w:val="left"/>
        <w:rPr>
          <w:rFonts w:ascii="宋体"/>
          <w:color w:val="auto"/>
          <w:szCs w:val="21"/>
          <w:highlight w:val="none"/>
        </w:rPr>
      </w:pPr>
      <w:r>
        <w:rPr>
          <w:rFonts w:hint="eastAsia" w:ascii="宋体"/>
          <w:color w:val="auto"/>
          <w:szCs w:val="21"/>
          <w:highlight w:val="none"/>
        </w:rPr>
        <w:t>11.4投标文件应尽量避免涂改、行间插字或删除。如果出现上述情况，改动之处应加盖单位章或投标人法定代表人或其授权的代理人签字确认。</w:t>
      </w:r>
    </w:p>
    <w:p w14:paraId="0F7C066C">
      <w:pPr>
        <w:spacing w:line="360" w:lineRule="auto"/>
        <w:ind w:firstLine="420" w:firstLineChars="200"/>
        <w:jc w:val="left"/>
        <w:rPr>
          <w:rFonts w:ascii="宋体"/>
          <w:color w:val="auto"/>
          <w:szCs w:val="21"/>
          <w:highlight w:val="none"/>
        </w:rPr>
      </w:pPr>
      <w:r>
        <w:rPr>
          <w:rFonts w:hint="eastAsia" w:ascii="宋体"/>
          <w:color w:val="auto"/>
          <w:szCs w:val="21"/>
          <w:highlight w:val="none"/>
        </w:rPr>
        <w:t>11.5 字迹潦草、表达不清、未按要求填写而导致非唯一理解，造成未实质性响应招标文件的投标文件将会被认定为无效的投标申请。</w:t>
      </w:r>
    </w:p>
    <w:p w14:paraId="1F07424D">
      <w:pPr>
        <w:spacing w:line="360" w:lineRule="auto"/>
        <w:ind w:firstLine="420" w:firstLineChars="200"/>
        <w:jc w:val="left"/>
        <w:rPr>
          <w:rFonts w:ascii="宋体"/>
          <w:color w:val="auto"/>
          <w:szCs w:val="21"/>
          <w:highlight w:val="none"/>
        </w:rPr>
      </w:pPr>
      <w:r>
        <w:rPr>
          <w:rFonts w:hint="eastAsia" w:ascii="宋体"/>
          <w:color w:val="auto"/>
          <w:szCs w:val="21"/>
          <w:highlight w:val="none"/>
        </w:rPr>
        <w:t>11.6 招标文件中要求提供原件的其投标文件应提供原件的彩色扫描件。</w:t>
      </w:r>
    </w:p>
    <w:p w14:paraId="7FF01DAA">
      <w:pPr>
        <w:spacing w:line="360" w:lineRule="auto"/>
        <w:ind w:firstLine="420" w:firstLineChars="200"/>
        <w:jc w:val="left"/>
        <w:rPr>
          <w:rFonts w:ascii="宋体" w:hAnsi="宋体"/>
          <w:color w:val="auto"/>
          <w:sz w:val="24"/>
          <w:highlight w:val="none"/>
        </w:rPr>
      </w:pPr>
      <w:r>
        <w:rPr>
          <w:rFonts w:hint="eastAsia" w:ascii="宋体"/>
          <w:color w:val="auto"/>
          <w:szCs w:val="21"/>
          <w:highlight w:val="none"/>
        </w:rPr>
        <w:t>11.7 投标文件应结合招标文件要求编制相对详细的目录，以便于评委评审时查询相应的内容进行评判。因未编制目录导致的不利于投标人的后果，由投标人自负。</w:t>
      </w:r>
    </w:p>
    <w:p w14:paraId="50C655D7">
      <w:pPr>
        <w:pStyle w:val="4"/>
        <w:numPr>
          <w:ilvl w:val="0"/>
          <w:numId w:val="3"/>
        </w:numPr>
        <w:spacing w:before="0" w:line="400" w:lineRule="exact"/>
        <w:rPr>
          <w:rFonts w:ascii="宋体" w:hAnsi="宋体" w:eastAsia="宋体"/>
          <w:color w:val="auto"/>
          <w:sz w:val="24"/>
          <w:szCs w:val="24"/>
          <w:highlight w:val="none"/>
        </w:rPr>
      </w:pPr>
      <w:bookmarkStart w:id="48" w:name="_Toc18976"/>
      <w:r>
        <w:rPr>
          <w:rFonts w:hint="eastAsia" w:ascii="宋体" w:hAnsi="宋体" w:eastAsia="宋体"/>
          <w:color w:val="auto"/>
          <w:sz w:val="24"/>
          <w:szCs w:val="24"/>
          <w:highlight w:val="none"/>
        </w:rPr>
        <w:t>投标文件构成（实质性要求）</w:t>
      </w:r>
      <w:bookmarkEnd w:id="48"/>
    </w:p>
    <w:p w14:paraId="72857FF5">
      <w:pPr>
        <w:spacing w:line="360" w:lineRule="auto"/>
        <w:ind w:firstLine="420" w:firstLineChars="200"/>
        <w:jc w:val="left"/>
        <w:rPr>
          <w:rFonts w:ascii="宋体"/>
          <w:color w:val="auto"/>
          <w:szCs w:val="21"/>
          <w:highlight w:val="none"/>
        </w:rPr>
      </w:pPr>
      <w:r>
        <w:rPr>
          <w:rFonts w:hint="eastAsia" w:ascii="宋体"/>
          <w:color w:val="auto"/>
          <w:szCs w:val="21"/>
          <w:highlight w:val="none"/>
        </w:rPr>
        <w:t>12.1投标人编写的投标文件应由下列部分构成：</w:t>
      </w:r>
    </w:p>
    <w:p w14:paraId="1E48BC81">
      <w:pPr>
        <w:wordWrap w:val="0"/>
        <w:spacing w:line="400" w:lineRule="exact"/>
        <w:ind w:firstLine="420" w:firstLineChars="200"/>
        <w:jc w:val="left"/>
        <w:rPr>
          <w:b/>
          <w:bCs/>
          <w:color w:val="auto"/>
          <w:highlight w:val="none"/>
        </w:rPr>
      </w:pPr>
      <w:r>
        <w:rPr>
          <w:rFonts w:hint="eastAsia"/>
          <w:b/>
          <w:bCs/>
          <w:color w:val="auto"/>
          <w:highlight w:val="none"/>
        </w:rPr>
        <w:t>一、资格审查部分</w:t>
      </w:r>
    </w:p>
    <w:p w14:paraId="7F31D37F">
      <w:pPr>
        <w:wordWrap w:val="0"/>
        <w:spacing w:line="400" w:lineRule="exact"/>
        <w:ind w:firstLine="420" w:firstLineChars="200"/>
        <w:jc w:val="left"/>
        <w:rPr>
          <w:color w:val="auto"/>
          <w:highlight w:val="none"/>
        </w:rPr>
      </w:pPr>
      <w:r>
        <w:rPr>
          <w:rFonts w:hint="eastAsia"/>
          <w:color w:val="auto"/>
          <w:highlight w:val="none"/>
        </w:rPr>
        <w:t>12.1</w:t>
      </w:r>
      <w:r>
        <w:rPr>
          <w:rFonts w:hint="eastAsia" w:ascii="宋体"/>
          <w:color w:val="auto"/>
          <w:szCs w:val="21"/>
          <w:highlight w:val="none"/>
        </w:rPr>
        <w:t>投标文件封面格式</w:t>
      </w:r>
      <w:r>
        <w:rPr>
          <w:rFonts w:hint="eastAsia"/>
          <w:color w:val="auto"/>
          <w:highlight w:val="none"/>
        </w:rPr>
        <w:t>；</w:t>
      </w:r>
    </w:p>
    <w:p w14:paraId="4D383D1F">
      <w:pPr>
        <w:wordWrap w:val="0"/>
        <w:spacing w:line="400" w:lineRule="exact"/>
        <w:ind w:firstLine="420" w:firstLineChars="200"/>
        <w:jc w:val="left"/>
        <w:rPr>
          <w:color w:val="auto"/>
          <w:szCs w:val="22"/>
          <w:highlight w:val="none"/>
        </w:rPr>
      </w:pPr>
      <w:r>
        <w:rPr>
          <w:rFonts w:hint="eastAsia"/>
          <w:color w:val="auto"/>
          <w:szCs w:val="22"/>
          <w:highlight w:val="none"/>
        </w:rPr>
        <w:t>12</w:t>
      </w:r>
      <w:r>
        <w:rPr>
          <w:color w:val="auto"/>
          <w:szCs w:val="22"/>
          <w:highlight w:val="none"/>
        </w:rPr>
        <w:t>.</w:t>
      </w:r>
      <w:r>
        <w:rPr>
          <w:rFonts w:hint="eastAsia"/>
          <w:color w:val="auto"/>
          <w:szCs w:val="22"/>
          <w:highlight w:val="none"/>
        </w:rPr>
        <w:t>2</w:t>
      </w:r>
      <w:r>
        <w:rPr>
          <w:rFonts w:hint="eastAsia" w:ascii="宋体"/>
          <w:color w:val="auto"/>
          <w:szCs w:val="21"/>
          <w:highlight w:val="none"/>
        </w:rPr>
        <w:t>投标人信息表</w:t>
      </w:r>
      <w:r>
        <w:rPr>
          <w:rFonts w:hint="eastAsia"/>
          <w:color w:val="auto"/>
          <w:szCs w:val="22"/>
          <w:highlight w:val="none"/>
        </w:rPr>
        <w:t>；</w:t>
      </w:r>
    </w:p>
    <w:p w14:paraId="4BAE5D3F">
      <w:pPr>
        <w:wordWrap w:val="0"/>
        <w:spacing w:line="400" w:lineRule="exact"/>
        <w:ind w:firstLine="420" w:firstLineChars="200"/>
        <w:jc w:val="left"/>
        <w:rPr>
          <w:b/>
          <w:bCs/>
          <w:color w:val="auto"/>
          <w:highlight w:val="none"/>
        </w:rPr>
      </w:pPr>
      <w:r>
        <w:rPr>
          <w:rFonts w:hint="eastAsia"/>
          <w:b/>
          <w:bCs/>
          <w:color w:val="auto"/>
          <w:highlight w:val="none"/>
        </w:rPr>
        <w:t>二、技术部分</w:t>
      </w:r>
    </w:p>
    <w:p w14:paraId="7B8BBB4D">
      <w:pPr>
        <w:wordWrap w:val="0"/>
        <w:spacing w:line="400" w:lineRule="exact"/>
        <w:ind w:firstLine="420" w:firstLineChars="200"/>
        <w:jc w:val="left"/>
        <w:rPr>
          <w:color w:val="auto"/>
          <w:highlight w:val="none"/>
        </w:rPr>
      </w:pPr>
      <w:r>
        <w:rPr>
          <w:rFonts w:hint="eastAsia"/>
          <w:color w:val="auto"/>
          <w:highlight w:val="none"/>
        </w:rPr>
        <w:t>12.3</w:t>
      </w:r>
      <w:r>
        <w:rPr>
          <w:rFonts w:hint="eastAsia" w:ascii="宋体" w:hAnsi="宋体"/>
          <w:color w:val="auto"/>
          <w:szCs w:val="28"/>
          <w:highlight w:val="none"/>
        </w:rPr>
        <w:t>技术响应偏离表</w:t>
      </w:r>
      <w:r>
        <w:rPr>
          <w:color w:val="auto"/>
          <w:highlight w:val="none"/>
        </w:rPr>
        <w:t>；</w:t>
      </w:r>
    </w:p>
    <w:p w14:paraId="7D585C9A">
      <w:pPr>
        <w:wordWrap w:val="0"/>
        <w:spacing w:line="400" w:lineRule="exact"/>
        <w:ind w:firstLine="420" w:firstLineChars="200"/>
        <w:jc w:val="left"/>
        <w:rPr>
          <w:color w:val="auto"/>
          <w:highlight w:val="none"/>
        </w:rPr>
      </w:pPr>
      <w:r>
        <w:rPr>
          <w:rFonts w:hint="eastAsia"/>
          <w:color w:val="auto"/>
          <w:highlight w:val="none"/>
        </w:rPr>
        <w:t>12.</w:t>
      </w:r>
      <w:r>
        <w:rPr>
          <w:color w:val="auto"/>
          <w:highlight w:val="none"/>
        </w:rPr>
        <w:t>4</w:t>
      </w:r>
      <w:r>
        <w:rPr>
          <w:rFonts w:hint="eastAsia" w:ascii="宋体"/>
          <w:color w:val="auto"/>
          <w:szCs w:val="21"/>
          <w:highlight w:val="none"/>
        </w:rPr>
        <w:t>项目实施方案</w:t>
      </w:r>
      <w:r>
        <w:rPr>
          <w:rFonts w:hint="eastAsia"/>
          <w:color w:val="auto"/>
          <w:highlight w:val="none"/>
        </w:rPr>
        <w:t>；</w:t>
      </w:r>
    </w:p>
    <w:p w14:paraId="38ADD444">
      <w:pPr>
        <w:wordWrap w:val="0"/>
        <w:spacing w:line="400" w:lineRule="exact"/>
        <w:ind w:firstLine="420" w:firstLineChars="200"/>
        <w:jc w:val="left"/>
        <w:rPr>
          <w:color w:val="auto"/>
          <w:highlight w:val="none"/>
        </w:rPr>
      </w:pPr>
      <w:r>
        <w:rPr>
          <w:rFonts w:hint="eastAsia"/>
          <w:color w:val="auto"/>
          <w:highlight w:val="none"/>
        </w:rPr>
        <w:t>12.5</w:t>
      </w:r>
      <w:r>
        <w:rPr>
          <w:rFonts w:hint="eastAsia" w:ascii="宋体"/>
          <w:color w:val="auto"/>
          <w:szCs w:val="21"/>
          <w:highlight w:val="none"/>
        </w:rPr>
        <w:t>质量保证及承诺</w:t>
      </w:r>
      <w:r>
        <w:rPr>
          <w:rFonts w:hint="eastAsia"/>
          <w:color w:val="auto"/>
          <w:highlight w:val="none"/>
        </w:rPr>
        <w:t>；</w:t>
      </w:r>
    </w:p>
    <w:p w14:paraId="09119A45">
      <w:pPr>
        <w:wordWrap w:val="0"/>
        <w:spacing w:line="400" w:lineRule="exact"/>
        <w:ind w:firstLine="420" w:firstLineChars="200"/>
        <w:jc w:val="left"/>
        <w:rPr>
          <w:color w:val="auto"/>
          <w:highlight w:val="none"/>
        </w:rPr>
      </w:pPr>
      <w:r>
        <w:rPr>
          <w:rFonts w:hint="eastAsia"/>
          <w:color w:val="auto"/>
          <w:highlight w:val="none"/>
        </w:rPr>
        <w:t>12.6</w:t>
      </w:r>
      <w:r>
        <w:rPr>
          <w:rFonts w:hint="eastAsia" w:ascii="宋体"/>
          <w:color w:val="auto"/>
          <w:szCs w:val="21"/>
          <w:highlight w:val="none"/>
        </w:rPr>
        <w:t>售后服务</w:t>
      </w:r>
      <w:r>
        <w:rPr>
          <w:rFonts w:hint="eastAsia"/>
          <w:color w:val="auto"/>
          <w:highlight w:val="none"/>
        </w:rPr>
        <w:t>；</w:t>
      </w:r>
    </w:p>
    <w:p w14:paraId="1C6CBD62">
      <w:pPr>
        <w:wordWrap w:val="0"/>
        <w:spacing w:line="400" w:lineRule="exact"/>
        <w:ind w:firstLine="420" w:firstLineChars="200"/>
        <w:jc w:val="left"/>
        <w:rPr>
          <w:b/>
          <w:bCs/>
          <w:color w:val="auto"/>
          <w:highlight w:val="none"/>
        </w:rPr>
      </w:pPr>
      <w:r>
        <w:rPr>
          <w:rFonts w:hint="eastAsia"/>
          <w:b/>
          <w:bCs/>
          <w:color w:val="auto"/>
          <w:highlight w:val="none"/>
        </w:rPr>
        <w:t>三、商务部分</w:t>
      </w:r>
    </w:p>
    <w:p w14:paraId="3402C911">
      <w:pPr>
        <w:spacing w:line="440" w:lineRule="exact"/>
        <w:ind w:firstLine="420" w:firstLineChars="200"/>
        <w:jc w:val="left"/>
        <w:rPr>
          <w:rFonts w:ascii="宋体"/>
          <w:color w:val="auto"/>
          <w:szCs w:val="21"/>
          <w:highlight w:val="none"/>
        </w:rPr>
      </w:pPr>
      <w:r>
        <w:rPr>
          <w:rFonts w:hint="eastAsia"/>
          <w:color w:val="auto"/>
          <w:highlight w:val="none"/>
        </w:rPr>
        <w:t>12.7</w:t>
      </w:r>
      <w:r>
        <w:rPr>
          <w:rFonts w:hint="eastAsia" w:ascii="宋体"/>
          <w:color w:val="auto"/>
          <w:szCs w:val="21"/>
          <w:highlight w:val="none"/>
        </w:rPr>
        <w:t>开标（唱标）一览表；</w:t>
      </w:r>
    </w:p>
    <w:p w14:paraId="1B8BFC0D">
      <w:pPr>
        <w:spacing w:line="440" w:lineRule="exact"/>
        <w:ind w:firstLine="420" w:firstLineChars="200"/>
        <w:jc w:val="left"/>
        <w:rPr>
          <w:rFonts w:ascii="宋体"/>
          <w:color w:val="auto"/>
          <w:szCs w:val="21"/>
          <w:highlight w:val="none"/>
        </w:rPr>
      </w:pPr>
      <w:r>
        <w:rPr>
          <w:rFonts w:hint="eastAsia"/>
          <w:color w:val="auto"/>
          <w:highlight w:val="none"/>
        </w:rPr>
        <w:t>12.8</w:t>
      </w:r>
      <w:r>
        <w:rPr>
          <w:rFonts w:hint="eastAsia" w:ascii="宋体"/>
          <w:color w:val="auto"/>
          <w:szCs w:val="21"/>
          <w:highlight w:val="none"/>
        </w:rPr>
        <w:t>投标分项报价一览表；</w:t>
      </w:r>
    </w:p>
    <w:p w14:paraId="367869A7">
      <w:pPr>
        <w:spacing w:line="440" w:lineRule="exact"/>
        <w:ind w:firstLine="420" w:firstLineChars="200"/>
        <w:jc w:val="left"/>
        <w:rPr>
          <w:rFonts w:ascii="宋体"/>
          <w:color w:val="auto"/>
          <w:szCs w:val="21"/>
          <w:highlight w:val="none"/>
        </w:rPr>
      </w:pPr>
      <w:r>
        <w:rPr>
          <w:rFonts w:hint="eastAsia"/>
          <w:color w:val="auto"/>
          <w:highlight w:val="none"/>
        </w:rPr>
        <w:t>12.9</w:t>
      </w:r>
      <w:r>
        <w:rPr>
          <w:rFonts w:hint="eastAsia" w:ascii="宋体"/>
          <w:color w:val="auto"/>
          <w:szCs w:val="21"/>
          <w:highlight w:val="none"/>
        </w:rPr>
        <w:t>投标函及投标函附录；</w:t>
      </w:r>
    </w:p>
    <w:p w14:paraId="4CA51298">
      <w:pPr>
        <w:spacing w:line="440" w:lineRule="exact"/>
        <w:ind w:firstLine="420" w:firstLineChars="200"/>
        <w:jc w:val="left"/>
        <w:rPr>
          <w:rFonts w:ascii="宋体"/>
          <w:color w:val="auto"/>
          <w:szCs w:val="21"/>
          <w:highlight w:val="none"/>
        </w:rPr>
      </w:pPr>
      <w:r>
        <w:rPr>
          <w:rFonts w:hint="eastAsia"/>
          <w:color w:val="auto"/>
          <w:highlight w:val="none"/>
        </w:rPr>
        <w:t>12.10</w:t>
      </w:r>
      <w:r>
        <w:rPr>
          <w:rFonts w:hint="eastAsia" w:ascii="宋体"/>
          <w:color w:val="auto"/>
          <w:szCs w:val="21"/>
          <w:highlight w:val="none"/>
        </w:rPr>
        <w:t>法定代表人身份证明书原件及法定代表人身份证原件正、反面扫描件；</w:t>
      </w:r>
    </w:p>
    <w:p w14:paraId="2A00684E">
      <w:pPr>
        <w:spacing w:line="440" w:lineRule="exact"/>
        <w:ind w:firstLine="420" w:firstLineChars="200"/>
        <w:jc w:val="left"/>
        <w:rPr>
          <w:rFonts w:ascii="宋体"/>
          <w:color w:val="auto"/>
          <w:szCs w:val="21"/>
          <w:highlight w:val="none"/>
        </w:rPr>
      </w:pPr>
      <w:r>
        <w:rPr>
          <w:rFonts w:hint="eastAsia"/>
          <w:color w:val="auto"/>
          <w:highlight w:val="none"/>
        </w:rPr>
        <w:t>12.11</w:t>
      </w:r>
      <w:r>
        <w:rPr>
          <w:rFonts w:ascii="宋体"/>
          <w:color w:val="auto"/>
          <w:szCs w:val="21"/>
          <w:highlight w:val="none"/>
        </w:rPr>
        <w:t>法定代表人签署的授权委托书</w:t>
      </w:r>
      <w:r>
        <w:rPr>
          <w:rFonts w:hint="eastAsia" w:ascii="宋体"/>
          <w:color w:val="auto"/>
          <w:szCs w:val="21"/>
          <w:highlight w:val="none"/>
        </w:rPr>
        <w:t>原件（委托代理人投标时提供）及代理人身份证原件正、反面扫描件；</w:t>
      </w:r>
    </w:p>
    <w:p w14:paraId="788D2CB1">
      <w:pPr>
        <w:spacing w:line="440" w:lineRule="exact"/>
        <w:ind w:firstLine="420" w:firstLineChars="200"/>
        <w:jc w:val="left"/>
        <w:rPr>
          <w:rFonts w:ascii="宋体"/>
          <w:color w:val="auto"/>
          <w:szCs w:val="21"/>
          <w:highlight w:val="none"/>
        </w:rPr>
      </w:pPr>
      <w:r>
        <w:rPr>
          <w:rFonts w:hint="eastAsia"/>
          <w:color w:val="auto"/>
          <w:highlight w:val="none"/>
        </w:rPr>
        <w:t>12.12</w:t>
      </w:r>
      <w:r>
        <w:rPr>
          <w:rFonts w:hint="eastAsia" w:ascii="宋体"/>
          <w:color w:val="auto"/>
          <w:szCs w:val="21"/>
          <w:highlight w:val="none"/>
        </w:rPr>
        <w:t>投标保证书；</w:t>
      </w:r>
    </w:p>
    <w:p w14:paraId="3E1D82FD">
      <w:pPr>
        <w:spacing w:line="440" w:lineRule="exact"/>
        <w:ind w:firstLine="420" w:firstLineChars="200"/>
        <w:jc w:val="left"/>
        <w:rPr>
          <w:rFonts w:ascii="宋体"/>
          <w:color w:val="auto"/>
          <w:szCs w:val="21"/>
          <w:highlight w:val="none"/>
        </w:rPr>
      </w:pPr>
      <w:r>
        <w:rPr>
          <w:rFonts w:hint="eastAsia"/>
          <w:color w:val="auto"/>
          <w:highlight w:val="none"/>
        </w:rPr>
        <w:t>12.13</w:t>
      </w:r>
      <w:r>
        <w:rPr>
          <w:rFonts w:hint="eastAsia" w:ascii="宋体"/>
          <w:color w:val="auto"/>
          <w:szCs w:val="21"/>
          <w:highlight w:val="none"/>
        </w:rPr>
        <w:t>售后服务方案；</w:t>
      </w:r>
    </w:p>
    <w:p w14:paraId="3B634BD4">
      <w:pPr>
        <w:spacing w:line="440" w:lineRule="exact"/>
        <w:ind w:firstLine="420" w:firstLineChars="200"/>
        <w:jc w:val="left"/>
        <w:rPr>
          <w:rFonts w:ascii="宋体"/>
          <w:color w:val="auto"/>
          <w:szCs w:val="21"/>
          <w:highlight w:val="none"/>
        </w:rPr>
      </w:pPr>
      <w:r>
        <w:rPr>
          <w:rFonts w:hint="eastAsia"/>
          <w:color w:val="auto"/>
          <w:highlight w:val="none"/>
        </w:rPr>
        <w:t>12.14</w:t>
      </w:r>
      <w:r>
        <w:rPr>
          <w:rFonts w:hint="eastAsia" w:ascii="宋体"/>
          <w:color w:val="auto"/>
          <w:szCs w:val="21"/>
          <w:highlight w:val="none"/>
        </w:rPr>
        <w:t>近三年已完成类似项目业绩表；</w:t>
      </w:r>
    </w:p>
    <w:p w14:paraId="66C9040A">
      <w:pPr>
        <w:spacing w:line="440" w:lineRule="exact"/>
        <w:ind w:firstLine="420" w:firstLineChars="200"/>
        <w:jc w:val="left"/>
        <w:rPr>
          <w:rFonts w:ascii="宋体"/>
          <w:color w:val="auto"/>
          <w:szCs w:val="21"/>
          <w:highlight w:val="none"/>
        </w:rPr>
      </w:pPr>
      <w:r>
        <w:rPr>
          <w:rFonts w:hint="eastAsia"/>
          <w:color w:val="auto"/>
          <w:highlight w:val="none"/>
        </w:rPr>
        <w:t>12.15</w:t>
      </w:r>
      <w:r>
        <w:rPr>
          <w:rFonts w:hint="eastAsia" w:ascii="宋体"/>
          <w:color w:val="auto"/>
          <w:szCs w:val="21"/>
          <w:highlight w:val="none"/>
        </w:rPr>
        <w:t>中小企业声明函；</w:t>
      </w:r>
    </w:p>
    <w:p w14:paraId="297589E2">
      <w:pPr>
        <w:spacing w:line="440" w:lineRule="exact"/>
        <w:ind w:firstLine="420" w:firstLineChars="200"/>
        <w:jc w:val="left"/>
        <w:rPr>
          <w:rFonts w:ascii="宋体"/>
          <w:color w:val="auto"/>
          <w:szCs w:val="21"/>
          <w:highlight w:val="none"/>
        </w:rPr>
      </w:pPr>
      <w:r>
        <w:rPr>
          <w:rFonts w:hint="eastAsia"/>
          <w:color w:val="auto"/>
          <w:highlight w:val="none"/>
        </w:rPr>
        <w:t>12.16</w:t>
      </w:r>
      <w:r>
        <w:rPr>
          <w:rFonts w:hint="eastAsia" w:ascii="宋体"/>
          <w:color w:val="auto"/>
          <w:szCs w:val="21"/>
          <w:highlight w:val="none"/>
        </w:rPr>
        <w:t>残疾人福利性单位声明函；</w:t>
      </w:r>
    </w:p>
    <w:p w14:paraId="2548C25E">
      <w:pPr>
        <w:spacing w:line="440" w:lineRule="exact"/>
        <w:ind w:firstLine="420" w:firstLineChars="200"/>
        <w:jc w:val="left"/>
        <w:rPr>
          <w:rFonts w:ascii="宋体"/>
          <w:color w:val="auto"/>
          <w:szCs w:val="21"/>
          <w:highlight w:val="none"/>
        </w:rPr>
      </w:pPr>
      <w:r>
        <w:rPr>
          <w:rFonts w:hint="eastAsia"/>
          <w:color w:val="auto"/>
          <w:highlight w:val="none"/>
        </w:rPr>
        <w:t>12.17</w:t>
      </w:r>
      <w:r>
        <w:rPr>
          <w:rFonts w:hint="eastAsia" w:ascii="宋体"/>
          <w:color w:val="auto"/>
          <w:szCs w:val="21"/>
          <w:highlight w:val="none"/>
        </w:rPr>
        <w:t>监狱企业证明材料；</w:t>
      </w:r>
    </w:p>
    <w:p w14:paraId="11D8979B">
      <w:pPr>
        <w:spacing w:line="440" w:lineRule="exact"/>
        <w:ind w:firstLine="420" w:firstLineChars="200"/>
        <w:jc w:val="left"/>
        <w:rPr>
          <w:rFonts w:ascii="宋体"/>
          <w:color w:val="auto"/>
          <w:szCs w:val="21"/>
          <w:highlight w:val="none"/>
        </w:rPr>
      </w:pPr>
      <w:r>
        <w:rPr>
          <w:rFonts w:hint="eastAsia"/>
          <w:color w:val="auto"/>
          <w:highlight w:val="none"/>
        </w:rPr>
        <w:t>12.18</w:t>
      </w:r>
      <w:r>
        <w:rPr>
          <w:rFonts w:hint="eastAsia" w:ascii="宋体"/>
          <w:color w:val="auto"/>
          <w:szCs w:val="21"/>
          <w:highlight w:val="none"/>
        </w:rPr>
        <w:t>其他（提供招标文件要求提供但投标文件格式中未明确格式的内容或投标人认为需要提供的其他投标资料）。</w:t>
      </w:r>
    </w:p>
    <w:p w14:paraId="12873207">
      <w:pPr>
        <w:pStyle w:val="4"/>
        <w:numPr>
          <w:ilvl w:val="0"/>
          <w:numId w:val="3"/>
        </w:numPr>
        <w:spacing w:before="0" w:line="400" w:lineRule="exact"/>
        <w:rPr>
          <w:rFonts w:ascii="宋体" w:hAnsi="宋体" w:eastAsia="宋体"/>
          <w:color w:val="auto"/>
          <w:sz w:val="24"/>
          <w:szCs w:val="24"/>
          <w:highlight w:val="none"/>
        </w:rPr>
      </w:pPr>
      <w:bookmarkStart w:id="49" w:name="_Toc23880"/>
      <w:r>
        <w:rPr>
          <w:rFonts w:hint="eastAsia" w:ascii="宋体" w:hAnsi="宋体" w:eastAsia="宋体"/>
          <w:color w:val="auto"/>
          <w:sz w:val="24"/>
          <w:szCs w:val="24"/>
          <w:highlight w:val="none"/>
        </w:rPr>
        <w:t>投标文件的格式要求</w:t>
      </w:r>
      <w:bookmarkEnd w:id="49"/>
    </w:p>
    <w:p w14:paraId="44F462EC">
      <w:pPr>
        <w:spacing w:line="360" w:lineRule="auto"/>
        <w:ind w:firstLine="420" w:firstLineChars="200"/>
        <w:jc w:val="left"/>
        <w:rPr>
          <w:rFonts w:ascii="宋体"/>
          <w:color w:val="auto"/>
          <w:szCs w:val="21"/>
          <w:highlight w:val="none"/>
        </w:rPr>
      </w:pPr>
      <w:r>
        <w:rPr>
          <w:rFonts w:hint="eastAsia" w:ascii="宋体"/>
          <w:color w:val="auto"/>
          <w:szCs w:val="21"/>
          <w:highlight w:val="none"/>
        </w:rPr>
        <w:t>13.1投标文件按“政采云平台”的要求的格式编制。</w:t>
      </w:r>
    </w:p>
    <w:p w14:paraId="789810FC">
      <w:pPr>
        <w:spacing w:line="360" w:lineRule="auto"/>
        <w:ind w:firstLine="420" w:firstLineChars="200"/>
        <w:jc w:val="left"/>
        <w:rPr>
          <w:rFonts w:ascii="宋体"/>
          <w:bCs/>
          <w:color w:val="auto"/>
          <w:szCs w:val="21"/>
          <w:highlight w:val="none"/>
        </w:rPr>
      </w:pPr>
      <w:r>
        <w:rPr>
          <w:rFonts w:hint="eastAsia" w:ascii="宋体"/>
          <w:color w:val="auto"/>
          <w:szCs w:val="21"/>
          <w:highlight w:val="none"/>
        </w:rPr>
        <w:t>13.2投标文件内容应按照</w:t>
      </w:r>
      <w:r>
        <w:rPr>
          <w:rFonts w:hint="eastAsia" w:ascii="宋体"/>
          <w:b/>
          <w:color w:val="auto"/>
          <w:szCs w:val="21"/>
          <w:highlight w:val="none"/>
        </w:rPr>
        <w:t>第四章“投标文件格式”</w:t>
      </w:r>
      <w:r>
        <w:rPr>
          <w:rFonts w:hint="eastAsia" w:ascii="宋体"/>
          <w:color w:val="auto"/>
          <w:szCs w:val="21"/>
          <w:highlight w:val="none"/>
        </w:rPr>
        <w:t>提供的格式完整填写。</w:t>
      </w:r>
    </w:p>
    <w:p w14:paraId="73B5694B">
      <w:pPr>
        <w:pStyle w:val="4"/>
        <w:numPr>
          <w:ilvl w:val="0"/>
          <w:numId w:val="3"/>
        </w:numPr>
        <w:spacing w:before="0" w:line="400" w:lineRule="exact"/>
        <w:rPr>
          <w:rFonts w:ascii="宋体" w:hAnsi="宋体" w:eastAsia="宋体"/>
          <w:color w:val="auto"/>
          <w:sz w:val="24"/>
          <w:szCs w:val="24"/>
          <w:highlight w:val="none"/>
        </w:rPr>
      </w:pPr>
      <w:bookmarkStart w:id="50" w:name="_Toc20939"/>
      <w:r>
        <w:rPr>
          <w:rFonts w:hint="eastAsia" w:ascii="宋体" w:hAnsi="宋体" w:eastAsia="宋体"/>
          <w:color w:val="auto"/>
          <w:sz w:val="24"/>
          <w:szCs w:val="24"/>
          <w:highlight w:val="none"/>
        </w:rPr>
        <w:t>投标报价（实质性要求）</w:t>
      </w:r>
      <w:bookmarkEnd w:id="50"/>
    </w:p>
    <w:p w14:paraId="0F15C11C">
      <w:pPr>
        <w:spacing w:line="360" w:lineRule="auto"/>
        <w:ind w:firstLine="420" w:firstLineChars="200"/>
        <w:jc w:val="left"/>
        <w:rPr>
          <w:rFonts w:ascii="宋体"/>
          <w:color w:val="auto"/>
          <w:szCs w:val="21"/>
          <w:highlight w:val="none"/>
        </w:rPr>
      </w:pPr>
      <w:r>
        <w:rPr>
          <w:rFonts w:hint="eastAsia" w:ascii="宋体"/>
          <w:color w:val="auto"/>
          <w:szCs w:val="21"/>
          <w:highlight w:val="none"/>
        </w:rPr>
        <w:t>14.1报价应包含完成第五章“招标内容及要求”所需的设备、人工、管理、服务等所需的其他各种费用及必要的保险费用和各项税金等所有费用的总和。</w:t>
      </w:r>
    </w:p>
    <w:p w14:paraId="4CB2BFC2">
      <w:pPr>
        <w:spacing w:line="360" w:lineRule="auto"/>
        <w:ind w:firstLine="420" w:firstLineChars="200"/>
        <w:jc w:val="left"/>
        <w:rPr>
          <w:rFonts w:ascii="宋体"/>
          <w:color w:val="auto"/>
          <w:szCs w:val="21"/>
          <w:highlight w:val="none"/>
        </w:rPr>
      </w:pPr>
      <w:r>
        <w:rPr>
          <w:rFonts w:hint="eastAsia" w:ascii="宋体"/>
          <w:color w:val="auto"/>
          <w:szCs w:val="21"/>
          <w:highlight w:val="none"/>
        </w:rPr>
        <w:t>14.2 投标人须就“招标内容及要求”中的内容按包作完整唯一报价。</w:t>
      </w:r>
    </w:p>
    <w:p w14:paraId="3AACAA70">
      <w:pPr>
        <w:spacing w:line="360" w:lineRule="auto"/>
        <w:ind w:firstLine="420" w:firstLineChars="200"/>
        <w:jc w:val="left"/>
        <w:rPr>
          <w:rFonts w:ascii="宋体"/>
          <w:color w:val="auto"/>
          <w:szCs w:val="21"/>
          <w:highlight w:val="none"/>
        </w:rPr>
      </w:pPr>
      <w:r>
        <w:rPr>
          <w:rFonts w:hint="eastAsia" w:ascii="宋体"/>
          <w:color w:val="auto"/>
          <w:szCs w:val="21"/>
          <w:highlight w:val="none"/>
        </w:rPr>
        <w:t>14.3投标人的投标报价应依据招标文件的要求及有关资料，执行国家规定的现行技术、经济标准、定额及规范，由投标人自行测算出现行市场的各类价格。</w:t>
      </w:r>
      <w:r>
        <w:rPr>
          <w:rFonts w:ascii="宋体" w:hAnsi="宋体"/>
          <w:color w:val="auto"/>
          <w:szCs w:val="21"/>
          <w:highlight w:val="none"/>
        </w:rPr>
        <w:t>报价包括但不限于</w:t>
      </w:r>
      <w:r>
        <w:rPr>
          <w:rFonts w:hint="eastAsia" w:ascii="宋体" w:hAnsi="宋体"/>
          <w:color w:val="auto"/>
          <w:szCs w:val="21"/>
          <w:highlight w:val="none"/>
        </w:rPr>
        <w:t>：</w:t>
      </w:r>
      <w:r>
        <w:rPr>
          <w:rFonts w:hint="eastAsia" w:hAnsi="宋体" w:cs="宋体"/>
          <w:b/>
          <w:color w:val="auto"/>
          <w:kern w:val="0"/>
          <w:szCs w:val="21"/>
          <w:highlight w:val="none"/>
        </w:rPr>
        <w:t>货物价格、装卸运输费、安装费、调试费、差旅费、售后质保服务费、验收费、保险费、税金、中标服务费等所有费用</w:t>
      </w:r>
      <w:r>
        <w:rPr>
          <w:rFonts w:hint="eastAsia" w:ascii="宋体"/>
          <w:b/>
          <w:color w:val="auto"/>
          <w:szCs w:val="21"/>
          <w:highlight w:val="none"/>
        </w:rPr>
        <w:t>。</w:t>
      </w:r>
      <w:r>
        <w:rPr>
          <w:rFonts w:hint="eastAsia" w:ascii="宋体"/>
          <w:color w:val="auto"/>
          <w:szCs w:val="21"/>
          <w:highlight w:val="none"/>
        </w:rPr>
        <w:t>该报价应符合国内行情并能保证投标人完成履行合同所需的一切工作。合同一旦签订，此合同价格在合同执行期间将不因工作量的变化而调整。</w:t>
      </w:r>
    </w:p>
    <w:p w14:paraId="00A44A3E">
      <w:pPr>
        <w:spacing w:line="360" w:lineRule="auto"/>
        <w:ind w:firstLine="420" w:firstLineChars="200"/>
        <w:jc w:val="left"/>
        <w:rPr>
          <w:rFonts w:ascii="宋体"/>
          <w:color w:val="auto"/>
          <w:szCs w:val="21"/>
          <w:highlight w:val="none"/>
        </w:rPr>
      </w:pPr>
      <w:r>
        <w:rPr>
          <w:rFonts w:hint="eastAsia" w:ascii="宋体"/>
          <w:color w:val="auto"/>
          <w:szCs w:val="21"/>
          <w:highlight w:val="none"/>
        </w:rPr>
        <w:t>14.4投标人在参与本次投标的过程中，不得存在弄虚作假、行贿或者其他违法违规行为，不能低于成本价投标，否则造成的后果由投标人承担，且应在投标文件中作出相应承诺，否则将不能通过符合性评审。</w:t>
      </w:r>
    </w:p>
    <w:p w14:paraId="6CED2499">
      <w:pPr>
        <w:pStyle w:val="4"/>
        <w:numPr>
          <w:ilvl w:val="0"/>
          <w:numId w:val="3"/>
        </w:numPr>
        <w:spacing w:before="0" w:line="400" w:lineRule="exact"/>
        <w:rPr>
          <w:rFonts w:ascii="宋体" w:hAnsi="宋体" w:eastAsia="宋体"/>
          <w:color w:val="auto"/>
          <w:sz w:val="24"/>
          <w:szCs w:val="24"/>
          <w:highlight w:val="none"/>
        </w:rPr>
      </w:pPr>
      <w:bookmarkStart w:id="51" w:name="_Toc7742"/>
      <w:r>
        <w:rPr>
          <w:rFonts w:hint="eastAsia" w:ascii="宋体" w:hAnsi="宋体" w:eastAsia="宋体"/>
          <w:color w:val="auto"/>
          <w:sz w:val="24"/>
          <w:szCs w:val="24"/>
          <w:highlight w:val="none"/>
        </w:rPr>
        <w:t>投标货币（实质性要求）</w:t>
      </w:r>
      <w:bookmarkEnd w:id="51"/>
    </w:p>
    <w:p w14:paraId="25B9C5FE">
      <w:pPr>
        <w:spacing w:line="360" w:lineRule="auto"/>
        <w:ind w:firstLine="420" w:firstLineChars="200"/>
        <w:jc w:val="left"/>
        <w:rPr>
          <w:rFonts w:ascii="宋体"/>
          <w:bCs/>
          <w:color w:val="auto"/>
          <w:szCs w:val="21"/>
          <w:highlight w:val="none"/>
        </w:rPr>
      </w:pPr>
      <w:r>
        <w:rPr>
          <w:rFonts w:hint="eastAsia" w:ascii="宋体"/>
          <w:color w:val="auto"/>
          <w:szCs w:val="21"/>
          <w:highlight w:val="none"/>
        </w:rPr>
        <w:t>投标应以人民币报价。</w:t>
      </w:r>
    </w:p>
    <w:p w14:paraId="79684CBC">
      <w:pPr>
        <w:pStyle w:val="4"/>
        <w:numPr>
          <w:ilvl w:val="0"/>
          <w:numId w:val="3"/>
        </w:numPr>
        <w:spacing w:before="0" w:line="400" w:lineRule="exact"/>
        <w:rPr>
          <w:rFonts w:ascii="宋体" w:hAnsi="宋体" w:eastAsia="宋体"/>
          <w:color w:val="auto"/>
          <w:sz w:val="24"/>
          <w:szCs w:val="24"/>
          <w:highlight w:val="none"/>
        </w:rPr>
      </w:pPr>
      <w:bookmarkStart w:id="52" w:name="_Toc24355"/>
      <w:r>
        <w:rPr>
          <w:rFonts w:hint="eastAsia" w:ascii="宋体" w:hAnsi="宋体" w:eastAsia="宋体"/>
          <w:color w:val="auto"/>
          <w:sz w:val="24"/>
          <w:szCs w:val="24"/>
          <w:highlight w:val="none"/>
        </w:rPr>
        <w:t>投标有效期（实质性要求）</w:t>
      </w:r>
      <w:bookmarkEnd w:id="52"/>
    </w:p>
    <w:p w14:paraId="30230F0C">
      <w:pPr>
        <w:spacing w:line="360" w:lineRule="auto"/>
        <w:ind w:firstLine="420" w:firstLineChars="200"/>
        <w:jc w:val="left"/>
        <w:rPr>
          <w:rFonts w:ascii="宋体"/>
          <w:color w:val="auto"/>
          <w:szCs w:val="21"/>
          <w:highlight w:val="none"/>
        </w:rPr>
      </w:pPr>
      <w:r>
        <w:rPr>
          <w:rFonts w:hint="eastAsia" w:ascii="宋体"/>
          <w:color w:val="auto"/>
          <w:szCs w:val="21"/>
          <w:highlight w:val="none"/>
        </w:rPr>
        <w:t>16.1 在“</w:t>
      </w:r>
      <w:r>
        <w:rPr>
          <w:rFonts w:hint="eastAsia" w:ascii="宋体"/>
          <w:b/>
          <w:bCs/>
          <w:color w:val="auto"/>
          <w:szCs w:val="21"/>
          <w:highlight w:val="none"/>
        </w:rPr>
        <w:t>投标人须知前附表</w:t>
      </w:r>
      <w:r>
        <w:rPr>
          <w:rFonts w:hint="eastAsia" w:ascii="宋体"/>
          <w:color w:val="auto"/>
          <w:szCs w:val="21"/>
          <w:highlight w:val="none"/>
        </w:rPr>
        <w:t>”规定的投标有效期内，投标人不得要求撤销或修改其投标文件。</w:t>
      </w:r>
    </w:p>
    <w:p w14:paraId="7402FE27">
      <w:pPr>
        <w:spacing w:line="360" w:lineRule="auto"/>
        <w:ind w:firstLine="420" w:firstLineChars="200"/>
        <w:jc w:val="left"/>
        <w:rPr>
          <w:rFonts w:ascii="宋体"/>
          <w:color w:val="auto"/>
          <w:szCs w:val="21"/>
          <w:highlight w:val="none"/>
        </w:rPr>
      </w:pPr>
      <w:r>
        <w:rPr>
          <w:rFonts w:hint="eastAsia" w:ascii="宋体"/>
          <w:color w:val="auto"/>
          <w:szCs w:val="21"/>
          <w:highlight w:val="none"/>
        </w:rPr>
        <w:t>16.2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9187B2">
      <w:pPr>
        <w:pStyle w:val="4"/>
        <w:numPr>
          <w:ilvl w:val="0"/>
          <w:numId w:val="3"/>
        </w:numPr>
        <w:spacing w:before="0" w:line="400" w:lineRule="exact"/>
        <w:rPr>
          <w:rFonts w:ascii="宋体" w:hAnsi="宋体" w:eastAsia="宋体"/>
          <w:color w:val="auto"/>
          <w:sz w:val="24"/>
          <w:szCs w:val="24"/>
          <w:highlight w:val="none"/>
        </w:rPr>
      </w:pPr>
      <w:bookmarkStart w:id="53" w:name="_Toc32040"/>
      <w:r>
        <w:rPr>
          <w:rFonts w:hint="eastAsia" w:ascii="宋体" w:hAnsi="宋体" w:eastAsia="宋体"/>
          <w:color w:val="auto"/>
          <w:sz w:val="24"/>
          <w:szCs w:val="24"/>
          <w:highlight w:val="none"/>
        </w:rPr>
        <w:t>投标文件的书写要求（实质性要求）</w:t>
      </w:r>
      <w:bookmarkEnd w:id="53"/>
    </w:p>
    <w:p w14:paraId="07799CE3">
      <w:pPr>
        <w:spacing w:line="360" w:lineRule="auto"/>
        <w:ind w:firstLine="420" w:firstLineChars="200"/>
        <w:jc w:val="left"/>
        <w:rPr>
          <w:rFonts w:ascii="宋体"/>
          <w:bCs/>
          <w:color w:val="auto"/>
          <w:szCs w:val="21"/>
          <w:highlight w:val="none"/>
        </w:rPr>
      </w:pPr>
      <w:r>
        <w:rPr>
          <w:rFonts w:hint="eastAsia" w:ascii="宋体"/>
          <w:color w:val="auto"/>
          <w:szCs w:val="21"/>
          <w:highlight w:val="none"/>
        </w:rPr>
        <w:t>17.1投标文件须按招标文件要求由投标人的法定代表人或其委托代理人签字或电子签章。</w:t>
      </w:r>
      <w:r>
        <w:rPr>
          <w:rFonts w:hint="eastAsia" w:ascii="宋体"/>
          <w:bCs/>
          <w:color w:val="auto"/>
          <w:szCs w:val="21"/>
          <w:highlight w:val="none"/>
        </w:rPr>
        <w:t>委托代理人签字的，投标文件应附法定代表人签署的授权委托书。</w:t>
      </w:r>
    </w:p>
    <w:p w14:paraId="396226E4">
      <w:pPr>
        <w:spacing w:line="360" w:lineRule="auto"/>
        <w:ind w:firstLine="420" w:firstLineChars="200"/>
        <w:jc w:val="left"/>
        <w:rPr>
          <w:rFonts w:ascii="宋体"/>
          <w:color w:val="auto"/>
          <w:szCs w:val="21"/>
          <w:highlight w:val="none"/>
        </w:rPr>
      </w:pPr>
      <w:r>
        <w:rPr>
          <w:rFonts w:hint="eastAsia" w:ascii="宋体"/>
          <w:color w:val="auto"/>
          <w:szCs w:val="21"/>
          <w:highlight w:val="none"/>
        </w:rPr>
        <w:t>17.2 投标文件应尽量避免涂改、行间插字或删除。如果出现上述情况，改动之处应加盖单位公章或投标人法定代表人或其授权的代理人签字确认。招标文件中要求提供原件、扫描件的均应加盖公章。招标文件中提到的原件扫描件为彩色扫描件。</w:t>
      </w:r>
    </w:p>
    <w:p w14:paraId="2892E737">
      <w:pPr>
        <w:spacing w:line="360" w:lineRule="auto"/>
        <w:ind w:firstLine="420" w:firstLineChars="200"/>
        <w:jc w:val="left"/>
        <w:rPr>
          <w:rFonts w:ascii="宋体"/>
          <w:color w:val="auto"/>
          <w:szCs w:val="21"/>
          <w:highlight w:val="none"/>
        </w:rPr>
      </w:pPr>
      <w:r>
        <w:rPr>
          <w:rFonts w:hint="eastAsia" w:ascii="宋体"/>
          <w:color w:val="auto"/>
          <w:szCs w:val="21"/>
          <w:highlight w:val="none"/>
        </w:rPr>
        <w:t>17.3字迹潦草、表达不清、未按要求填写而导致非唯一理解，造成未实质性响应招标文件的投标文件将会被认定为无效的投标。</w:t>
      </w:r>
    </w:p>
    <w:p w14:paraId="5C595D94">
      <w:pPr>
        <w:spacing w:line="360" w:lineRule="auto"/>
        <w:ind w:firstLine="420" w:firstLineChars="200"/>
        <w:jc w:val="left"/>
        <w:rPr>
          <w:rFonts w:ascii="宋体"/>
          <w:color w:val="auto"/>
          <w:szCs w:val="21"/>
          <w:highlight w:val="none"/>
        </w:rPr>
      </w:pPr>
      <w:r>
        <w:rPr>
          <w:rFonts w:hint="eastAsia" w:ascii="宋体"/>
          <w:color w:val="auto"/>
          <w:szCs w:val="21"/>
          <w:highlight w:val="none"/>
        </w:rPr>
        <w:t>17.4投标人应对所提交的参数、业绩资料、信誉、证书、证件、检测报告等的真实性负责，招标人将对资料的真实性进行核实，一旦发现提供虚假材料的，招标人除取消其中标资格、扣除投标保证金外，还将向相关部门报告其不良行为，投标人将自行承担相关后果和法律责任。</w:t>
      </w:r>
    </w:p>
    <w:p w14:paraId="522581FD">
      <w:pPr>
        <w:pStyle w:val="4"/>
        <w:numPr>
          <w:ilvl w:val="0"/>
          <w:numId w:val="3"/>
        </w:numPr>
        <w:spacing w:before="0" w:line="400" w:lineRule="exact"/>
        <w:rPr>
          <w:rFonts w:ascii="宋体" w:hAnsi="宋体" w:eastAsia="宋体"/>
          <w:color w:val="auto"/>
          <w:sz w:val="24"/>
          <w:szCs w:val="24"/>
          <w:highlight w:val="none"/>
        </w:rPr>
      </w:pPr>
      <w:bookmarkStart w:id="54" w:name="_Toc18088"/>
      <w:r>
        <w:rPr>
          <w:rFonts w:hint="eastAsia" w:ascii="宋体" w:hAnsi="宋体" w:eastAsia="宋体"/>
          <w:color w:val="auto"/>
          <w:sz w:val="24"/>
          <w:szCs w:val="24"/>
          <w:highlight w:val="none"/>
        </w:rPr>
        <w:t>投标保证金（实质性要求）</w:t>
      </w:r>
      <w:bookmarkEnd w:id="54"/>
    </w:p>
    <w:p w14:paraId="03019024">
      <w:pPr>
        <w:spacing w:line="480" w:lineRule="exact"/>
        <w:ind w:firstLine="420" w:firstLineChars="200"/>
        <w:rPr>
          <w:rFonts w:ascii="宋体"/>
          <w:color w:val="auto"/>
          <w:szCs w:val="21"/>
          <w:highlight w:val="none"/>
        </w:rPr>
      </w:pPr>
      <w:r>
        <w:rPr>
          <w:rFonts w:hint="eastAsia" w:ascii="宋体"/>
          <w:color w:val="auto"/>
          <w:szCs w:val="21"/>
          <w:highlight w:val="none"/>
        </w:rPr>
        <w:t>18.1投标保证金应按投标人须知前附表的规定递交，递交注意以下事项：</w:t>
      </w:r>
    </w:p>
    <w:p w14:paraId="184064D8">
      <w:pPr>
        <w:spacing w:line="480" w:lineRule="exact"/>
        <w:ind w:firstLine="420" w:firstLineChars="200"/>
        <w:rPr>
          <w:rFonts w:ascii="宋体"/>
          <w:color w:val="auto"/>
          <w:szCs w:val="21"/>
          <w:highlight w:val="none"/>
        </w:rPr>
      </w:pPr>
      <w:r>
        <w:rPr>
          <w:rFonts w:hint="eastAsia" w:ascii="宋体"/>
          <w:color w:val="auto"/>
          <w:szCs w:val="21"/>
          <w:highlight w:val="none"/>
        </w:rPr>
        <w:t>（一）投标人应按招标文件规定的时间、地点、方式和标准提交保证金或银行保函。保证金应在规定的截止时间前到达保证金专用账户，到帐时间以银行确认的到达专用账户的时间为准。保证金有效期与投标有效期一致。以保险方式递交的，保险期应不早于投标有效期。</w:t>
      </w:r>
    </w:p>
    <w:p w14:paraId="167B65EC">
      <w:pPr>
        <w:spacing w:line="480" w:lineRule="exact"/>
        <w:ind w:firstLine="420" w:firstLineChars="200"/>
        <w:rPr>
          <w:rFonts w:ascii="宋体"/>
          <w:color w:val="auto"/>
          <w:szCs w:val="21"/>
          <w:highlight w:val="none"/>
        </w:rPr>
      </w:pPr>
      <w:r>
        <w:rPr>
          <w:rFonts w:hint="eastAsia" w:ascii="宋体"/>
          <w:color w:val="auto"/>
          <w:szCs w:val="21"/>
          <w:highlight w:val="none"/>
        </w:rPr>
        <w:t>（二）投标保证金应以投标人自身的名义提交，并且必须从其基本账户转出，不得以分支机构等其他名义提交；提交银行保函的，保函申请人必须是投标人，保证人必须是投标人基本账户的开户银行。</w:t>
      </w:r>
    </w:p>
    <w:p w14:paraId="02C67DE2">
      <w:pPr>
        <w:spacing w:line="480" w:lineRule="exact"/>
        <w:ind w:firstLine="420" w:firstLineChars="200"/>
        <w:rPr>
          <w:rFonts w:ascii="宋体"/>
          <w:color w:val="auto"/>
          <w:szCs w:val="21"/>
          <w:highlight w:val="none"/>
        </w:rPr>
      </w:pPr>
      <w:r>
        <w:rPr>
          <w:rFonts w:hint="eastAsia" w:ascii="宋体"/>
          <w:color w:val="auto"/>
          <w:szCs w:val="21"/>
          <w:highlight w:val="none"/>
        </w:rPr>
        <w:t>（三）投标人为联合体的，由联合体中的一方或多方共同提交投标（交易）保证金，其提交的保证金对联合体各方均具有约束力。</w:t>
      </w:r>
    </w:p>
    <w:p w14:paraId="4C45EB57">
      <w:pPr>
        <w:spacing w:line="480" w:lineRule="exact"/>
        <w:ind w:firstLine="420" w:firstLineChars="200"/>
        <w:rPr>
          <w:rFonts w:ascii="宋体"/>
          <w:color w:val="auto"/>
          <w:szCs w:val="21"/>
          <w:highlight w:val="none"/>
        </w:rPr>
      </w:pPr>
      <w:r>
        <w:rPr>
          <w:rFonts w:hint="eastAsia" w:ascii="宋体"/>
          <w:color w:val="auto"/>
          <w:szCs w:val="21"/>
          <w:highlight w:val="none"/>
        </w:rPr>
        <w:t>18.2 投标人不按“投标人须知前附表”要求提交投标保证金的，其投标文件作否决投标处理。</w:t>
      </w:r>
    </w:p>
    <w:p w14:paraId="4B2D22F0">
      <w:pPr>
        <w:spacing w:line="480" w:lineRule="exact"/>
        <w:ind w:firstLine="420" w:firstLineChars="200"/>
        <w:rPr>
          <w:rFonts w:ascii="宋体"/>
          <w:color w:val="auto"/>
          <w:szCs w:val="21"/>
          <w:highlight w:val="none"/>
        </w:rPr>
      </w:pPr>
      <w:r>
        <w:rPr>
          <w:rFonts w:hint="eastAsia" w:ascii="宋体"/>
          <w:color w:val="auto"/>
          <w:szCs w:val="21"/>
          <w:highlight w:val="none"/>
        </w:rPr>
        <w:t>18.3未中标的投标人在中标通知书发出后5个工作日内无息退还；中标人的保证金，在签订合同后5个工作日内无息退还。</w:t>
      </w:r>
    </w:p>
    <w:p w14:paraId="727AFF74">
      <w:pPr>
        <w:spacing w:line="480" w:lineRule="exact"/>
        <w:ind w:firstLine="420" w:firstLineChars="200"/>
        <w:rPr>
          <w:rFonts w:ascii="宋体"/>
          <w:color w:val="auto"/>
          <w:szCs w:val="21"/>
          <w:highlight w:val="none"/>
        </w:rPr>
      </w:pPr>
      <w:r>
        <w:rPr>
          <w:rFonts w:hint="eastAsia" w:ascii="宋体"/>
          <w:color w:val="auto"/>
          <w:szCs w:val="21"/>
          <w:highlight w:val="none"/>
        </w:rPr>
        <w:t>18</w:t>
      </w: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下列情况发生时，保证金将全部扣除</w:t>
      </w:r>
      <w:r>
        <w:rPr>
          <w:rFonts w:hint="eastAsia" w:ascii="宋体"/>
          <w:color w:val="auto"/>
          <w:szCs w:val="21"/>
          <w:highlight w:val="none"/>
        </w:rPr>
        <w:t>不予退还</w:t>
      </w:r>
      <w:r>
        <w:rPr>
          <w:rFonts w:ascii="宋体"/>
          <w:color w:val="auto"/>
          <w:szCs w:val="21"/>
          <w:highlight w:val="none"/>
        </w:rPr>
        <w:t>：</w:t>
      </w:r>
    </w:p>
    <w:p w14:paraId="548B057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投标人在提交投标文件截止时间后，在投标有效期内撤销其投标文件的；</w:t>
      </w:r>
    </w:p>
    <w:p w14:paraId="13FEC9AE">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2</w:t>
      </w:r>
      <w:r>
        <w:rPr>
          <w:rFonts w:ascii="宋体"/>
          <w:color w:val="auto"/>
          <w:szCs w:val="21"/>
          <w:highlight w:val="none"/>
        </w:rPr>
        <w:t>）投标人在</w:t>
      </w:r>
      <w:r>
        <w:rPr>
          <w:rFonts w:hint="eastAsia" w:ascii="宋体"/>
          <w:color w:val="auto"/>
          <w:szCs w:val="21"/>
          <w:highlight w:val="none"/>
        </w:rPr>
        <w:t>投标</w:t>
      </w:r>
      <w:r>
        <w:rPr>
          <w:rFonts w:ascii="宋体"/>
          <w:color w:val="auto"/>
          <w:szCs w:val="21"/>
          <w:highlight w:val="none"/>
        </w:rPr>
        <w:t>文件中提供虚假材料的；</w:t>
      </w:r>
    </w:p>
    <w:p w14:paraId="0CD490B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3</w:t>
      </w:r>
      <w:r>
        <w:rPr>
          <w:rFonts w:ascii="宋体"/>
          <w:color w:val="auto"/>
          <w:szCs w:val="21"/>
          <w:highlight w:val="none"/>
        </w:rPr>
        <w:t>）除因不可抗力或</w:t>
      </w:r>
      <w:r>
        <w:rPr>
          <w:rFonts w:hint="eastAsia" w:ascii="宋体"/>
          <w:color w:val="auto"/>
          <w:szCs w:val="21"/>
          <w:highlight w:val="none"/>
        </w:rPr>
        <w:t>招标</w:t>
      </w:r>
      <w:r>
        <w:rPr>
          <w:rFonts w:ascii="宋体"/>
          <w:color w:val="auto"/>
          <w:szCs w:val="21"/>
          <w:highlight w:val="none"/>
        </w:rPr>
        <w:t>文件认可的情形以外，</w:t>
      </w:r>
      <w:r>
        <w:rPr>
          <w:rFonts w:hint="eastAsia" w:ascii="宋体"/>
          <w:color w:val="auto"/>
          <w:szCs w:val="21"/>
          <w:highlight w:val="none"/>
        </w:rPr>
        <w:t>中标人</w:t>
      </w:r>
      <w:r>
        <w:rPr>
          <w:rFonts w:ascii="宋体"/>
          <w:color w:val="auto"/>
          <w:szCs w:val="21"/>
          <w:highlight w:val="none"/>
        </w:rPr>
        <w:t>不与招标人签订合同的；</w:t>
      </w:r>
    </w:p>
    <w:p w14:paraId="025C2785">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）投标人与招标人、其他投标人或者</w:t>
      </w:r>
      <w:r>
        <w:rPr>
          <w:rFonts w:hint="eastAsia" w:ascii="宋体"/>
          <w:color w:val="auto"/>
          <w:szCs w:val="21"/>
          <w:highlight w:val="none"/>
        </w:rPr>
        <w:t>招标</w:t>
      </w:r>
      <w:r>
        <w:rPr>
          <w:rFonts w:ascii="宋体"/>
          <w:color w:val="auto"/>
          <w:szCs w:val="21"/>
          <w:highlight w:val="none"/>
        </w:rPr>
        <w:t>代理机构恶意串通的；</w:t>
      </w:r>
    </w:p>
    <w:p w14:paraId="55DF784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5</w:t>
      </w:r>
      <w:r>
        <w:rPr>
          <w:rFonts w:ascii="宋体"/>
          <w:color w:val="auto"/>
          <w:szCs w:val="21"/>
          <w:highlight w:val="none"/>
        </w:rPr>
        <w:t>）由于投标人的原因未按规定的时间、地点与招标人签订合同</w:t>
      </w:r>
      <w:r>
        <w:rPr>
          <w:rFonts w:hint="eastAsia" w:ascii="宋体"/>
          <w:color w:val="auto"/>
          <w:szCs w:val="21"/>
          <w:highlight w:val="none"/>
        </w:rPr>
        <w:t>或未提交履约保证金和支付招标代理服务费的；</w:t>
      </w:r>
    </w:p>
    <w:p w14:paraId="1F7608EA">
      <w:pPr>
        <w:spacing w:line="480" w:lineRule="exact"/>
        <w:ind w:firstLine="420" w:firstLineChars="200"/>
        <w:rPr>
          <w:rFonts w:ascii="宋体"/>
          <w:color w:val="auto"/>
          <w:szCs w:val="21"/>
          <w:highlight w:val="none"/>
        </w:rPr>
      </w:pPr>
      <w:r>
        <w:rPr>
          <w:rFonts w:hint="eastAsia" w:ascii="宋体"/>
          <w:color w:val="auto"/>
          <w:szCs w:val="21"/>
          <w:highlight w:val="none"/>
        </w:rPr>
        <w:t>（6）招标文件规定的其他情形。</w:t>
      </w:r>
    </w:p>
    <w:p w14:paraId="3D340C26">
      <w:pPr>
        <w:rPr>
          <w:color w:val="auto"/>
          <w:highlight w:val="none"/>
        </w:rPr>
      </w:pPr>
    </w:p>
    <w:p w14:paraId="3BF629CB">
      <w:pPr>
        <w:pStyle w:val="3"/>
        <w:numPr>
          <w:ilvl w:val="0"/>
          <w:numId w:val="0"/>
        </w:numPr>
        <w:spacing w:before="0"/>
        <w:jc w:val="center"/>
        <w:rPr>
          <w:rFonts w:ascii="宋体" w:hAnsi="宋体" w:eastAsia="宋体" w:cs="宋体"/>
          <w:color w:val="auto"/>
          <w:sz w:val="36"/>
          <w:szCs w:val="36"/>
          <w:highlight w:val="none"/>
        </w:rPr>
      </w:pPr>
      <w:bookmarkStart w:id="55" w:name="_Toc28269"/>
      <w:r>
        <w:rPr>
          <w:rFonts w:hint="eastAsia" w:ascii="宋体" w:hAnsi="宋体" w:eastAsia="宋体" w:cs="宋体"/>
          <w:color w:val="auto"/>
          <w:sz w:val="36"/>
          <w:szCs w:val="36"/>
          <w:highlight w:val="none"/>
        </w:rPr>
        <w:t>四、投标文件的提交</w:t>
      </w:r>
      <w:bookmarkEnd w:id="55"/>
    </w:p>
    <w:p w14:paraId="33B40B47">
      <w:pPr>
        <w:pStyle w:val="4"/>
        <w:numPr>
          <w:ilvl w:val="0"/>
          <w:numId w:val="3"/>
        </w:numPr>
        <w:spacing w:before="0" w:line="400" w:lineRule="exact"/>
        <w:rPr>
          <w:rFonts w:ascii="宋体" w:hAnsi="宋体" w:eastAsia="宋体"/>
          <w:color w:val="auto"/>
          <w:sz w:val="24"/>
          <w:szCs w:val="24"/>
          <w:highlight w:val="none"/>
        </w:rPr>
      </w:pPr>
      <w:bookmarkStart w:id="56" w:name="_Toc23940"/>
      <w:r>
        <w:rPr>
          <w:rFonts w:hint="eastAsia" w:ascii="宋体" w:hAnsi="宋体" w:eastAsia="宋体"/>
          <w:color w:val="auto"/>
          <w:sz w:val="24"/>
          <w:szCs w:val="24"/>
          <w:highlight w:val="none"/>
        </w:rPr>
        <w:t>投标文件的</w:t>
      </w:r>
      <w:r>
        <w:rPr>
          <w:rFonts w:hint="eastAsia" w:ascii="宋体" w:hAnsi="宋体" w:eastAsia="宋体"/>
          <w:color w:val="auto"/>
          <w:sz w:val="24"/>
          <w:szCs w:val="24"/>
          <w:highlight w:val="none"/>
          <w:lang w:val="en-US" w:eastAsia="zh-CN"/>
        </w:rPr>
        <w:t>加密</w:t>
      </w:r>
      <w:r>
        <w:rPr>
          <w:rFonts w:hint="eastAsia" w:ascii="宋体" w:hAnsi="宋体" w:eastAsia="宋体"/>
          <w:color w:val="auto"/>
          <w:sz w:val="24"/>
          <w:szCs w:val="24"/>
          <w:highlight w:val="none"/>
        </w:rPr>
        <w:t>与标记（实质性要求）</w:t>
      </w:r>
      <w:bookmarkEnd w:id="56"/>
    </w:p>
    <w:p w14:paraId="48560E91">
      <w:pPr>
        <w:spacing w:line="360" w:lineRule="auto"/>
        <w:ind w:firstLine="420" w:firstLineChars="200"/>
        <w:jc w:val="left"/>
        <w:rPr>
          <w:rFonts w:ascii="宋体"/>
          <w:color w:val="auto"/>
          <w:szCs w:val="21"/>
          <w:highlight w:val="none"/>
        </w:rPr>
      </w:pPr>
      <w:r>
        <w:rPr>
          <w:rFonts w:hint="eastAsia" w:ascii="宋体"/>
          <w:color w:val="auto"/>
          <w:szCs w:val="21"/>
          <w:highlight w:val="none"/>
        </w:rPr>
        <w:t>19.1 网上递交的投标文件需要对投标文件进行加密。</w:t>
      </w:r>
    </w:p>
    <w:p w14:paraId="5F655FC8">
      <w:pPr>
        <w:spacing w:line="360" w:lineRule="auto"/>
        <w:ind w:firstLine="420" w:firstLineChars="200"/>
        <w:jc w:val="left"/>
        <w:rPr>
          <w:rFonts w:ascii="宋体"/>
          <w:color w:val="auto"/>
          <w:szCs w:val="21"/>
          <w:highlight w:val="none"/>
        </w:rPr>
      </w:pPr>
      <w:r>
        <w:rPr>
          <w:rFonts w:hint="eastAsia" w:ascii="宋体"/>
          <w:color w:val="auto"/>
          <w:szCs w:val="21"/>
          <w:highlight w:val="none"/>
        </w:rPr>
        <w:t>19.2投标人使用某个数字证书（CA）对投标文件进行了数字证书（CA）加密，需要在开标会上使用该数字证书（CA）进行远程解密，才能读取或导入投标文件，因投标人原因造成投标文件未解密的，视为撤回其投标文件。</w:t>
      </w:r>
    </w:p>
    <w:p w14:paraId="0E7E7BE9">
      <w:pPr>
        <w:pStyle w:val="4"/>
        <w:numPr>
          <w:ilvl w:val="0"/>
          <w:numId w:val="3"/>
        </w:numPr>
        <w:spacing w:before="0" w:line="400" w:lineRule="exact"/>
        <w:rPr>
          <w:rFonts w:ascii="宋体" w:hAnsi="宋体" w:eastAsia="宋体"/>
          <w:color w:val="auto"/>
          <w:sz w:val="24"/>
          <w:szCs w:val="24"/>
          <w:highlight w:val="none"/>
        </w:rPr>
      </w:pPr>
      <w:bookmarkStart w:id="57" w:name="_Toc17275"/>
      <w:r>
        <w:rPr>
          <w:rFonts w:hint="eastAsia" w:ascii="宋体" w:hAnsi="宋体" w:eastAsia="宋体"/>
          <w:color w:val="auto"/>
          <w:sz w:val="24"/>
          <w:szCs w:val="24"/>
          <w:highlight w:val="none"/>
        </w:rPr>
        <w:t>提交投标文件的截止时间和地点（实质性要求）</w:t>
      </w:r>
      <w:bookmarkEnd w:id="57"/>
    </w:p>
    <w:p w14:paraId="2D9293A8">
      <w:pPr>
        <w:spacing w:line="360" w:lineRule="auto"/>
        <w:ind w:firstLine="420" w:firstLineChars="200"/>
        <w:jc w:val="left"/>
        <w:rPr>
          <w:rFonts w:ascii="宋体"/>
          <w:color w:val="auto"/>
          <w:szCs w:val="21"/>
          <w:highlight w:val="none"/>
        </w:rPr>
      </w:pPr>
      <w:r>
        <w:rPr>
          <w:rFonts w:hint="eastAsia" w:ascii="宋体"/>
          <w:color w:val="auto"/>
          <w:szCs w:val="21"/>
          <w:highlight w:val="none"/>
        </w:rPr>
        <w:t>20.1 投标文件的提交不得迟于“</w:t>
      </w:r>
      <w:r>
        <w:rPr>
          <w:rFonts w:hint="eastAsia" w:ascii="宋体"/>
          <w:b/>
          <w:bCs/>
          <w:color w:val="auto"/>
          <w:szCs w:val="21"/>
          <w:highlight w:val="none"/>
        </w:rPr>
        <w:t>投标人须知前附表</w:t>
      </w:r>
      <w:r>
        <w:rPr>
          <w:rFonts w:hint="eastAsia" w:ascii="宋体"/>
          <w:color w:val="auto"/>
          <w:szCs w:val="21"/>
          <w:highlight w:val="none"/>
        </w:rPr>
        <w:t>”规定的提交投标文件截止时间。</w:t>
      </w:r>
    </w:p>
    <w:p w14:paraId="74C9A498">
      <w:pPr>
        <w:spacing w:line="360" w:lineRule="auto"/>
        <w:ind w:firstLine="420" w:firstLineChars="200"/>
        <w:jc w:val="left"/>
        <w:rPr>
          <w:rFonts w:ascii="宋体"/>
          <w:color w:val="auto"/>
          <w:szCs w:val="21"/>
          <w:highlight w:val="none"/>
        </w:rPr>
      </w:pPr>
      <w:r>
        <w:rPr>
          <w:rFonts w:hint="eastAsia" w:ascii="宋体"/>
          <w:color w:val="auto"/>
          <w:szCs w:val="21"/>
          <w:highlight w:val="none"/>
        </w:rPr>
        <w:t>20.2 投标人必须在规定时间内将投标文件提交到“</w:t>
      </w:r>
      <w:r>
        <w:rPr>
          <w:rFonts w:hint="eastAsia" w:ascii="宋体"/>
          <w:b/>
          <w:bCs/>
          <w:color w:val="auto"/>
          <w:szCs w:val="21"/>
          <w:highlight w:val="none"/>
        </w:rPr>
        <w:t>投标人须知前附表</w:t>
      </w:r>
      <w:r>
        <w:rPr>
          <w:rFonts w:hint="eastAsia" w:ascii="宋体"/>
          <w:color w:val="auto"/>
          <w:szCs w:val="21"/>
          <w:highlight w:val="none"/>
        </w:rPr>
        <w:t>”规定的地点。</w:t>
      </w:r>
    </w:p>
    <w:p w14:paraId="148BBE02">
      <w:pPr>
        <w:spacing w:line="360" w:lineRule="auto"/>
        <w:ind w:firstLine="420" w:firstLineChars="200"/>
        <w:jc w:val="left"/>
        <w:rPr>
          <w:rFonts w:ascii="宋体"/>
          <w:color w:val="auto"/>
          <w:szCs w:val="21"/>
          <w:highlight w:val="none"/>
        </w:rPr>
      </w:pPr>
      <w:r>
        <w:rPr>
          <w:rFonts w:hint="eastAsia" w:ascii="宋体"/>
          <w:color w:val="auto"/>
          <w:szCs w:val="21"/>
          <w:highlight w:val="none"/>
        </w:rPr>
        <w:t>20.3 除“</w:t>
      </w:r>
      <w:r>
        <w:rPr>
          <w:rFonts w:hint="eastAsia" w:ascii="宋体"/>
          <w:b/>
          <w:color w:val="auto"/>
          <w:szCs w:val="21"/>
          <w:highlight w:val="none"/>
        </w:rPr>
        <w:t>投标人须知前附表</w:t>
      </w:r>
      <w:r>
        <w:rPr>
          <w:rFonts w:hint="eastAsia" w:ascii="宋体"/>
          <w:color w:val="auto"/>
          <w:szCs w:val="21"/>
          <w:highlight w:val="none"/>
        </w:rPr>
        <w:t>”另有规定外，投标人所递交的投标文件不予退还。</w:t>
      </w:r>
    </w:p>
    <w:p w14:paraId="7D67097D">
      <w:pPr>
        <w:spacing w:line="360" w:lineRule="auto"/>
        <w:ind w:firstLine="420" w:firstLineChars="200"/>
        <w:jc w:val="left"/>
        <w:rPr>
          <w:rFonts w:ascii="宋体"/>
          <w:color w:val="auto"/>
          <w:szCs w:val="21"/>
          <w:highlight w:val="none"/>
        </w:rPr>
      </w:pPr>
      <w:r>
        <w:rPr>
          <w:rFonts w:hint="eastAsia" w:ascii="宋体"/>
          <w:color w:val="auto"/>
          <w:szCs w:val="21"/>
          <w:highlight w:val="none"/>
        </w:rPr>
        <w:t>20.4</w:t>
      </w:r>
      <w:r>
        <w:rPr>
          <w:color w:val="auto"/>
          <w:highlight w:val="none"/>
        </w:rPr>
        <w:t>逾期</w:t>
      </w:r>
      <w:r>
        <w:rPr>
          <w:rFonts w:hint="eastAsia"/>
          <w:color w:val="auto"/>
          <w:highlight w:val="none"/>
        </w:rPr>
        <w:t>上传</w:t>
      </w:r>
      <w:r>
        <w:rPr>
          <w:color w:val="auto"/>
          <w:highlight w:val="none"/>
        </w:rPr>
        <w:t>或者未</w:t>
      </w:r>
      <w:r>
        <w:rPr>
          <w:rFonts w:hint="eastAsia"/>
          <w:color w:val="auto"/>
          <w:highlight w:val="none"/>
        </w:rPr>
        <w:t>上传</w:t>
      </w:r>
      <w:r>
        <w:rPr>
          <w:color w:val="auto"/>
          <w:highlight w:val="none"/>
        </w:rPr>
        <w:t>指定</w:t>
      </w:r>
      <w:r>
        <w:rPr>
          <w:rFonts w:hint="eastAsia"/>
          <w:color w:val="auto"/>
          <w:highlight w:val="none"/>
        </w:rPr>
        <w:t>系统项目下</w:t>
      </w:r>
      <w:r>
        <w:rPr>
          <w:color w:val="auto"/>
          <w:highlight w:val="none"/>
        </w:rPr>
        <w:t>的</w:t>
      </w:r>
      <w:r>
        <w:rPr>
          <w:rFonts w:hint="eastAsia"/>
          <w:color w:val="auto"/>
          <w:highlight w:val="none"/>
        </w:rPr>
        <w:t>投标</w:t>
      </w:r>
      <w:r>
        <w:rPr>
          <w:color w:val="auto"/>
          <w:highlight w:val="none"/>
        </w:rPr>
        <w:t>文件，</w:t>
      </w:r>
      <w:r>
        <w:rPr>
          <w:rFonts w:hint="eastAsia"/>
          <w:color w:val="auto"/>
          <w:highlight w:val="none"/>
        </w:rPr>
        <w:t>招标</w:t>
      </w:r>
      <w:r>
        <w:rPr>
          <w:color w:val="auto"/>
          <w:highlight w:val="none"/>
        </w:rPr>
        <w:t>代理机构不予受理。</w:t>
      </w:r>
    </w:p>
    <w:p w14:paraId="670E7FE5">
      <w:pPr>
        <w:spacing w:line="360" w:lineRule="auto"/>
        <w:ind w:firstLine="420" w:firstLineChars="200"/>
        <w:jc w:val="left"/>
        <w:rPr>
          <w:rFonts w:ascii="宋体"/>
          <w:color w:val="auto"/>
          <w:szCs w:val="21"/>
          <w:highlight w:val="none"/>
        </w:rPr>
      </w:pPr>
    </w:p>
    <w:p w14:paraId="513D5A59">
      <w:pPr>
        <w:pStyle w:val="3"/>
        <w:numPr>
          <w:ilvl w:val="0"/>
          <w:numId w:val="0"/>
        </w:numPr>
        <w:spacing w:before="0"/>
        <w:jc w:val="center"/>
        <w:rPr>
          <w:rFonts w:ascii="宋体" w:hAnsi="宋体" w:eastAsia="宋体" w:cs="宋体"/>
          <w:color w:val="auto"/>
          <w:sz w:val="36"/>
          <w:szCs w:val="36"/>
          <w:highlight w:val="none"/>
        </w:rPr>
      </w:pPr>
      <w:bookmarkStart w:id="58" w:name="_Toc1172"/>
      <w:r>
        <w:rPr>
          <w:rFonts w:hint="eastAsia" w:ascii="宋体" w:hAnsi="宋体" w:eastAsia="宋体" w:cs="宋体"/>
          <w:color w:val="auto"/>
          <w:sz w:val="36"/>
          <w:szCs w:val="36"/>
          <w:highlight w:val="none"/>
        </w:rPr>
        <w:t>五、开标与评标</w:t>
      </w:r>
      <w:bookmarkEnd w:id="58"/>
    </w:p>
    <w:p w14:paraId="3DAB06BE">
      <w:pPr>
        <w:pStyle w:val="4"/>
        <w:numPr>
          <w:ilvl w:val="0"/>
          <w:numId w:val="3"/>
        </w:numPr>
        <w:spacing w:before="0" w:line="400" w:lineRule="exact"/>
        <w:rPr>
          <w:rFonts w:ascii="宋体" w:hAnsi="宋体" w:eastAsia="宋体"/>
          <w:color w:val="auto"/>
          <w:sz w:val="24"/>
          <w:szCs w:val="24"/>
          <w:highlight w:val="none"/>
        </w:rPr>
      </w:pPr>
      <w:bookmarkStart w:id="59" w:name="_Toc575"/>
      <w:r>
        <w:rPr>
          <w:rFonts w:hint="eastAsia" w:ascii="宋体" w:hAnsi="宋体" w:eastAsia="宋体"/>
          <w:color w:val="auto"/>
          <w:sz w:val="24"/>
          <w:szCs w:val="24"/>
          <w:highlight w:val="none"/>
        </w:rPr>
        <w:t>开标</w:t>
      </w:r>
      <w:bookmarkEnd w:id="59"/>
    </w:p>
    <w:p w14:paraId="7A66DE07">
      <w:pPr>
        <w:spacing w:line="360" w:lineRule="auto"/>
        <w:ind w:firstLine="420" w:firstLineChars="200"/>
        <w:jc w:val="left"/>
        <w:rPr>
          <w:rFonts w:ascii="宋体"/>
          <w:color w:val="auto"/>
          <w:szCs w:val="21"/>
          <w:highlight w:val="none"/>
        </w:rPr>
      </w:pPr>
      <w:r>
        <w:rPr>
          <w:rFonts w:hint="eastAsia" w:ascii="宋体"/>
          <w:color w:val="auto"/>
          <w:szCs w:val="21"/>
          <w:highlight w:val="none"/>
        </w:rPr>
        <w:t xml:space="preserve">21.1 招标代理机构将在“投标人须知前附表”规定的时间和地点进行开标，投标人完成远程解密、查看开标一览表等相关操作。若投标人未在规定时间完成解密，否则视为无效投标，不再进入评标阶段。 </w:t>
      </w:r>
    </w:p>
    <w:p w14:paraId="04CD6228">
      <w:pPr>
        <w:spacing w:line="360" w:lineRule="auto"/>
        <w:ind w:firstLine="420" w:firstLineChars="200"/>
        <w:jc w:val="left"/>
        <w:rPr>
          <w:rFonts w:ascii="宋体"/>
          <w:color w:val="auto"/>
          <w:szCs w:val="21"/>
          <w:highlight w:val="none"/>
        </w:rPr>
      </w:pPr>
      <w:r>
        <w:rPr>
          <w:rFonts w:hint="eastAsia" w:ascii="宋体"/>
          <w:color w:val="auto"/>
          <w:szCs w:val="21"/>
          <w:highlight w:val="none"/>
        </w:rPr>
        <w:t>21.2 开标程序</w:t>
      </w:r>
    </w:p>
    <w:p w14:paraId="215638F6">
      <w:pPr>
        <w:spacing w:line="360" w:lineRule="auto"/>
        <w:ind w:firstLine="420" w:firstLineChars="200"/>
        <w:jc w:val="left"/>
        <w:rPr>
          <w:rFonts w:ascii="宋体"/>
          <w:color w:val="auto"/>
          <w:szCs w:val="21"/>
          <w:highlight w:val="none"/>
        </w:rPr>
      </w:pPr>
      <w:r>
        <w:rPr>
          <w:rFonts w:hint="eastAsia" w:ascii="宋体"/>
          <w:color w:val="auto"/>
          <w:szCs w:val="21"/>
          <w:highlight w:val="none"/>
        </w:rPr>
        <w:t>（1）开标会由招标代理机构主持，主持人宣布开标会议开始；</w:t>
      </w:r>
    </w:p>
    <w:p w14:paraId="54ED1DC0">
      <w:pPr>
        <w:spacing w:line="360" w:lineRule="auto"/>
        <w:ind w:firstLine="420" w:firstLineChars="200"/>
        <w:jc w:val="left"/>
        <w:rPr>
          <w:rFonts w:ascii="宋体"/>
          <w:color w:val="auto"/>
          <w:szCs w:val="21"/>
          <w:highlight w:val="none"/>
        </w:rPr>
      </w:pPr>
      <w:r>
        <w:rPr>
          <w:rFonts w:hint="eastAsia" w:ascii="宋体"/>
          <w:color w:val="auto"/>
          <w:szCs w:val="21"/>
          <w:highlight w:val="none"/>
        </w:rPr>
        <w:t>（2）介绍参加开标会的人员名单；</w:t>
      </w:r>
    </w:p>
    <w:p w14:paraId="5B473BDF">
      <w:pPr>
        <w:spacing w:line="360" w:lineRule="auto"/>
        <w:ind w:firstLine="420" w:firstLineChars="200"/>
        <w:jc w:val="left"/>
        <w:rPr>
          <w:rFonts w:ascii="宋体"/>
          <w:color w:val="auto"/>
          <w:szCs w:val="21"/>
          <w:highlight w:val="none"/>
        </w:rPr>
      </w:pPr>
      <w:r>
        <w:rPr>
          <w:rFonts w:hint="eastAsia" w:ascii="宋体"/>
          <w:color w:val="auto"/>
          <w:szCs w:val="21"/>
          <w:highlight w:val="none"/>
        </w:rPr>
        <w:t>（3）开标：招标代理机构工作人员通过</w:t>
      </w:r>
      <w:r>
        <w:rPr>
          <w:rFonts w:hint="eastAsia" w:ascii="宋体" w:hAnsi="宋体"/>
          <w:color w:val="auto"/>
          <w:szCs w:val="21"/>
          <w:highlight w:val="none"/>
        </w:rPr>
        <w:t>“政采云平台”（https://www.zcygov.cn/）</w:t>
      </w:r>
      <w:r>
        <w:rPr>
          <w:rFonts w:hint="eastAsia" w:ascii="宋体"/>
          <w:color w:val="auto"/>
          <w:szCs w:val="21"/>
          <w:highlight w:val="none"/>
        </w:rPr>
        <w:t>自动提取所有投标人的投标文件。主持人宣布开启电子投标文件后，根据系统提示设置解密时限，投标人使用编制投标文件时的加密数字证书在解密时限内对投标文件进行解密；</w:t>
      </w:r>
    </w:p>
    <w:p w14:paraId="79AF4341">
      <w:pPr>
        <w:spacing w:line="360" w:lineRule="auto"/>
        <w:ind w:firstLine="420" w:firstLineChars="200"/>
        <w:jc w:val="left"/>
        <w:rPr>
          <w:rFonts w:ascii="宋体"/>
          <w:color w:val="auto"/>
          <w:szCs w:val="21"/>
          <w:highlight w:val="none"/>
        </w:rPr>
      </w:pPr>
      <w:r>
        <w:rPr>
          <w:rFonts w:hint="eastAsia" w:ascii="宋体"/>
          <w:color w:val="auto"/>
          <w:szCs w:val="21"/>
          <w:highlight w:val="none"/>
        </w:rPr>
        <w:t>（4）唱标：由</w:t>
      </w:r>
      <w:r>
        <w:rPr>
          <w:rFonts w:hint="eastAsia" w:ascii="宋体" w:hAnsi="宋体"/>
          <w:color w:val="auto"/>
          <w:szCs w:val="21"/>
          <w:highlight w:val="none"/>
        </w:rPr>
        <w:t>“政采云平台”（https://www.zcygov.cn/）</w:t>
      </w:r>
      <w:r>
        <w:rPr>
          <w:rFonts w:hint="eastAsia" w:ascii="宋体"/>
          <w:color w:val="auto"/>
          <w:szCs w:val="21"/>
          <w:highlight w:val="none"/>
        </w:rPr>
        <w:t>自动读取投标人在其电子投标文件中开标一览表内的投标价格和招标文件规定的需要宣布的其他内容；</w:t>
      </w:r>
    </w:p>
    <w:p w14:paraId="69A27B21">
      <w:pPr>
        <w:spacing w:line="360" w:lineRule="auto"/>
        <w:ind w:firstLine="420" w:firstLineChars="200"/>
        <w:jc w:val="left"/>
        <w:rPr>
          <w:rFonts w:ascii="宋体"/>
          <w:color w:val="auto"/>
          <w:szCs w:val="21"/>
          <w:highlight w:val="none"/>
        </w:rPr>
      </w:pPr>
      <w:r>
        <w:rPr>
          <w:rFonts w:hint="eastAsia" w:ascii="宋体"/>
          <w:color w:val="auto"/>
          <w:szCs w:val="21"/>
          <w:highlight w:val="none"/>
        </w:rPr>
        <w:t>（5）宣布评标期间的有关事项；</w:t>
      </w:r>
    </w:p>
    <w:p w14:paraId="398EE8AC">
      <w:pPr>
        <w:spacing w:line="360" w:lineRule="auto"/>
        <w:ind w:firstLine="420" w:firstLineChars="200"/>
        <w:jc w:val="left"/>
        <w:rPr>
          <w:rFonts w:ascii="宋体"/>
          <w:color w:val="auto"/>
          <w:szCs w:val="21"/>
          <w:highlight w:val="none"/>
        </w:rPr>
      </w:pPr>
      <w:r>
        <w:rPr>
          <w:rFonts w:hint="eastAsia" w:ascii="宋体"/>
          <w:color w:val="auto"/>
          <w:szCs w:val="21"/>
          <w:highlight w:val="none"/>
        </w:rPr>
        <w:t>（6）开标会议结束。</w:t>
      </w:r>
    </w:p>
    <w:p w14:paraId="02B2D17D">
      <w:pPr>
        <w:spacing w:line="360" w:lineRule="auto"/>
        <w:ind w:firstLine="420" w:firstLineChars="200"/>
        <w:jc w:val="left"/>
        <w:rPr>
          <w:rFonts w:ascii="宋体"/>
          <w:color w:val="auto"/>
          <w:szCs w:val="21"/>
          <w:highlight w:val="none"/>
        </w:rPr>
      </w:pPr>
      <w:r>
        <w:rPr>
          <w:rFonts w:hint="eastAsia" w:ascii="宋体"/>
          <w:color w:val="auto"/>
          <w:szCs w:val="21"/>
          <w:highlight w:val="none"/>
        </w:rPr>
        <w:t>21.</w:t>
      </w:r>
      <w:r>
        <w:rPr>
          <w:rFonts w:ascii="宋体"/>
          <w:color w:val="auto"/>
          <w:szCs w:val="21"/>
          <w:highlight w:val="none"/>
        </w:rPr>
        <w:t>3</w:t>
      </w:r>
      <w:r>
        <w:rPr>
          <w:rFonts w:hint="eastAsia" w:ascii="宋体"/>
          <w:color w:val="auto"/>
          <w:szCs w:val="21"/>
          <w:highlight w:val="none"/>
        </w:rPr>
        <w:t xml:space="preserve"> 招标代理机构将做开标记录，参会人员对唱标结果签字见证。</w:t>
      </w:r>
    </w:p>
    <w:p w14:paraId="5748E650">
      <w:pPr>
        <w:pStyle w:val="4"/>
        <w:numPr>
          <w:ilvl w:val="0"/>
          <w:numId w:val="3"/>
        </w:numPr>
        <w:spacing w:before="0" w:line="400" w:lineRule="exact"/>
        <w:rPr>
          <w:rFonts w:ascii="宋体" w:hAnsi="宋体" w:eastAsia="宋体"/>
          <w:color w:val="auto"/>
          <w:sz w:val="24"/>
          <w:szCs w:val="24"/>
          <w:highlight w:val="none"/>
        </w:rPr>
      </w:pPr>
      <w:bookmarkStart w:id="60" w:name="_Toc14474"/>
      <w:r>
        <w:rPr>
          <w:rFonts w:hint="eastAsia" w:ascii="宋体" w:hAnsi="宋体" w:eastAsia="宋体"/>
          <w:color w:val="auto"/>
          <w:sz w:val="24"/>
          <w:szCs w:val="24"/>
          <w:highlight w:val="none"/>
        </w:rPr>
        <w:t>评标</w:t>
      </w:r>
      <w:bookmarkEnd w:id="60"/>
    </w:p>
    <w:p w14:paraId="1AF23B64">
      <w:pPr>
        <w:spacing w:line="360" w:lineRule="auto"/>
        <w:ind w:firstLine="420" w:firstLineChars="200"/>
        <w:jc w:val="left"/>
        <w:rPr>
          <w:rFonts w:ascii="宋体"/>
          <w:color w:val="auto"/>
          <w:szCs w:val="21"/>
          <w:highlight w:val="none"/>
        </w:rPr>
      </w:pPr>
      <w:r>
        <w:rPr>
          <w:rFonts w:hint="eastAsia" w:ascii="宋体"/>
          <w:color w:val="auto"/>
          <w:szCs w:val="21"/>
          <w:highlight w:val="none"/>
        </w:rPr>
        <w:t>22.1 评标由招标人依法组建的评标委员会负责。评标委员会由招标人熟悉相关业务的代表，以及有关技术、经济等方面的专家组成。其中，技术、经济等方面的专家不得少于成员总数的三分之二。</w:t>
      </w:r>
    </w:p>
    <w:p w14:paraId="6B8806CE">
      <w:pPr>
        <w:spacing w:line="360" w:lineRule="auto"/>
        <w:ind w:firstLine="420" w:firstLineChars="200"/>
        <w:jc w:val="left"/>
        <w:rPr>
          <w:rFonts w:ascii="宋体"/>
          <w:color w:val="auto"/>
          <w:szCs w:val="21"/>
          <w:highlight w:val="none"/>
        </w:rPr>
      </w:pPr>
      <w:bookmarkStart w:id="61" w:name="_Toc191374422"/>
      <w:r>
        <w:rPr>
          <w:rFonts w:hint="eastAsia" w:ascii="宋体"/>
          <w:color w:val="auto"/>
          <w:szCs w:val="21"/>
          <w:highlight w:val="none"/>
        </w:rPr>
        <w:t>22.2 评标原则</w:t>
      </w:r>
      <w:bookmarkEnd w:id="61"/>
    </w:p>
    <w:p w14:paraId="7C1E2493">
      <w:pPr>
        <w:spacing w:line="360" w:lineRule="auto"/>
        <w:ind w:firstLine="420" w:firstLineChars="200"/>
        <w:jc w:val="left"/>
        <w:rPr>
          <w:rFonts w:ascii="宋体"/>
          <w:color w:val="auto"/>
          <w:szCs w:val="21"/>
          <w:highlight w:val="none"/>
        </w:rPr>
      </w:pPr>
      <w:r>
        <w:rPr>
          <w:rFonts w:hint="eastAsia" w:ascii="宋体"/>
          <w:color w:val="auto"/>
          <w:szCs w:val="21"/>
          <w:highlight w:val="none"/>
        </w:rPr>
        <w:t>评标活动遵循公平、公正、科学和择优的原则。</w:t>
      </w:r>
    </w:p>
    <w:p w14:paraId="005E8754">
      <w:pPr>
        <w:spacing w:line="360" w:lineRule="auto"/>
        <w:ind w:firstLine="420" w:firstLineChars="200"/>
        <w:jc w:val="left"/>
        <w:rPr>
          <w:rFonts w:ascii="宋体"/>
          <w:color w:val="auto"/>
          <w:szCs w:val="21"/>
          <w:highlight w:val="none"/>
        </w:rPr>
      </w:pPr>
      <w:r>
        <w:rPr>
          <w:rFonts w:hint="eastAsia" w:ascii="宋体"/>
          <w:color w:val="auto"/>
          <w:szCs w:val="21"/>
          <w:highlight w:val="none"/>
        </w:rPr>
        <w:t>22.3 评标</w:t>
      </w:r>
    </w:p>
    <w:p w14:paraId="5149CD54">
      <w:pPr>
        <w:spacing w:line="360" w:lineRule="auto"/>
        <w:ind w:firstLine="420" w:firstLineChars="200"/>
        <w:jc w:val="left"/>
        <w:rPr>
          <w:rFonts w:ascii="宋体"/>
          <w:color w:val="auto"/>
          <w:szCs w:val="21"/>
          <w:highlight w:val="none"/>
        </w:rPr>
      </w:pPr>
      <w:r>
        <w:rPr>
          <w:rFonts w:hint="eastAsia" w:ascii="宋体"/>
          <w:color w:val="auto"/>
          <w:szCs w:val="21"/>
          <w:highlight w:val="none"/>
        </w:rPr>
        <w:t>评标委员会按照第六章“</w:t>
      </w:r>
      <w:r>
        <w:rPr>
          <w:rFonts w:hint="eastAsia" w:ascii="宋体"/>
          <w:b/>
          <w:color w:val="auto"/>
          <w:szCs w:val="21"/>
          <w:highlight w:val="none"/>
        </w:rPr>
        <w:t>评标办法</w:t>
      </w:r>
      <w:r>
        <w:rPr>
          <w:rFonts w:hint="eastAsia" w:ascii="宋体"/>
          <w:color w:val="auto"/>
          <w:szCs w:val="21"/>
          <w:highlight w:val="none"/>
        </w:rPr>
        <w:t>”规定的方法、评审因素、标准和程序对投标文件进行评审。第六章“</w:t>
      </w:r>
      <w:r>
        <w:rPr>
          <w:rFonts w:hint="eastAsia" w:ascii="宋体"/>
          <w:b/>
          <w:color w:val="auto"/>
          <w:szCs w:val="21"/>
          <w:highlight w:val="none"/>
        </w:rPr>
        <w:t>评标办法</w:t>
      </w:r>
      <w:r>
        <w:rPr>
          <w:rFonts w:hint="eastAsia" w:ascii="宋体"/>
          <w:color w:val="auto"/>
          <w:szCs w:val="21"/>
          <w:highlight w:val="none"/>
        </w:rPr>
        <w:t>”没有规定的方法、评审因素和标准，不作为评标依据。</w:t>
      </w:r>
    </w:p>
    <w:p w14:paraId="7EFEFC74">
      <w:pPr>
        <w:pStyle w:val="4"/>
        <w:numPr>
          <w:ilvl w:val="0"/>
          <w:numId w:val="3"/>
        </w:numPr>
        <w:spacing w:before="0" w:line="400" w:lineRule="exact"/>
        <w:rPr>
          <w:rFonts w:ascii="宋体" w:hAnsi="宋体" w:eastAsia="宋体"/>
          <w:color w:val="auto"/>
          <w:sz w:val="24"/>
          <w:szCs w:val="24"/>
          <w:highlight w:val="none"/>
        </w:rPr>
      </w:pPr>
      <w:bookmarkStart w:id="62" w:name="_Toc28981"/>
      <w:r>
        <w:rPr>
          <w:rFonts w:hint="eastAsia" w:ascii="宋体" w:hAnsi="宋体" w:eastAsia="宋体"/>
          <w:color w:val="auto"/>
          <w:sz w:val="24"/>
          <w:szCs w:val="24"/>
          <w:highlight w:val="none"/>
        </w:rPr>
        <w:t>评标过程的保密</w:t>
      </w:r>
      <w:bookmarkEnd w:id="62"/>
    </w:p>
    <w:p w14:paraId="48932AC0">
      <w:pPr>
        <w:spacing w:line="360" w:lineRule="auto"/>
        <w:ind w:firstLine="420" w:firstLineChars="200"/>
        <w:jc w:val="left"/>
        <w:rPr>
          <w:rFonts w:ascii="宋体"/>
          <w:color w:val="auto"/>
          <w:szCs w:val="21"/>
          <w:highlight w:val="none"/>
        </w:rPr>
      </w:pPr>
      <w:r>
        <w:rPr>
          <w:rFonts w:hint="eastAsia" w:ascii="宋体"/>
          <w:color w:val="auto"/>
          <w:szCs w:val="21"/>
          <w:highlight w:val="none"/>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02759E4A">
      <w:pPr>
        <w:pStyle w:val="4"/>
        <w:numPr>
          <w:ilvl w:val="0"/>
          <w:numId w:val="3"/>
        </w:numPr>
        <w:spacing w:before="0" w:line="400" w:lineRule="exact"/>
        <w:rPr>
          <w:rFonts w:ascii="宋体" w:hAnsi="宋体" w:eastAsia="宋体"/>
          <w:color w:val="auto"/>
          <w:sz w:val="24"/>
          <w:szCs w:val="24"/>
          <w:highlight w:val="none"/>
        </w:rPr>
      </w:pPr>
      <w:bookmarkStart w:id="63" w:name="_Toc14396"/>
      <w:r>
        <w:rPr>
          <w:rFonts w:hint="eastAsia" w:ascii="宋体" w:hAnsi="宋体" w:eastAsia="宋体"/>
          <w:color w:val="auto"/>
          <w:sz w:val="24"/>
          <w:szCs w:val="24"/>
          <w:highlight w:val="none"/>
        </w:rPr>
        <w:t>在招标采购中，出现下列情形之一的，应予废标</w:t>
      </w:r>
      <w:bookmarkEnd w:id="63"/>
    </w:p>
    <w:p w14:paraId="17EDFFA1">
      <w:pPr>
        <w:spacing w:line="360" w:lineRule="auto"/>
        <w:ind w:firstLine="420" w:firstLineChars="200"/>
        <w:jc w:val="left"/>
        <w:rPr>
          <w:rFonts w:ascii="宋体"/>
          <w:color w:val="auto"/>
          <w:szCs w:val="21"/>
          <w:highlight w:val="none"/>
        </w:rPr>
      </w:pPr>
      <w:r>
        <w:rPr>
          <w:rFonts w:hint="eastAsia" w:ascii="宋体"/>
          <w:color w:val="auto"/>
          <w:szCs w:val="21"/>
          <w:highlight w:val="none"/>
        </w:rPr>
        <w:t>（1）符合专业条件的投标人或者对招标文件作实质响应的投标人不足3家的；</w:t>
      </w:r>
    </w:p>
    <w:p w14:paraId="35735E11">
      <w:pPr>
        <w:spacing w:line="360" w:lineRule="auto"/>
        <w:ind w:firstLine="420" w:firstLineChars="200"/>
        <w:jc w:val="left"/>
        <w:rPr>
          <w:rFonts w:ascii="宋体"/>
          <w:color w:val="auto"/>
          <w:szCs w:val="21"/>
          <w:highlight w:val="none"/>
        </w:rPr>
      </w:pPr>
      <w:r>
        <w:rPr>
          <w:rFonts w:hint="eastAsia" w:ascii="宋体"/>
          <w:color w:val="auto"/>
          <w:szCs w:val="21"/>
          <w:highlight w:val="none"/>
        </w:rPr>
        <w:t>（2）出现影响采购公正的违法、违规行为的；</w:t>
      </w:r>
    </w:p>
    <w:p w14:paraId="1CC7F1CE">
      <w:pPr>
        <w:spacing w:line="360" w:lineRule="auto"/>
        <w:ind w:firstLine="420" w:firstLineChars="200"/>
        <w:jc w:val="left"/>
        <w:rPr>
          <w:rFonts w:ascii="宋体"/>
          <w:color w:val="auto"/>
          <w:szCs w:val="21"/>
          <w:highlight w:val="none"/>
        </w:rPr>
      </w:pPr>
      <w:r>
        <w:rPr>
          <w:rFonts w:hint="eastAsia" w:ascii="宋体"/>
          <w:color w:val="auto"/>
          <w:szCs w:val="21"/>
          <w:highlight w:val="none"/>
        </w:rPr>
        <w:t>（3）投标人的报价均超过了采购</w:t>
      </w:r>
      <w:r>
        <w:rPr>
          <w:rFonts w:hint="eastAsia" w:ascii="宋体"/>
          <w:bCs/>
          <w:color w:val="auto"/>
          <w:szCs w:val="21"/>
          <w:highlight w:val="none"/>
        </w:rPr>
        <w:t>预算价（或</w:t>
      </w:r>
      <w:r>
        <w:rPr>
          <w:rFonts w:ascii="宋体"/>
          <w:bCs/>
          <w:color w:val="auto"/>
          <w:szCs w:val="21"/>
          <w:highlight w:val="none"/>
        </w:rPr>
        <w:t>最高投标限价</w:t>
      </w:r>
      <w:r>
        <w:rPr>
          <w:rFonts w:hint="eastAsia" w:ascii="宋体"/>
          <w:bCs/>
          <w:color w:val="auto"/>
          <w:szCs w:val="21"/>
          <w:highlight w:val="none"/>
        </w:rPr>
        <w:t>）</w:t>
      </w:r>
      <w:r>
        <w:rPr>
          <w:rFonts w:hint="eastAsia" w:ascii="宋体"/>
          <w:color w:val="auto"/>
          <w:szCs w:val="21"/>
          <w:highlight w:val="none"/>
        </w:rPr>
        <w:t>，招标人不能支付的；</w:t>
      </w:r>
    </w:p>
    <w:p w14:paraId="365069C6">
      <w:pPr>
        <w:spacing w:line="360" w:lineRule="auto"/>
        <w:ind w:firstLine="420" w:firstLineChars="200"/>
        <w:jc w:val="left"/>
        <w:rPr>
          <w:rFonts w:ascii="宋体"/>
          <w:color w:val="auto"/>
          <w:szCs w:val="21"/>
          <w:highlight w:val="none"/>
        </w:rPr>
      </w:pPr>
      <w:r>
        <w:rPr>
          <w:rFonts w:hint="eastAsia" w:ascii="宋体"/>
          <w:color w:val="auto"/>
          <w:szCs w:val="21"/>
          <w:highlight w:val="none"/>
        </w:rPr>
        <w:t>（4）因重大变故，采购任务取消的。</w:t>
      </w:r>
    </w:p>
    <w:p w14:paraId="24548FF0">
      <w:pPr>
        <w:pStyle w:val="3"/>
        <w:numPr>
          <w:ilvl w:val="0"/>
          <w:numId w:val="0"/>
        </w:numPr>
        <w:spacing w:before="0"/>
        <w:jc w:val="center"/>
        <w:rPr>
          <w:rFonts w:ascii="宋体" w:hAnsi="宋体" w:eastAsia="宋体" w:cs="宋体"/>
          <w:color w:val="auto"/>
          <w:sz w:val="36"/>
          <w:szCs w:val="36"/>
          <w:highlight w:val="none"/>
        </w:rPr>
      </w:pPr>
      <w:bookmarkStart w:id="64" w:name="_Toc17663"/>
      <w:r>
        <w:rPr>
          <w:rFonts w:hint="eastAsia" w:ascii="宋体" w:hAnsi="宋体" w:eastAsia="宋体" w:cs="宋体"/>
          <w:color w:val="auto"/>
          <w:sz w:val="36"/>
          <w:szCs w:val="36"/>
          <w:highlight w:val="none"/>
        </w:rPr>
        <w:t>六、中标结果</w:t>
      </w:r>
      <w:bookmarkEnd w:id="64"/>
    </w:p>
    <w:p w14:paraId="12401563">
      <w:pPr>
        <w:pStyle w:val="4"/>
        <w:numPr>
          <w:ilvl w:val="0"/>
          <w:numId w:val="3"/>
        </w:numPr>
        <w:spacing w:before="0" w:line="400" w:lineRule="exact"/>
        <w:rPr>
          <w:rFonts w:ascii="宋体" w:hAnsi="宋体" w:eastAsia="宋体"/>
          <w:color w:val="auto"/>
          <w:sz w:val="24"/>
          <w:szCs w:val="24"/>
          <w:highlight w:val="none"/>
        </w:rPr>
      </w:pPr>
      <w:bookmarkStart w:id="65" w:name="_Toc6755"/>
      <w:r>
        <w:rPr>
          <w:rFonts w:hint="eastAsia" w:ascii="宋体" w:hAnsi="宋体" w:eastAsia="宋体"/>
          <w:color w:val="auto"/>
          <w:sz w:val="24"/>
          <w:szCs w:val="24"/>
          <w:highlight w:val="none"/>
        </w:rPr>
        <w:t>中标人的确定</w:t>
      </w:r>
      <w:bookmarkEnd w:id="65"/>
    </w:p>
    <w:p w14:paraId="08CDCEA1">
      <w:pPr>
        <w:spacing w:line="360" w:lineRule="auto"/>
        <w:ind w:firstLine="420" w:firstLineChars="200"/>
        <w:jc w:val="left"/>
        <w:rPr>
          <w:rFonts w:ascii="宋体"/>
          <w:color w:val="auto"/>
          <w:szCs w:val="21"/>
          <w:highlight w:val="none"/>
        </w:rPr>
      </w:pPr>
      <w:r>
        <w:rPr>
          <w:rFonts w:hint="eastAsia" w:ascii="宋体"/>
          <w:color w:val="auto"/>
          <w:szCs w:val="21"/>
          <w:highlight w:val="none"/>
        </w:rPr>
        <w:t>25.1 招标代理机构应当在评标结束后2个工作日内将评标报告送招标人确认。</w:t>
      </w:r>
    </w:p>
    <w:p w14:paraId="103EE7B1">
      <w:pPr>
        <w:spacing w:line="360" w:lineRule="auto"/>
        <w:ind w:firstLine="420" w:firstLineChars="200"/>
        <w:jc w:val="left"/>
        <w:rPr>
          <w:rFonts w:ascii="宋体"/>
          <w:color w:val="auto"/>
          <w:szCs w:val="21"/>
          <w:highlight w:val="none"/>
        </w:rPr>
      </w:pPr>
      <w:r>
        <w:rPr>
          <w:rFonts w:hint="eastAsia" w:ascii="宋体"/>
          <w:color w:val="auto"/>
          <w:szCs w:val="21"/>
          <w:highlight w:val="none"/>
        </w:rPr>
        <w:t>25.2 招标人应当在收到评标报告后5个工作日内，按照评标报告中推荐的中标人顺序确定中标人。</w:t>
      </w:r>
    </w:p>
    <w:p w14:paraId="57BA3869">
      <w:pPr>
        <w:pStyle w:val="4"/>
        <w:numPr>
          <w:ilvl w:val="0"/>
          <w:numId w:val="3"/>
        </w:numPr>
        <w:spacing w:before="0" w:line="400" w:lineRule="exact"/>
        <w:rPr>
          <w:rFonts w:ascii="宋体" w:hAnsi="宋体" w:eastAsia="宋体"/>
          <w:color w:val="auto"/>
          <w:sz w:val="24"/>
          <w:szCs w:val="24"/>
          <w:highlight w:val="none"/>
        </w:rPr>
      </w:pPr>
      <w:bookmarkStart w:id="66" w:name="_Toc930"/>
      <w:r>
        <w:rPr>
          <w:rFonts w:hint="eastAsia" w:ascii="宋体" w:hAnsi="宋体" w:eastAsia="宋体"/>
          <w:color w:val="auto"/>
          <w:sz w:val="24"/>
          <w:szCs w:val="24"/>
          <w:highlight w:val="none"/>
        </w:rPr>
        <w:t>中标通知书</w:t>
      </w:r>
      <w:bookmarkEnd w:id="66"/>
    </w:p>
    <w:p w14:paraId="5624E6B9">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26.1采购人或者采购代理机构自中标供应商确定之日起2个工作日内，发出中标通知书，并在招标公告发布网上公告中标结果。</w:t>
      </w:r>
    </w:p>
    <w:p w14:paraId="689C1130">
      <w:pPr>
        <w:spacing w:line="360" w:lineRule="auto"/>
        <w:ind w:firstLine="420" w:firstLineChars="200"/>
        <w:jc w:val="left"/>
        <w:rPr>
          <w:rFonts w:ascii="宋体"/>
          <w:color w:val="auto"/>
          <w:szCs w:val="21"/>
          <w:highlight w:val="none"/>
        </w:rPr>
      </w:pPr>
      <w:r>
        <w:rPr>
          <w:rFonts w:hint="eastAsia" w:ascii="宋体"/>
          <w:color w:val="auto"/>
          <w:szCs w:val="21"/>
          <w:highlight w:val="none"/>
        </w:rPr>
        <w:t>26.2 中标通知书是合同的一个组成部分。</w:t>
      </w:r>
    </w:p>
    <w:p w14:paraId="38A80956">
      <w:pPr>
        <w:pStyle w:val="4"/>
        <w:numPr>
          <w:ilvl w:val="0"/>
          <w:numId w:val="3"/>
        </w:numPr>
        <w:spacing w:before="0" w:line="400" w:lineRule="exact"/>
        <w:rPr>
          <w:rFonts w:ascii="宋体" w:hAnsi="宋体" w:eastAsia="宋体"/>
          <w:color w:val="auto"/>
          <w:sz w:val="24"/>
          <w:szCs w:val="24"/>
          <w:highlight w:val="none"/>
        </w:rPr>
      </w:pPr>
      <w:bookmarkStart w:id="67" w:name="_Toc13906"/>
      <w:r>
        <w:rPr>
          <w:rFonts w:hint="eastAsia" w:ascii="宋体" w:hAnsi="宋体" w:eastAsia="宋体"/>
          <w:color w:val="auto"/>
          <w:sz w:val="24"/>
          <w:szCs w:val="24"/>
          <w:highlight w:val="none"/>
        </w:rPr>
        <w:t>签订合同（实质性要求）</w:t>
      </w:r>
      <w:bookmarkEnd w:id="67"/>
    </w:p>
    <w:p w14:paraId="02015DC0">
      <w:pPr>
        <w:spacing w:line="400" w:lineRule="exact"/>
        <w:ind w:firstLine="420" w:firstLineChars="200"/>
        <w:jc w:val="left"/>
        <w:rPr>
          <w:color w:val="auto"/>
          <w:highlight w:val="none"/>
        </w:rPr>
      </w:pPr>
      <w:r>
        <w:rPr>
          <w:rFonts w:hint="eastAsia" w:ascii="宋体"/>
          <w:color w:val="auto"/>
          <w:szCs w:val="21"/>
          <w:highlight w:val="none"/>
        </w:rPr>
        <w:t>27.1 中标人收到中标通知书后，按招标文件、投标文件及有关澄清承诺书的要求与招标人签订合同，</w:t>
      </w:r>
      <w:r>
        <w:rPr>
          <w:color w:val="auto"/>
          <w:highlight w:val="none"/>
        </w:rPr>
        <w:t>合同格式以</w:t>
      </w:r>
      <w:r>
        <w:rPr>
          <w:rFonts w:hint="eastAsia"/>
          <w:color w:val="auto"/>
          <w:highlight w:val="none"/>
        </w:rPr>
        <w:t>在云南众高工程咨询有限公司</w:t>
      </w:r>
      <w:r>
        <w:rPr>
          <w:color w:val="auto"/>
          <w:highlight w:val="none"/>
        </w:rPr>
        <w:t>领取的合同格式为准。</w:t>
      </w:r>
    </w:p>
    <w:p w14:paraId="7CE9EAB5">
      <w:pPr>
        <w:spacing w:line="400" w:lineRule="exact"/>
        <w:ind w:firstLine="420" w:firstLineChars="200"/>
        <w:jc w:val="left"/>
        <w:rPr>
          <w:rFonts w:ascii="宋体"/>
          <w:color w:val="auto"/>
          <w:szCs w:val="21"/>
          <w:highlight w:val="none"/>
        </w:rPr>
      </w:pPr>
      <w:r>
        <w:rPr>
          <w:rFonts w:hint="eastAsia" w:ascii="宋体"/>
          <w:color w:val="auto"/>
          <w:szCs w:val="21"/>
          <w:highlight w:val="none"/>
        </w:rPr>
        <w:t>27.2 中标人应在成交通知书发出之日起三十日内与招标人签订采购合同。由于中标人的原因逾期未与招标人签订采购合同的，将视为放弃成交，取消其成交资格并将按相关规定进行处理。</w:t>
      </w:r>
    </w:p>
    <w:p w14:paraId="2B75EE44">
      <w:pPr>
        <w:spacing w:line="400" w:lineRule="exact"/>
        <w:ind w:firstLine="420" w:firstLineChars="200"/>
        <w:jc w:val="left"/>
        <w:rPr>
          <w:rFonts w:ascii="宋体"/>
          <w:color w:val="auto"/>
          <w:szCs w:val="21"/>
          <w:highlight w:val="none"/>
        </w:rPr>
      </w:pPr>
      <w:r>
        <w:rPr>
          <w:rFonts w:hint="eastAsia" w:ascii="宋体"/>
          <w:color w:val="auto"/>
          <w:szCs w:val="21"/>
          <w:highlight w:val="none"/>
        </w:rPr>
        <w:t>27.3 招标文件、中标人的投标文件及双方确认的澄清文件等，均为有法律约束力的合同组成部分。</w:t>
      </w:r>
    </w:p>
    <w:p w14:paraId="2D0654AE">
      <w:pPr>
        <w:spacing w:line="400" w:lineRule="exact"/>
        <w:ind w:firstLine="420" w:firstLineChars="200"/>
        <w:jc w:val="left"/>
        <w:rPr>
          <w:rFonts w:ascii="宋体"/>
          <w:color w:val="auto"/>
          <w:szCs w:val="21"/>
          <w:highlight w:val="none"/>
        </w:rPr>
      </w:pPr>
      <w:r>
        <w:rPr>
          <w:rFonts w:hint="eastAsia" w:ascii="宋体"/>
          <w:color w:val="auto"/>
          <w:szCs w:val="21"/>
          <w:highlight w:val="none"/>
        </w:rPr>
        <w:t>27.4 招标人不得向中标人提出任何不合理的要求，作为签订合同的条件，不得与中标人私下订立背离合同实质性内容的任何协议，所签订的合同不得对招标文件和中标人投标文件确定的事项进行修改。</w:t>
      </w:r>
    </w:p>
    <w:p w14:paraId="44C2FF2B">
      <w:pPr>
        <w:spacing w:line="400" w:lineRule="exact"/>
        <w:ind w:firstLine="420" w:firstLineChars="200"/>
        <w:jc w:val="left"/>
        <w:rPr>
          <w:rFonts w:ascii="宋体"/>
          <w:color w:val="auto"/>
          <w:szCs w:val="21"/>
          <w:highlight w:val="none"/>
        </w:rPr>
      </w:pPr>
      <w:r>
        <w:rPr>
          <w:rFonts w:hint="eastAsia" w:ascii="宋体"/>
          <w:color w:val="auto"/>
          <w:szCs w:val="21"/>
          <w:highlight w:val="none"/>
        </w:rPr>
        <w:t>27.5 中标人因不可抗力原因不能履行采购合同或放弃成交的，招标人可以与排在中标人之后第一位的中标候选人签订采购合同，以此类推。</w:t>
      </w:r>
    </w:p>
    <w:p w14:paraId="2F1DAE2B">
      <w:pPr>
        <w:pStyle w:val="4"/>
        <w:numPr>
          <w:ilvl w:val="0"/>
          <w:numId w:val="3"/>
        </w:numPr>
        <w:spacing w:before="0" w:line="400" w:lineRule="exact"/>
        <w:rPr>
          <w:rFonts w:ascii="宋体" w:hAnsi="宋体" w:eastAsia="宋体"/>
          <w:color w:val="auto"/>
          <w:sz w:val="24"/>
          <w:szCs w:val="24"/>
          <w:highlight w:val="none"/>
        </w:rPr>
      </w:pPr>
      <w:bookmarkStart w:id="68" w:name="_Toc25333"/>
      <w:bookmarkStart w:id="69" w:name="_Toc4838"/>
      <w:r>
        <w:rPr>
          <w:rFonts w:hint="eastAsia" w:ascii="宋体" w:hAnsi="宋体" w:eastAsia="宋体"/>
          <w:color w:val="auto"/>
          <w:sz w:val="24"/>
          <w:szCs w:val="24"/>
          <w:highlight w:val="none"/>
        </w:rPr>
        <w:t>合同分包（实质性要求）</w:t>
      </w:r>
      <w:bookmarkEnd w:id="68"/>
      <w:bookmarkEnd w:id="69"/>
    </w:p>
    <w:p w14:paraId="57F273F4">
      <w:pPr>
        <w:spacing w:line="400" w:lineRule="exact"/>
        <w:ind w:firstLine="420" w:firstLineChars="200"/>
        <w:jc w:val="left"/>
        <w:rPr>
          <w:color w:val="auto"/>
          <w:szCs w:val="22"/>
          <w:highlight w:val="none"/>
        </w:rPr>
      </w:pPr>
      <w:r>
        <w:rPr>
          <w:rFonts w:hint="eastAsia"/>
          <w:color w:val="auto"/>
          <w:szCs w:val="22"/>
          <w:highlight w:val="none"/>
        </w:rPr>
        <w:t>28.1 经招标人同意，中标人可以依法采取分包方式履行合同，但必须在投标文件中事前载明。这种要求应当在合同签订之前征得招标人同意，并且分包投标人履行的分包项目的品牌、规格型号及技术要求或服务等，必须与中标的一致。</w:t>
      </w:r>
    </w:p>
    <w:p w14:paraId="7953012E">
      <w:pPr>
        <w:spacing w:line="400" w:lineRule="exact"/>
        <w:ind w:firstLine="420" w:firstLineChars="200"/>
        <w:jc w:val="left"/>
        <w:rPr>
          <w:color w:val="auto"/>
          <w:szCs w:val="22"/>
          <w:highlight w:val="none"/>
        </w:rPr>
      </w:pPr>
      <w:r>
        <w:rPr>
          <w:rFonts w:hint="eastAsia"/>
          <w:color w:val="auto"/>
          <w:szCs w:val="22"/>
          <w:highlight w:val="none"/>
        </w:rPr>
        <w:t>分包履行合同的部分应当为采购项目的非主体、非关键性工作，不属于中标人的主要合同义务。</w:t>
      </w:r>
    </w:p>
    <w:p w14:paraId="0FC55705">
      <w:pPr>
        <w:spacing w:line="400" w:lineRule="exact"/>
        <w:ind w:firstLine="420" w:firstLineChars="200"/>
        <w:jc w:val="left"/>
        <w:rPr>
          <w:color w:val="auto"/>
          <w:szCs w:val="22"/>
          <w:highlight w:val="none"/>
        </w:rPr>
      </w:pPr>
      <w:r>
        <w:rPr>
          <w:rFonts w:hint="eastAsia"/>
          <w:color w:val="auto"/>
          <w:szCs w:val="22"/>
          <w:highlight w:val="none"/>
        </w:rPr>
        <w:t>28.2 采购合同实行分包履行的，中标人就采购项目和分包项目向招标人负责，分包投标人就分包项目承担责任。</w:t>
      </w:r>
    </w:p>
    <w:p w14:paraId="765B4C7D">
      <w:pPr>
        <w:spacing w:line="400" w:lineRule="exact"/>
        <w:ind w:firstLine="420" w:firstLineChars="200"/>
        <w:jc w:val="left"/>
        <w:rPr>
          <w:color w:val="auto"/>
          <w:szCs w:val="22"/>
          <w:highlight w:val="none"/>
        </w:rPr>
      </w:pPr>
      <w:r>
        <w:rPr>
          <w:rFonts w:hint="eastAsia"/>
          <w:color w:val="auto"/>
          <w:szCs w:val="22"/>
          <w:highlight w:val="none"/>
        </w:rPr>
        <w:t>28.3 中小企业参照《政府采购促进中小企业发展管理办法》（财库﹝2020﹞46 号）规定的政策获取采购合同后，小微企业不得将合同分包给大中型企业，中型企业不得将合同分包给大型企业。</w:t>
      </w:r>
    </w:p>
    <w:p w14:paraId="09F92396">
      <w:pPr>
        <w:pStyle w:val="4"/>
        <w:numPr>
          <w:ilvl w:val="0"/>
          <w:numId w:val="3"/>
        </w:numPr>
        <w:spacing w:before="0" w:line="400" w:lineRule="exact"/>
        <w:rPr>
          <w:rFonts w:ascii="宋体" w:hAnsi="宋体" w:eastAsia="宋体"/>
          <w:color w:val="auto"/>
          <w:sz w:val="24"/>
          <w:szCs w:val="24"/>
          <w:highlight w:val="none"/>
        </w:rPr>
      </w:pPr>
      <w:bookmarkStart w:id="70" w:name="_Toc8842"/>
      <w:bookmarkStart w:id="71" w:name="_Toc8050"/>
      <w:r>
        <w:rPr>
          <w:rFonts w:hint="eastAsia" w:ascii="宋体" w:hAnsi="宋体" w:eastAsia="宋体"/>
          <w:color w:val="auto"/>
          <w:sz w:val="24"/>
          <w:szCs w:val="24"/>
          <w:highlight w:val="none"/>
        </w:rPr>
        <w:t>禁止合同转包</w:t>
      </w:r>
      <w:bookmarkEnd w:id="70"/>
      <w:bookmarkEnd w:id="71"/>
    </w:p>
    <w:p w14:paraId="2162416D">
      <w:pPr>
        <w:spacing w:line="400" w:lineRule="exact"/>
        <w:ind w:firstLine="420" w:firstLineChars="200"/>
        <w:jc w:val="left"/>
        <w:rPr>
          <w:color w:val="auto"/>
          <w:szCs w:val="22"/>
          <w:highlight w:val="none"/>
        </w:rPr>
      </w:pPr>
      <w:r>
        <w:rPr>
          <w:rFonts w:hint="eastAsia"/>
          <w:color w:val="auto"/>
          <w:szCs w:val="22"/>
          <w:highlight w:val="none"/>
        </w:rPr>
        <w:t>29.1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57285CF2">
      <w:pPr>
        <w:spacing w:line="400" w:lineRule="exact"/>
        <w:ind w:firstLine="420" w:firstLineChars="200"/>
        <w:jc w:val="left"/>
        <w:rPr>
          <w:color w:val="auto"/>
          <w:szCs w:val="22"/>
          <w:highlight w:val="none"/>
        </w:rPr>
      </w:pPr>
      <w:r>
        <w:rPr>
          <w:rFonts w:hint="eastAsia"/>
          <w:color w:val="auto"/>
          <w:szCs w:val="22"/>
          <w:highlight w:val="none"/>
        </w:rPr>
        <w:t>29.2中标人转包的，视同拒绝履行采购合同义务，将依法追究法律责任。投标人应重视其法律责任，并在投标文件中作出不转包承诺。</w:t>
      </w:r>
    </w:p>
    <w:p w14:paraId="58E36E49">
      <w:pPr>
        <w:pStyle w:val="4"/>
        <w:numPr>
          <w:ilvl w:val="0"/>
          <w:numId w:val="3"/>
        </w:numPr>
        <w:spacing w:before="0" w:line="400" w:lineRule="exact"/>
        <w:rPr>
          <w:rFonts w:ascii="宋体" w:hAnsi="宋体" w:eastAsia="宋体"/>
          <w:color w:val="auto"/>
          <w:sz w:val="24"/>
          <w:szCs w:val="24"/>
          <w:highlight w:val="none"/>
        </w:rPr>
      </w:pPr>
      <w:bookmarkStart w:id="72" w:name="_Toc7157"/>
      <w:bookmarkStart w:id="73" w:name="_Toc21091"/>
      <w:r>
        <w:rPr>
          <w:rFonts w:hint="eastAsia" w:ascii="宋体" w:hAnsi="宋体" w:eastAsia="宋体"/>
          <w:color w:val="auto"/>
          <w:sz w:val="24"/>
          <w:szCs w:val="24"/>
          <w:highlight w:val="none"/>
        </w:rPr>
        <w:t>补充合同</w:t>
      </w:r>
      <w:bookmarkEnd w:id="72"/>
      <w:bookmarkEnd w:id="73"/>
    </w:p>
    <w:p w14:paraId="34422D2E">
      <w:pPr>
        <w:spacing w:line="400" w:lineRule="exact"/>
        <w:ind w:firstLine="420" w:firstLineChars="200"/>
        <w:jc w:val="left"/>
        <w:rPr>
          <w:color w:val="auto"/>
          <w:szCs w:val="22"/>
          <w:highlight w:val="none"/>
        </w:rPr>
      </w:pPr>
      <w:r>
        <w:rPr>
          <w:rFonts w:hint="eastAsia"/>
          <w:color w:val="auto"/>
          <w:szCs w:val="22"/>
          <w:highlight w:val="none"/>
        </w:rPr>
        <w:t xml:space="preserve">采购合同履行过程中，招标人需要追加与合同标的相同的货物或者服务或者工程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 </w:t>
      </w:r>
    </w:p>
    <w:p w14:paraId="70521453">
      <w:pPr>
        <w:pStyle w:val="4"/>
        <w:numPr>
          <w:ilvl w:val="0"/>
          <w:numId w:val="3"/>
        </w:numPr>
        <w:spacing w:before="0" w:line="400" w:lineRule="exact"/>
        <w:rPr>
          <w:rFonts w:ascii="宋体" w:hAnsi="宋体" w:eastAsia="宋体"/>
          <w:color w:val="auto"/>
          <w:sz w:val="24"/>
          <w:szCs w:val="24"/>
          <w:highlight w:val="none"/>
        </w:rPr>
      </w:pPr>
      <w:bookmarkStart w:id="74" w:name="_Toc22118"/>
      <w:bookmarkStart w:id="75" w:name="_Toc12674"/>
      <w:r>
        <w:rPr>
          <w:rFonts w:hint="eastAsia" w:ascii="宋体" w:hAnsi="宋体" w:eastAsia="宋体"/>
          <w:color w:val="auto"/>
          <w:sz w:val="24"/>
          <w:szCs w:val="24"/>
          <w:highlight w:val="none"/>
        </w:rPr>
        <w:t>履约保证金（实质性要求）</w:t>
      </w:r>
      <w:bookmarkEnd w:id="74"/>
      <w:bookmarkEnd w:id="75"/>
    </w:p>
    <w:p w14:paraId="531D7A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若须知前附表要求缴纳履约保证金的，中标人应在合同签订之后规定期限内交纳合同约定数额的履约保证金。</w:t>
      </w:r>
    </w:p>
    <w:p w14:paraId="05A1BD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如果中标人在规定的合同签订时间内，没有按照规定交纳履约保证金，且又无正当理由的，将视为放弃中标。</w:t>
      </w:r>
    </w:p>
    <w:p w14:paraId="26062B0B">
      <w:pPr>
        <w:pStyle w:val="4"/>
        <w:numPr>
          <w:ilvl w:val="0"/>
          <w:numId w:val="3"/>
        </w:numPr>
        <w:spacing w:before="0" w:line="400" w:lineRule="exact"/>
        <w:rPr>
          <w:rFonts w:ascii="宋体" w:hAnsi="宋体" w:eastAsia="宋体"/>
          <w:color w:val="auto"/>
          <w:sz w:val="24"/>
          <w:szCs w:val="24"/>
          <w:highlight w:val="none"/>
        </w:rPr>
      </w:pPr>
      <w:bookmarkStart w:id="76" w:name="_Toc1389"/>
      <w:bookmarkStart w:id="77" w:name="_Toc26431"/>
      <w:r>
        <w:rPr>
          <w:rFonts w:hint="eastAsia" w:ascii="宋体" w:hAnsi="宋体" w:eastAsia="宋体"/>
          <w:color w:val="auto"/>
          <w:sz w:val="24"/>
          <w:szCs w:val="24"/>
          <w:highlight w:val="none"/>
        </w:rPr>
        <w:t>验收</w:t>
      </w:r>
      <w:bookmarkEnd w:id="76"/>
      <w:bookmarkEnd w:id="77"/>
    </w:p>
    <w:p w14:paraId="480A9E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32.1根据《中华人民共和国政府采购法实施条例》及《政府采购货物和服务招标投标管理办法》（财政部令第87号）等有关规定，本项目履约完成后须进行验收。</w:t>
      </w:r>
    </w:p>
    <w:p w14:paraId="524725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32.2验收结果不合格的，中标人应根据招标人、参与验收的相关部门的要求及时整改，整改后再次申请验收，整改后验收仍不合格的履约保证金将不予退还，也将不予支付采购资金。</w:t>
      </w:r>
    </w:p>
    <w:p w14:paraId="400683ED">
      <w:pPr>
        <w:pStyle w:val="33"/>
        <w:spacing w:line="400" w:lineRule="exact"/>
        <w:ind w:left="0" w:leftChars="0"/>
        <w:rPr>
          <w:rFonts w:hAnsi="宋体" w:cs="宋体"/>
          <w:color w:val="auto"/>
          <w:szCs w:val="21"/>
          <w:highlight w:val="none"/>
        </w:rPr>
      </w:pPr>
      <w:r>
        <w:rPr>
          <w:rFonts w:hint="eastAsia" w:hAnsi="宋体" w:cs="宋体"/>
          <w:color w:val="auto"/>
          <w:szCs w:val="21"/>
          <w:highlight w:val="none"/>
        </w:rPr>
        <w:t>32.3验收记录表招标人、中标人及招标代理机构均应存档。</w:t>
      </w:r>
    </w:p>
    <w:p w14:paraId="20CE31A7">
      <w:pPr>
        <w:pStyle w:val="33"/>
        <w:rPr>
          <w:color w:val="auto"/>
          <w:highlight w:val="none"/>
        </w:rPr>
      </w:pPr>
    </w:p>
    <w:p w14:paraId="1BF91A13">
      <w:pPr>
        <w:pStyle w:val="3"/>
        <w:numPr>
          <w:ilvl w:val="0"/>
          <w:numId w:val="0"/>
        </w:numPr>
        <w:spacing w:before="0"/>
        <w:jc w:val="center"/>
        <w:rPr>
          <w:rFonts w:ascii="宋体" w:hAnsi="宋体" w:eastAsia="宋体" w:cs="宋体"/>
          <w:color w:val="auto"/>
          <w:sz w:val="36"/>
          <w:szCs w:val="36"/>
          <w:highlight w:val="none"/>
        </w:rPr>
      </w:pPr>
      <w:bookmarkStart w:id="78" w:name="_Toc23530"/>
      <w:r>
        <w:rPr>
          <w:rFonts w:hint="eastAsia" w:ascii="宋体" w:hAnsi="宋体" w:eastAsia="宋体" w:cs="宋体"/>
          <w:color w:val="auto"/>
          <w:sz w:val="36"/>
          <w:szCs w:val="36"/>
          <w:highlight w:val="none"/>
        </w:rPr>
        <w:t>七、其他事项</w:t>
      </w:r>
      <w:bookmarkEnd w:id="78"/>
    </w:p>
    <w:p w14:paraId="39F09C0F">
      <w:pPr>
        <w:pStyle w:val="4"/>
        <w:numPr>
          <w:ilvl w:val="0"/>
          <w:numId w:val="3"/>
        </w:numPr>
        <w:spacing w:before="0" w:line="400" w:lineRule="exact"/>
        <w:rPr>
          <w:rFonts w:ascii="宋体" w:hAnsi="宋体" w:eastAsia="宋体"/>
          <w:color w:val="auto"/>
          <w:sz w:val="24"/>
          <w:szCs w:val="24"/>
          <w:highlight w:val="none"/>
        </w:rPr>
      </w:pPr>
      <w:bookmarkStart w:id="79" w:name="_Toc20148"/>
      <w:r>
        <w:rPr>
          <w:rFonts w:hint="eastAsia" w:ascii="宋体" w:hAnsi="宋体" w:eastAsia="宋体"/>
          <w:color w:val="auto"/>
          <w:sz w:val="24"/>
          <w:szCs w:val="24"/>
          <w:highlight w:val="none"/>
        </w:rPr>
        <w:t>解释权</w:t>
      </w:r>
      <w:bookmarkEnd w:id="79"/>
    </w:p>
    <w:p w14:paraId="3910B633">
      <w:pPr>
        <w:spacing w:line="360" w:lineRule="auto"/>
        <w:ind w:firstLine="420" w:firstLineChars="200"/>
        <w:jc w:val="left"/>
        <w:rPr>
          <w:rFonts w:ascii="宋体"/>
          <w:color w:val="auto"/>
          <w:szCs w:val="21"/>
          <w:highlight w:val="none"/>
        </w:rPr>
      </w:pPr>
      <w:r>
        <w:rPr>
          <w:rFonts w:hint="eastAsia" w:ascii="宋体"/>
          <w:color w:val="auto"/>
          <w:szCs w:val="21"/>
          <w:highlight w:val="none"/>
        </w:rPr>
        <w:t>本招标文件是根据《中华人民共和国政府采购法》及相关法律法规编制，解释权属招标代理机构。</w:t>
      </w:r>
    </w:p>
    <w:p w14:paraId="0BC11BF6">
      <w:pPr>
        <w:pStyle w:val="4"/>
        <w:numPr>
          <w:ilvl w:val="0"/>
          <w:numId w:val="3"/>
        </w:numPr>
        <w:spacing w:before="0" w:line="400" w:lineRule="exact"/>
        <w:rPr>
          <w:rFonts w:ascii="宋体" w:hAnsi="宋体" w:eastAsia="宋体"/>
          <w:color w:val="auto"/>
          <w:sz w:val="24"/>
          <w:szCs w:val="24"/>
          <w:highlight w:val="none"/>
        </w:rPr>
      </w:pPr>
      <w:bookmarkStart w:id="80" w:name="_Toc9768"/>
      <w:bookmarkStart w:id="81" w:name="_Toc3240"/>
      <w:r>
        <w:rPr>
          <w:rFonts w:hint="eastAsia" w:ascii="宋体" w:hAnsi="宋体" w:eastAsia="宋体"/>
          <w:color w:val="auto"/>
          <w:sz w:val="24"/>
          <w:szCs w:val="24"/>
          <w:highlight w:val="none"/>
        </w:rPr>
        <w:t>政府采购有关政策（实质性要求）</w:t>
      </w:r>
      <w:bookmarkEnd w:id="80"/>
      <w:bookmarkEnd w:id="81"/>
    </w:p>
    <w:p w14:paraId="153DFC80">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.1关于中小企业</w:t>
      </w:r>
    </w:p>
    <w:p w14:paraId="1A0252F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1.1中小微企业执行《关于印发〈政府采购促进中小企业发展管理办法〉的通知》（财库〔2020〕46号），《关于进一步加大政府采购支持中小企业力度的通知》（财库〔2022〕19号）。中小企业是指在中华人民共和国境内依法设立，依据国务院批准的中小企业划分标准确定的中型企业、小型企业和微型企业，但与大企业的负责人为同一人，或者与大企业存在直接控股、管理关系的除外。</w:t>
      </w:r>
    </w:p>
    <w:p w14:paraId="7DC960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.1.2符合中小企业划分标准的个体工商户，在政府采购活动中视同中小企业。</w:t>
      </w:r>
    </w:p>
    <w:p w14:paraId="4377A333">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.1.3根据《中华人民共和国中小企业促进法》及《政府采购促进中小企业发展管理办法》（财库〔2020〕46号）《关于进一步加大政府采购支持中小企业力度的通知》（财库〔2022〕19号），</w:t>
      </w:r>
      <w:r>
        <w:rPr>
          <w:rFonts w:hint="eastAsia" w:ascii="宋体"/>
          <w:color w:val="auto"/>
          <w:szCs w:val="21"/>
          <w:highlight w:val="none"/>
        </w:rPr>
        <w:t>投标人</w:t>
      </w:r>
      <w:r>
        <w:rPr>
          <w:rFonts w:ascii="宋体"/>
          <w:color w:val="auto"/>
          <w:szCs w:val="21"/>
          <w:highlight w:val="none"/>
        </w:rPr>
        <w:t>提供中小企业制造的货物、承担的工程或者服务参与投标时，须提供《中小企业声明函》，否则不予价格扣除。未按规定提交《中小企业声明函》的不予价格扣除。货物、服务采购项目给予小微企业的价格扣除优惠为10%—20%。大中型企业与小微企业组成联合体或者大中型企业向小微企业分包的，评审优惠幅度为4%—6%，用扣除后的价格参与评审。工程项目给予3%-5%的价格扣除。</w:t>
      </w:r>
    </w:p>
    <w:p w14:paraId="6ECE43AD">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.1.4按规定享受扶持政策获得政府釆购合同的，小微企业不得将合同分包给大中型企业，中型企业不得将合同分包给大型企业；本次釆购标的对应的中小企业划分标准所属行业</w:t>
      </w:r>
      <w:r>
        <w:rPr>
          <w:rFonts w:hint="eastAsia" w:ascii="宋体"/>
          <w:b/>
          <w:bCs/>
          <w:color w:val="auto"/>
          <w:szCs w:val="21"/>
          <w:highlight w:val="none"/>
          <w:u w:val="single"/>
        </w:rPr>
        <w:t>详见投标人须知前附表</w:t>
      </w:r>
      <w:r>
        <w:rPr>
          <w:rFonts w:ascii="宋体"/>
          <w:b/>
          <w:color w:val="auto"/>
          <w:szCs w:val="21"/>
          <w:highlight w:val="none"/>
          <w:u w:val="single"/>
        </w:rPr>
        <w:t>。</w:t>
      </w:r>
    </w:p>
    <w:p w14:paraId="6E47A213">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3F3CF7CC">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.2关于监狱企业</w:t>
      </w:r>
    </w:p>
    <w:p w14:paraId="29C6CD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.2.1根据《财政部司法部关于政府采购支持监狱企业发展有关问题的通知》（财库〔2014〕68号）的规定，监狱企业是指由司法部认定的为罪犯、戒毒人员提供生产项 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1442F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.2.2监狱企业参加政府采购活动时，应当提供由省级以上监狱管理局、戒毒管理局（含新疆生产建设兵团）出具的属于监狱企业的证明文件。</w:t>
      </w:r>
    </w:p>
    <w:p w14:paraId="64B7145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.2.3在政府采购活动中，监狱企业视同小型、微型企业，享受预留份额、评审中价格扣除等同政府采购促进中小企业发展的政府采购政策。</w:t>
      </w:r>
    </w:p>
    <w:p w14:paraId="3F944C35">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94C6192">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.3关于残疾人福利性单位</w:t>
      </w:r>
    </w:p>
    <w:p w14:paraId="305A330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3.1根据《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通知规定的《残疾人福利性单位声明函》，并对声明的真实性负责。</w:t>
      </w:r>
    </w:p>
    <w:p w14:paraId="3005885E">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3.2根据《三部门联合发布关于促进残疾人就业政府采购政策的通知》（财库〔2017〕141号）的规定，享受政府采购支持政策的残疾人福利性单位应当同时满足以下条件：（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888D29">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227301A">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 xml:space="preserve">.4关于节能产品及环境标志产品 </w:t>
      </w:r>
    </w:p>
    <w:p w14:paraId="18345605">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.4.1根据《财政部发展改革委生态环境部市场监管总局关于调整优化节能产品、环境标志产品政府采购执行机制的通知》（财库{2019}9号），对政府采购节能产品、环境标志产品实施品目清单管理。</w:t>
      </w:r>
    </w:p>
    <w:p w14:paraId="4D6ACC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.4.2节能产品是指列入财政部和发展改革委公布的《关于印发节能产品政府采购品目清单的通知》（财库{2019}19号）《节能产品政府采购品目清单》中的产品，其中以“</w:t>
      </w:r>
      <w:r>
        <w:rPr>
          <w:rFonts w:ascii="Segoe UI Symbol" w:hAnsi="Segoe UI Symbol" w:cs="Segoe UI Symbol"/>
          <w:color w:val="auto"/>
          <w:szCs w:val="21"/>
          <w:highlight w:val="none"/>
        </w:rPr>
        <w:t>★</w:t>
      </w:r>
      <w:r>
        <w:rPr>
          <w:rFonts w:ascii="宋体"/>
          <w:color w:val="auto"/>
          <w:szCs w:val="21"/>
          <w:highlight w:val="none"/>
        </w:rPr>
        <w:t>”标注的为政府强制采购产品。</w:t>
      </w:r>
    </w:p>
    <w:p w14:paraId="3EEC6BE2">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.4.3环境标志产品是指列入财政部和生态环境部公布的《关于印发环境标志产品政府采购品目清单的通知》（财库{2019}18号）《环境标志产品政府采购品目清单》中的产品。</w:t>
      </w:r>
    </w:p>
    <w:p w14:paraId="7C441C4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.4.4产品属于节能产品或环境标志产品的，</w:t>
      </w:r>
      <w:r>
        <w:rPr>
          <w:rFonts w:hint="eastAsia" w:ascii="宋体"/>
          <w:color w:val="auto"/>
          <w:szCs w:val="21"/>
          <w:highlight w:val="none"/>
        </w:rPr>
        <w:t>投标人</w:t>
      </w:r>
      <w:r>
        <w:rPr>
          <w:rFonts w:ascii="宋体"/>
          <w:color w:val="auto"/>
          <w:szCs w:val="21"/>
          <w:highlight w:val="none"/>
        </w:rPr>
        <w:t>需在</w:t>
      </w:r>
      <w:r>
        <w:rPr>
          <w:rFonts w:hint="eastAsia" w:ascii="宋体"/>
          <w:color w:val="auto"/>
          <w:szCs w:val="21"/>
          <w:highlight w:val="none"/>
        </w:rPr>
        <w:t>投标</w:t>
      </w:r>
      <w:r>
        <w:rPr>
          <w:rFonts w:ascii="宋体"/>
          <w:color w:val="auto"/>
          <w:szCs w:val="21"/>
          <w:highlight w:val="none"/>
        </w:rPr>
        <w:t>文件中提供产品经国家确定的参与实施政府采购节能产品认证机构或参与实施政府采购环境标志产品认证机构出具的、处于有效期之内的节能产品、环境标志产品认证证书，招标人及招标代理机构将对获得证书的产品实施政府优先采购或强制采购。在报价组成表备注栏中注明节能或环境标志产品的金额，否则按不利于</w:t>
      </w:r>
      <w:r>
        <w:rPr>
          <w:rFonts w:hint="eastAsia" w:ascii="宋体"/>
          <w:color w:val="auto"/>
          <w:szCs w:val="21"/>
          <w:highlight w:val="none"/>
        </w:rPr>
        <w:t>投标人</w:t>
      </w:r>
      <w:r>
        <w:rPr>
          <w:rFonts w:ascii="宋体"/>
          <w:color w:val="auto"/>
          <w:szCs w:val="21"/>
          <w:highlight w:val="none"/>
        </w:rPr>
        <w:t>的原则处理。</w:t>
      </w:r>
    </w:p>
    <w:p w14:paraId="50126B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.4.5若</w:t>
      </w:r>
      <w:r>
        <w:rPr>
          <w:rFonts w:hint="eastAsia" w:ascii="宋体"/>
          <w:color w:val="auto"/>
          <w:szCs w:val="21"/>
          <w:highlight w:val="none"/>
        </w:rPr>
        <w:t>投标人</w:t>
      </w:r>
      <w:r>
        <w:rPr>
          <w:rFonts w:ascii="宋体"/>
          <w:color w:val="auto"/>
          <w:szCs w:val="21"/>
          <w:highlight w:val="none"/>
        </w:rPr>
        <w:t>在</w:t>
      </w:r>
      <w:r>
        <w:rPr>
          <w:rFonts w:hint="eastAsia" w:ascii="宋体"/>
          <w:color w:val="auto"/>
          <w:szCs w:val="21"/>
          <w:highlight w:val="none"/>
        </w:rPr>
        <w:t>投标</w:t>
      </w:r>
      <w:r>
        <w:rPr>
          <w:rFonts w:ascii="宋体"/>
          <w:color w:val="auto"/>
          <w:szCs w:val="21"/>
          <w:highlight w:val="none"/>
        </w:rPr>
        <w:t>文件中未提供产品经国家确定的参与实施政府采购节能产品认证机构或参与实施政府采购环境标志产品认证机构出具的、处于有效期之内的节能产品、环境标志产品认证证书，评标委员会在评审过程中将不予认可，由此造成的一切后果</w:t>
      </w:r>
      <w:r>
        <w:rPr>
          <w:rFonts w:hint="eastAsia" w:ascii="宋体"/>
          <w:color w:val="auto"/>
          <w:szCs w:val="21"/>
          <w:highlight w:val="none"/>
        </w:rPr>
        <w:t>投标人</w:t>
      </w:r>
      <w:r>
        <w:rPr>
          <w:rFonts w:ascii="宋体"/>
          <w:color w:val="auto"/>
          <w:szCs w:val="21"/>
          <w:highlight w:val="none"/>
        </w:rPr>
        <w:t>自行承担。</w:t>
      </w:r>
    </w:p>
    <w:p w14:paraId="102AF76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.4.6投标产品属于强制节能产品的应当提供强制节能产品，否则其</w:t>
      </w:r>
      <w:r>
        <w:rPr>
          <w:rFonts w:hint="eastAsia" w:ascii="宋体"/>
          <w:color w:val="auto"/>
          <w:szCs w:val="21"/>
          <w:highlight w:val="none"/>
        </w:rPr>
        <w:t>投标</w:t>
      </w:r>
      <w:r>
        <w:rPr>
          <w:rFonts w:ascii="宋体"/>
          <w:color w:val="auto"/>
          <w:szCs w:val="21"/>
          <w:highlight w:val="none"/>
        </w:rPr>
        <w:t>文件按无效文件处理，对于其他节能产品及环境标志产品的评审：详见评标办法。</w:t>
      </w:r>
    </w:p>
    <w:p w14:paraId="1F65E2BE">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0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6084EC4F">
      <w:pPr>
        <w:spacing w:line="360" w:lineRule="auto"/>
        <w:ind w:firstLine="420" w:firstLineChars="200"/>
        <w:jc w:val="left"/>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.5需要补充的其他内容需要补充的其他内容详见“</w:t>
      </w:r>
      <w:r>
        <w:rPr>
          <w:rFonts w:hint="eastAsia" w:ascii="宋体"/>
          <w:b/>
          <w:color w:val="auto"/>
          <w:szCs w:val="21"/>
          <w:highlight w:val="none"/>
        </w:rPr>
        <w:t>投标人</w:t>
      </w:r>
      <w:r>
        <w:rPr>
          <w:rFonts w:ascii="宋体"/>
          <w:b/>
          <w:color w:val="auto"/>
          <w:szCs w:val="21"/>
          <w:highlight w:val="none"/>
        </w:rPr>
        <w:t>须知前附表</w:t>
      </w:r>
      <w:r>
        <w:rPr>
          <w:rFonts w:ascii="宋体"/>
          <w:color w:val="auto"/>
          <w:szCs w:val="21"/>
          <w:highlight w:val="none"/>
        </w:rPr>
        <w:t>”。</w:t>
      </w:r>
    </w:p>
    <w:p w14:paraId="52A30FD0">
      <w:pPr>
        <w:rPr>
          <w:color w:val="auto"/>
          <w:highlight w:val="none"/>
        </w:rPr>
      </w:pPr>
      <w:r>
        <w:rPr>
          <w:rFonts w:hint="eastAsia"/>
          <w:color w:val="auto"/>
          <w:highlight w:val="none"/>
        </w:rPr>
        <w:br w:type="page"/>
      </w:r>
    </w:p>
    <w:p w14:paraId="2CCE1C12">
      <w:pPr>
        <w:rPr>
          <w:color w:val="auto"/>
          <w:highlight w:val="none"/>
        </w:rPr>
      </w:pPr>
    </w:p>
    <w:p w14:paraId="790A21C8">
      <w:pPr>
        <w:rPr>
          <w:color w:val="auto"/>
          <w:highlight w:val="none"/>
        </w:rPr>
      </w:pPr>
    </w:p>
    <w:p w14:paraId="5924465D">
      <w:pPr>
        <w:rPr>
          <w:color w:val="auto"/>
          <w:highlight w:val="none"/>
        </w:rPr>
      </w:pPr>
    </w:p>
    <w:p w14:paraId="4991A0F7">
      <w:pPr>
        <w:rPr>
          <w:color w:val="auto"/>
          <w:highlight w:val="none"/>
        </w:rPr>
      </w:pPr>
    </w:p>
    <w:p w14:paraId="64DE7EE9">
      <w:pPr>
        <w:rPr>
          <w:color w:val="auto"/>
          <w:highlight w:val="none"/>
        </w:rPr>
      </w:pPr>
    </w:p>
    <w:p w14:paraId="3E657E20">
      <w:pPr>
        <w:rPr>
          <w:color w:val="auto"/>
          <w:highlight w:val="none"/>
        </w:rPr>
      </w:pPr>
    </w:p>
    <w:p w14:paraId="4BAFF53F">
      <w:pPr>
        <w:rPr>
          <w:color w:val="auto"/>
          <w:highlight w:val="none"/>
        </w:rPr>
      </w:pPr>
    </w:p>
    <w:p w14:paraId="2C000490">
      <w:pPr>
        <w:rPr>
          <w:color w:val="auto"/>
          <w:highlight w:val="none"/>
        </w:rPr>
      </w:pPr>
    </w:p>
    <w:p w14:paraId="5A69D226">
      <w:pPr>
        <w:rPr>
          <w:color w:val="auto"/>
          <w:highlight w:val="none"/>
        </w:rPr>
      </w:pPr>
    </w:p>
    <w:p w14:paraId="7016F224">
      <w:pPr>
        <w:rPr>
          <w:color w:val="auto"/>
          <w:highlight w:val="none"/>
        </w:rPr>
      </w:pPr>
    </w:p>
    <w:p w14:paraId="1711DA42">
      <w:pPr>
        <w:rPr>
          <w:color w:val="auto"/>
          <w:highlight w:val="none"/>
        </w:rPr>
      </w:pPr>
    </w:p>
    <w:p w14:paraId="10B709BA">
      <w:pPr>
        <w:rPr>
          <w:color w:val="auto"/>
          <w:highlight w:val="none"/>
        </w:rPr>
      </w:pPr>
    </w:p>
    <w:p w14:paraId="1437E149">
      <w:pPr>
        <w:rPr>
          <w:color w:val="auto"/>
          <w:highlight w:val="none"/>
        </w:rPr>
      </w:pPr>
    </w:p>
    <w:p w14:paraId="0E6187EC">
      <w:pPr>
        <w:rPr>
          <w:color w:val="auto"/>
          <w:highlight w:val="none"/>
        </w:rPr>
      </w:pPr>
    </w:p>
    <w:p w14:paraId="43F388D4">
      <w:pPr>
        <w:rPr>
          <w:color w:val="auto"/>
          <w:highlight w:val="none"/>
        </w:rPr>
      </w:pPr>
    </w:p>
    <w:p w14:paraId="19493D87">
      <w:pPr>
        <w:rPr>
          <w:color w:val="auto"/>
          <w:highlight w:val="none"/>
        </w:rPr>
      </w:pPr>
    </w:p>
    <w:p w14:paraId="5C8C615E">
      <w:pPr>
        <w:pStyle w:val="2"/>
        <w:spacing w:before="0"/>
        <w:jc w:val="center"/>
        <w:rPr>
          <w:rFonts w:ascii="宋体" w:hAnsi="宋体" w:eastAsia="宋体" w:cs="宋体"/>
          <w:color w:val="auto"/>
          <w:sz w:val="32"/>
          <w:szCs w:val="32"/>
          <w:highlight w:val="none"/>
        </w:rPr>
      </w:pPr>
      <w:bookmarkStart w:id="82" w:name="_Toc13769"/>
      <w:r>
        <w:rPr>
          <w:rFonts w:hint="eastAsia" w:ascii="宋体" w:hAnsi="宋体" w:eastAsia="宋体" w:cs="宋体"/>
          <w:color w:val="auto"/>
          <w:sz w:val="32"/>
          <w:szCs w:val="32"/>
          <w:highlight w:val="none"/>
        </w:rPr>
        <w:t>第三章  合同书样式及主要条款</w:t>
      </w:r>
      <w:bookmarkEnd w:id="82"/>
    </w:p>
    <w:p w14:paraId="4A6E3366">
      <w:pPr>
        <w:spacing w:line="360" w:lineRule="auto"/>
        <w:rPr>
          <w:rFonts w:ascii="宋体"/>
          <w:b/>
          <w:color w:val="auto"/>
          <w:sz w:val="24"/>
          <w:highlight w:val="none"/>
        </w:rPr>
      </w:pPr>
    </w:p>
    <w:p w14:paraId="5CAC776D">
      <w:pPr>
        <w:pStyle w:val="33"/>
        <w:ind w:firstLine="1040" w:firstLineChars="400"/>
        <w:rPr>
          <w:color w:val="auto"/>
          <w:highlight w:val="none"/>
        </w:rPr>
        <w:sectPr>
          <w:footerReference r:id="rId7" w:type="default"/>
          <w:pgSz w:w="11906" w:h="16838"/>
          <w:pgMar w:top="1418" w:right="1134" w:bottom="1134" w:left="1418" w:header="935" w:footer="720" w:gutter="0"/>
          <w:pgNumType w:start="1"/>
          <w:cols w:space="720" w:num="1"/>
          <w:docGrid w:type="linesAndChars" w:linePitch="331" w:charSpace="0"/>
        </w:sectPr>
      </w:pPr>
      <w:r>
        <w:rPr>
          <w:rFonts w:hint="eastAsia" w:hAnsi="宋体"/>
          <w:bCs/>
          <w:color w:val="auto"/>
          <w:spacing w:val="10"/>
          <w:sz w:val="24"/>
          <w:highlight w:val="none"/>
        </w:rPr>
        <w:t>备注：本章所制“合同书样式及主要条款”为实质性要求。</w:t>
      </w:r>
    </w:p>
    <w:p w14:paraId="01C50310">
      <w:pPr>
        <w:pStyle w:val="33"/>
        <w:rPr>
          <w:color w:val="auto"/>
          <w:highlight w:val="none"/>
        </w:rPr>
      </w:pPr>
    </w:p>
    <w:p w14:paraId="09D68C5F">
      <w:pPr>
        <w:widowControl/>
        <w:jc w:val="center"/>
        <w:rPr>
          <w:rFonts w:ascii="黑体" w:hAnsi="宋体" w:eastAsia="黑体" w:cs="黑体"/>
          <w:color w:val="auto"/>
          <w:kern w:val="0"/>
          <w:sz w:val="46"/>
          <w:szCs w:val="46"/>
          <w:highlight w:val="none"/>
          <w:lang w:bidi="ar"/>
        </w:rPr>
      </w:pPr>
    </w:p>
    <w:p w14:paraId="60B1D8D1">
      <w:pPr>
        <w:widowControl/>
        <w:jc w:val="center"/>
        <w:rPr>
          <w:rFonts w:ascii="黑体" w:hAnsi="宋体" w:eastAsia="黑体" w:cs="黑体"/>
          <w:color w:val="auto"/>
          <w:kern w:val="0"/>
          <w:sz w:val="72"/>
          <w:szCs w:val="72"/>
          <w:highlight w:val="none"/>
          <w:lang w:bidi="ar"/>
        </w:rPr>
      </w:pPr>
    </w:p>
    <w:p w14:paraId="74A92113">
      <w:pPr>
        <w:widowControl/>
        <w:jc w:val="center"/>
        <w:rPr>
          <w:rFonts w:ascii="黑体" w:hAnsi="宋体" w:eastAsia="黑体" w:cs="黑体"/>
          <w:color w:val="auto"/>
          <w:kern w:val="0"/>
          <w:sz w:val="72"/>
          <w:szCs w:val="72"/>
          <w:highlight w:val="none"/>
          <w:lang w:bidi="ar"/>
        </w:rPr>
      </w:pPr>
    </w:p>
    <w:p w14:paraId="1B0952EF">
      <w:pPr>
        <w:widowControl/>
        <w:jc w:val="center"/>
        <w:rPr>
          <w:color w:val="auto"/>
          <w:sz w:val="72"/>
          <w:szCs w:val="72"/>
          <w:highlight w:val="none"/>
        </w:rPr>
      </w:pPr>
      <w:r>
        <w:rPr>
          <w:rFonts w:ascii="黑体" w:hAnsi="宋体" w:eastAsia="黑体" w:cs="黑体"/>
          <w:color w:val="auto"/>
          <w:kern w:val="0"/>
          <w:sz w:val="72"/>
          <w:szCs w:val="72"/>
          <w:highlight w:val="none"/>
          <w:lang w:bidi="ar"/>
        </w:rPr>
        <w:t>政府采购合同</w:t>
      </w:r>
    </w:p>
    <w:p w14:paraId="1B1523F5">
      <w:pPr>
        <w:widowControl/>
        <w:jc w:val="center"/>
        <w:rPr>
          <w:rFonts w:ascii="微软雅黑" w:hAnsi="微软雅黑" w:eastAsia="微软雅黑" w:cs="微软雅黑"/>
          <w:color w:val="auto"/>
          <w:kern w:val="0"/>
          <w:sz w:val="22"/>
          <w:szCs w:val="22"/>
          <w:highlight w:val="none"/>
          <w:lang w:bidi="ar"/>
        </w:rPr>
      </w:pPr>
    </w:p>
    <w:p w14:paraId="150646CB">
      <w:pPr>
        <w:widowControl/>
        <w:jc w:val="center"/>
        <w:rPr>
          <w:rFonts w:ascii="微软雅黑" w:hAnsi="微软雅黑" w:eastAsia="微软雅黑" w:cs="微软雅黑"/>
          <w:color w:val="auto"/>
          <w:kern w:val="0"/>
          <w:sz w:val="22"/>
          <w:szCs w:val="22"/>
          <w:highlight w:val="none"/>
          <w:lang w:bidi="ar"/>
        </w:rPr>
      </w:pPr>
    </w:p>
    <w:p w14:paraId="41CDA243">
      <w:pPr>
        <w:widowControl/>
        <w:spacing w:line="360" w:lineRule="auto"/>
        <w:ind w:firstLine="733" w:firstLineChars="262"/>
        <w:rPr>
          <w:rFonts w:hint="eastAsia" w:ascii="微软雅黑" w:hAnsi="微软雅黑" w:eastAsia="微软雅黑" w:cs="微软雅黑"/>
          <w:color w:val="auto"/>
          <w:kern w:val="0"/>
          <w:sz w:val="28"/>
          <w:szCs w:val="28"/>
          <w:highlight w:val="none"/>
          <w:lang w:eastAsia="zh-CN" w:bidi="ar"/>
        </w:rPr>
      </w:pPr>
      <w:r>
        <w:rPr>
          <w:rFonts w:ascii="微软雅黑" w:hAnsi="微软雅黑" w:eastAsia="微软雅黑" w:cs="微软雅黑"/>
          <w:color w:val="auto"/>
          <w:kern w:val="0"/>
          <w:sz w:val="28"/>
          <w:szCs w:val="28"/>
          <w:highlight w:val="none"/>
          <w:lang w:bidi="ar"/>
        </w:rPr>
        <w:t>项目名称：</w:t>
      </w:r>
      <w:r>
        <w:rPr>
          <w:rFonts w:hint="eastAsia" w:ascii="微软雅黑" w:hAnsi="微软雅黑" w:eastAsia="微软雅黑" w:cs="微软雅黑"/>
          <w:color w:val="auto"/>
          <w:kern w:val="0"/>
          <w:sz w:val="28"/>
          <w:szCs w:val="28"/>
          <w:highlight w:val="none"/>
          <w:u w:val="single"/>
          <w:lang w:eastAsia="zh-CN" w:bidi="ar"/>
        </w:rPr>
        <w:t>2025年云南省生态环境监测能力提升采购项目</w:t>
      </w:r>
      <w:r>
        <w:rPr>
          <w:rFonts w:hint="eastAsia" w:ascii="微软雅黑" w:hAnsi="微软雅黑" w:eastAsia="微软雅黑" w:cs="微软雅黑"/>
          <w:color w:val="auto"/>
          <w:kern w:val="0"/>
          <w:sz w:val="28"/>
          <w:szCs w:val="28"/>
          <w:highlight w:val="none"/>
          <w:u w:val="single"/>
          <w:lang w:bidi="ar"/>
        </w:rPr>
        <w:t>（    标段）</w:t>
      </w:r>
    </w:p>
    <w:p w14:paraId="4D7504E3">
      <w:pPr>
        <w:widowControl/>
        <w:spacing w:line="360" w:lineRule="auto"/>
        <w:ind w:firstLine="733" w:firstLineChars="262"/>
        <w:rPr>
          <w:color w:val="auto"/>
          <w:sz w:val="28"/>
          <w:szCs w:val="28"/>
          <w:highlight w:val="none"/>
        </w:rPr>
      </w:pPr>
    </w:p>
    <w:p w14:paraId="2714D981">
      <w:pPr>
        <w:widowControl/>
        <w:spacing w:line="360" w:lineRule="auto"/>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合 同 编 号：</w:t>
      </w:r>
      <w:r>
        <w:rPr>
          <w:rFonts w:hint="eastAsia" w:ascii="微软雅黑" w:hAnsi="微软雅黑" w:eastAsia="微软雅黑" w:cs="微软雅黑"/>
          <w:color w:val="auto"/>
          <w:kern w:val="0"/>
          <w:sz w:val="28"/>
          <w:szCs w:val="28"/>
          <w:highlight w:val="none"/>
          <w:u w:val="single"/>
          <w:lang w:bidi="ar"/>
        </w:rPr>
        <w:t xml:space="preserve">                      </w:t>
      </w:r>
      <w:r>
        <w:rPr>
          <w:rFonts w:hint="eastAsia"/>
          <w:color w:val="auto"/>
          <w:sz w:val="28"/>
          <w:szCs w:val="28"/>
          <w:highlight w:val="none"/>
        </w:rPr>
        <w:t>（系统编号）</w:t>
      </w:r>
    </w:p>
    <w:p w14:paraId="72A901D0">
      <w:pPr>
        <w:widowControl/>
        <w:spacing w:line="360" w:lineRule="auto"/>
        <w:ind w:firstLine="733" w:firstLineChars="262"/>
        <w:jc w:val="center"/>
        <w:rPr>
          <w:rFonts w:ascii="Tahoma" w:hAnsi="Tahoma" w:eastAsia="Tahoma" w:cs="Tahoma"/>
          <w:color w:val="auto"/>
          <w:kern w:val="0"/>
          <w:sz w:val="28"/>
          <w:szCs w:val="28"/>
          <w:highlight w:val="none"/>
          <w:lang w:bidi="ar"/>
        </w:rPr>
      </w:pPr>
      <w:r>
        <w:rPr>
          <w:rFonts w:hint="eastAsia" w:ascii="微软雅黑" w:hAnsi="微软雅黑" w:eastAsia="微软雅黑" w:cs="微软雅黑"/>
          <w:color w:val="auto"/>
          <w:kern w:val="0"/>
          <w:sz w:val="28"/>
          <w:szCs w:val="28"/>
          <w:highlight w:val="none"/>
          <w:u w:val="single"/>
          <w:lang w:bidi="ar"/>
        </w:rPr>
        <w:t xml:space="preserve">              </w:t>
      </w:r>
      <w:r>
        <w:rPr>
          <w:rFonts w:ascii="微软雅黑" w:hAnsi="微软雅黑" w:eastAsia="微软雅黑" w:cs="微软雅黑"/>
          <w:color w:val="auto"/>
          <w:kern w:val="0"/>
          <w:sz w:val="28"/>
          <w:szCs w:val="28"/>
          <w:highlight w:val="none"/>
          <w:lang w:bidi="ar"/>
        </w:rPr>
        <w:t>（合同自编号，如有）</w:t>
      </w:r>
    </w:p>
    <w:p w14:paraId="29586CA1">
      <w:pPr>
        <w:widowControl/>
        <w:ind w:firstLine="733" w:firstLineChars="262"/>
        <w:jc w:val="center"/>
        <w:rPr>
          <w:rFonts w:ascii="微软雅黑" w:hAnsi="微软雅黑" w:eastAsia="微软雅黑" w:cs="微软雅黑"/>
          <w:color w:val="auto"/>
          <w:kern w:val="0"/>
          <w:sz w:val="28"/>
          <w:szCs w:val="28"/>
          <w:highlight w:val="none"/>
          <w:lang w:bidi="ar"/>
        </w:rPr>
      </w:pPr>
    </w:p>
    <w:p w14:paraId="517AFCD0">
      <w:pPr>
        <w:widowControl/>
        <w:ind w:firstLine="733" w:firstLineChars="262"/>
        <w:jc w:val="center"/>
        <w:rPr>
          <w:rFonts w:ascii="微软雅黑" w:hAnsi="微软雅黑" w:eastAsia="微软雅黑" w:cs="微软雅黑"/>
          <w:color w:val="auto"/>
          <w:kern w:val="0"/>
          <w:sz w:val="28"/>
          <w:szCs w:val="28"/>
          <w:highlight w:val="none"/>
          <w:lang w:bidi="ar"/>
        </w:rPr>
      </w:pPr>
    </w:p>
    <w:p w14:paraId="3D6A3C6F">
      <w:pPr>
        <w:widowControl/>
        <w:ind w:firstLine="733" w:firstLineChars="262"/>
        <w:jc w:val="center"/>
        <w:rPr>
          <w:rFonts w:ascii="微软雅黑" w:hAnsi="微软雅黑" w:eastAsia="微软雅黑" w:cs="微软雅黑"/>
          <w:color w:val="auto"/>
          <w:kern w:val="0"/>
          <w:sz w:val="28"/>
          <w:szCs w:val="28"/>
          <w:highlight w:val="none"/>
          <w:lang w:bidi="ar"/>
        </w:rPr>
      </w:pPr>
    </w:p>
    <w:p w14:paraId="6A9C576B">
      <w:pPr>
        <w:widowControl/>
        <w:ind w:firstLine="733" w:firstLineChars="262"/>
        <w:jc w:val="center"/>
        <w:rPr>
          <w:rFonts w:ascii="微软雅黑" w:hAnsi="微软雅黑" w:eastAsia="微软雅黑" w:cs="微软雅黑"/>
          <w:color w:val="auto"/>
          <w:kern w:val="0"/>
          <w:sz w:val="28"/>
          <w:szCs w:val="28"/>
          <w:highlight w:val="none"/>
          <w:lang w:bidi="ar"/>
        </w:rPr>
      </w:pPr>
    </w:p>
    <w:p w14:paraId="3BBAEF15">
      <w:pPr>
        <w:widowControl/>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甲  方：云南省生态环境监测中心</w:t>
      </w:r>
    </w:p>
    <w:p w14:paraId="74CF5DBC">
      <w:pPr>
        <w:widowControl/>
        <w:ind w:firstLine="733" w:firstLineChars="262"/>
        <w:jc w:val="center"/>
        <w:rPr>
          <w:rFonts w:ascii="微软雅黑" w:hAnsi="微软雅黑" w:eastAsia="微软雅黑" w:cs="微软雅黑"/>
          <w:color w:val="auto"/>
          <w:kern w:val="0"/>
          <w:sz w:val="28"/>
          <w:szCs w:val="28"/>
          <w:highlight w:val="none"/>
          <w:lang w:bidi="ar"/>
        </w:rPr>
      </w:pPr>
    </w:p>
    <w:p w14:paraId="772D08FC">
      <w:pPr>
        <w:widowControl/>
        <w:ind w:firstLine="733" w:firstLineChars="262"/>
        <w:jc w:val="left"/>
        <w:rPr>
          <w:rFonts w:ascii="微软雅黑" w:hAnsi="微软雅黑" w:eastAsia="微软雅黑" w:cs="微软雅黑"/>
          <w:color w:val="auto"/>
          <w:kern w:val="0"/>
          <w:sz w:val="28"/>
          <w:szCs w:val="28"/>
          <w:highlight w:val="none"/>
          <w:lang w:bidi="ar"/>
        </w:rPr>
      </w:pPr>
      <w:r>
        <w:rPr>
          <w:rFonts w:hint="eastAsia" w:ascii="微软雅黑" w:hAnsi="微软雅黑" w:eastAsia="微软雅黑" w:cs="微软雅黑"/>
          <w:color w:val="auto"/>
          <w:kern w:val="0"/>
          <w:sz w:val="28"/>
          <w:szCs w:val="28"/>
          <w:highlight w:val="none"/>
          <w:lang w:bidi="ar"/>
        </w:rPr>
        <w:t>乙  方：</w:t>
      </w:r>
    </w:p>
    <w:p w14:paraId="2A464185">
      <w:pPr>
        <w:pStyle w:val="33"/>
        <w:ind w:left="0" w:leftChars="0" w:firstLine="631" w:firstLineChars="262"/>
        <w:rPr>
          <w:color w:val="auto"/>
          <w:highlight w:val="none"/>
          <w:lang w:val="zh-CN"/>
        </w:rPr>
      </w:pPr>
      <w:r>
        <w:rPr>
          <w:rFonts w:hint="eastAsia" w:ascii="宋体" w:hAnsi="宋体" w:cs="宋体"/>
          <w:b/>
          <w:bCs/>
          <w:color w:val="auto"/>
          <w:kern w:val="0"/>
          <w:sz w:val="24"/>
          <w:highlight w:val="none"/>
        </w:rPr>
        <w:br w:type="page"/>
      </w:r>
    </w:p>
    <w:p w14:paraId="4B9B0422">
      <w:pPr>
        <w:pStyle w:val="33"/>
        <w:rPr>
          <w:color w:val="auto"/>
          <w:highlight w:val="none"/>
          <w:lang w:val="zh-CN"/>
        </w:rPr>
      </w:pPr>
    </w:p>
    <w:p w14:paraId="1525D6E8">
      <w:pPr>
        <w:shd w:val="clear" w:color="auto" w:fill="FFFFFF"/>
        <w:adjustRightInd w:val="0"/>
        <w:snapToGrid w:val="0"/>
        <w:spacing w:line="5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甲方：</w:t>
      </w:r>
      <w:r>
        <w:rPr>
          <w:rFonts w:hint="eastAsia" w:ascii="宋体" w:hAnsi="宋体" w:cs="宋体"/>
          <w:b/>
          <w:bCs/>
          <w:color w:val="auto"/>
          <w:kern w:val="0"/>
          <w:sz w:val="24"/>
          <w:highlight w:val="none"/>
          <w:u w:val="single"/>
        </w:rPr>
        <w:t xml:space="preserve">   云南省生态环境监测中心    </w:t>
      </w:r>
    </w:p>
    <w:p w14:paraId="31447BC6">
      <w:pPr>
        <w:shd w:val="clear" w:color="auto" w:fill="FFFFFF"/>
        <w:snapToGrid w:val="0"/>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乙方：</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rPr>
        <w:t xml:space="preserve">               </w:t>
      </w:r>
    </w:p>
    <w:p w14:paraId="727F5970">
      <w:pPr>
        <w:pStyle w:val="33"/>
        <w:rPr>
          <w:color w:val="auto"/>
          <w:highlight w:val="none"/>
        </w:rPr>
      </w:pPr>
    </w:p>
    <w:p w14:paraId="24997CFD">
      <w:pPr>
        <w:spacing w:line="400" w:lineRule="exact"/>
        <w:ind w:firstLine="480" w:firstLineChars="200"/>
        <w:rPr>
          <w:rFonts w:ascii="宋体" w:hAnsi="宋体" w:cs="宋体"/>
          <w:color w:val="auto"/>
          <w:sz w:val="24"/>
          <w:highlight w:val="none"/>
        </w:rPr>
      </w:pPr>
      <w:r>
        <w:rPr>
          <w:rFonts w:hint="eastAsia" w:ascii="宋体" w:hAnsi="宋体"/>
          <w:color w:val="auto"/>
          <w:sz w:val="24"/>
          <w:highlight w:val="none"/>
        </w:rPr>
        <w:t>根据《中华人民共和国政府采购法》、《中华人民共和国民法典》等有关法律法规规定，</w:t>
      </w:r>
      <w:r>
        <w:rPr>
          <w:rFonts w:hint="eastAsia" w:ascii="宋体" w:hAnsi="宋体"/>
          <w:b/>
          <w:color w:val="auto"/>
          <w:sz w:val="24"/>
          <w:highlight w:val="none"/>
          <w:u w:val="single"/>
        </w:rPr>
        <w:t>云南省生态环境监测中心</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招标人名称</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通过</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公开招标</w:t>
      </w:r>
      <w:r>
        <w:rPr>
          <w:rFonts w:hint="eastAsia" w:ascii="宋体" w:hAnsi="宋体"/>
          <w:color w:val="auto"/>
          <w:sz w:val="24"/>
          <w:highlight w:val="none"/>
          <w:u w:val="single"/>
        </w:rPr>
        <w:t xml:space="preserve">  </w:t>
      </w:r>
      <w:r>
        <w:rPr>
          <w:rFonts w:hint="eastAsia" w:ascii="宋体" w:hAnsi="宋体"/>
          <w:color w:val="auto"/>
          <w:sz w:val="24"/>
          <w:highlight w:val="none"/>
        </w:rPr>
        <w:t>采购</w:t>
      </w:r>
      <w:r>
        <w:rPr>
          <w:rFonts w:ascii="宋体" w:hAnsi="宋体"/>
          <w:color w:val="auto"/>
          <w:sz w:val="24"/>
          <w:highlight w:val="none"/>
        </w:rPr>
        <w:t>(</w:t>
      </w:r>
      <w:r>
        <w:rPr>
          <w:rFonts w:hint="eastAsia" w:ascii="宋体" w:hAnsi="宋体"/>
          <w:color w:val="auto"/>
          <w:sz w:val="24"/>
          <w:highlight w:val="none"/>
        </w:rPr>
        <w:t>采购方式</w:t>
      </w:r>
      <w:r>
        <w:rPr>
          <w:rFonts w:ascii="宋体" w:hAnsi="宋体"/>
          <w:color w:val="auto"/>
          <w:sz w:val="24"/>
          <w:highlight w:val="none"/>
        </w:rPr>
        <w:t>)</w:t>
      </w:r>
      <w:r>
        <w:rPr>
          <w:rFonts w:hint="eastAsia" w:ascii="宋体" w:hAnsi="宋体"/>
          <w:color w:val="auto"/>
          <w:sz w:val="24"/>
          <w:highlight w:val="none"/>
        </w:rPr>
        <w:t>确定</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以下简称：“乙方”</w:t>
      </w:r>
      <w:r>
        <w:rPr>
          <w:rFonts w:ascii="宋体" w:hAnsi="宋体"/>
          <w:color w:val="auto"/>
          <w:sz w:val="24"/>
          <w:highlight w:val="none"/>
        </w:rPr>
        <w:t>)</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b/>
          <w:color w:val="auto"/>
          <w:sz w:val="24"/>
          <w:highlight w:val="none"/>
          <w:u w:val="single"/>
          <w:lang w:eastAsia="zh-CN"/>
        </w:rPr>
        <w:t>2025年云南省生态环境监测能力提升采购项目</w:t>
      </w:r>
      <w:r>
        <w:rPr>
          <w:rFonts w:ascii="宋体" w:hAnsi="宋体"/>
          <w:color w:val="auto"/>
          <w:sz w:val="24"/>
          <w:highlight w:val="none"/>
        </w:rPr>
        <w:t>(</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b/>
          <w:bCs/>
          <w:color w:val="auto"/>
          <w:sz w:val="24"/>
          <w:highlight w:val="none"/>
        </w:rPr>
        <w:t>标段</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中标</w:t>
      </w:r>
      <w:r>
        <w:rPr>
          <w:rFonts w:hint="eastAsia" w:ascii="宋体" w:hAnsi="宋体"/>
          <w:color w:val="auto"/>
          <w:sz w:val="24"/>
          <w:highlight w:val="none"/>
          <w:u w:val="single"/>
        </w:rPr>
        <w:t xml:space="preserve">  </w:t>
      </w:r>
      <w:r>
        <w:rPr>
          <w:rFonts w:hint="eastAsia" w:ascii="宋体" w:hAnsi="宋体"/>
          <w:color w:val="auto"/>
          <w:sz w:val="24"/>
          <w:highlight w:val="none"/>
        </w:rPr>
        <w:t>供应商。甲乙双方</w:t>
      </w:r>
      <w:r>
        <w:rPr>
          <w:rFonts w:hint="eastAsia" w:ascii="宋体" w:hAnsi="宋体" w:cs="宋体"/>
          <w:color w:val="auto"/>
          <w:sz w:val="24"/>
          <w:highlight w:val="none"/>
        </w:rPr>
        <w:t>协商一致</w:t>
      </w:r>
      <w:r>
        <w:rPr>
          <w:rFonts w:hint="eastAsia" w:ascii="宋体" w:hAnsi="宋体"/>
          <w:color w:val="auto"/>
          <w:sz w:val="24"/>
          <w:highlight w:val="none"/>
        </w:rPr>
        <w:t>同意签署《</w:t>
      </w:r>
      <w:r>
        <w:rPr>
          <w:rFonts w:hint="eastAsia" w:ascii="宋体" w:hAnsi="宋体"/>
          <w:b/>
          <w:color w:val="auto"/>
          <w:sz w:val="24"/>
          <w:highlight w:val="none"/>
          <w:u w:val="single"/>
          <w:lang w:eastAsia="zh-CN"/>
        </w:rPr>
        <w:t>2025年云南省生态环境监测能力提升采购项目</w:t>
      </w:r>
      <w:r>
        <w:rPr>
          <w:rFonts w:hint="eastAsia" w:ascii="宋体" w:hAnsi="宋体"/>
          <w:b/>
          <w:color w:val="auto"/>
          <w:sz w:val="24"/>
          <w:highlight w:val="none"/>
          <w:u w:val="single"/>
        </w:rPr>
        <w:t>合同</w:t>
      </w:r>
      <w:r>
        <w:rPr>
          <w:rFonts w:hint="eastAsia" w:ascii="宋体" w:hAnsi="宋体"/>
          <w:b/>
          <w:color w:val="auto"/>
          <w:sz w:val="24"/>
          <w:highlight w:val="none"/>
          <w:u w:val="single"/>
        </w:rPr>
        <w:t xml:space="preserve">   标段</w:t>
      </w:r>
      <w:r>
        <w:rPr>
          <w:rFonts w:hint="eastAsia" w:ascii="宋体" w:hAnsi="宋体"/>
          <w:color w:val="auto"/>
          <w:sz w:val="24"/>
          <w:highlight w:val="none"/>
        </w:rPr>
        <w:t>》</w:t>
      </w:r>
      <w:r>
        <w:rPr>
          <w:rFonts w:hint="eastAsia" w:ascii="宋体" w:hAnsi="宋体" w:cs="MingLiU_HKSCS"/>
          <w:color w:val="auto"/>
          <w:sz w:val="24"/>
          <w:highlight w:val="none"/>
        </w:rPr>
        <w:t>，</w:t>
      </w:r>
      <w:r>
        <w:rPr>
          <w:rFonts w:hint="eastAsia" w:ascii="宋体" w:hAnsi="宋体"/>
          <w:color w:val="auto"/>
          <w:sz w:val="24"/>
          <w:highlight w:val="none"/>
        </w:rPr>
        <w:t>以下简称：“合同”</w:t>
      </w:r>
      <w:r>
        <w:rPr>
          <w:rFonts w:ascii="宋体" w:hAnsi="宋体"/>
          <w:color w:val="auto"/>
          <w:sz w:val="24"/>
          <w:highlight w:val="none"/>
        </w:rPr>
        <w:t>)</w:t>
      </w:r>
      <w:r>
        <w:rPr>
          <w:rFonts w:hint="eastAsia" w:ascii="宋体" w:hAnsi="宋体"/>
          <w:color w:val="auto"/>
          <w:sz w:val="24"/>
          <w:highlight w:val="none"/>
        </w:rPr>
        <w:t>。</w:t>
      </w:r>
    </w:p>
    <w:p w14:paraId="61531F64">
      <w:pPr>
        <w:spacing w:line="440" w:lineRule="exact"/>
        <w:ind w:firstLine="436" w:firstLineChars="182"/>
        <w:rPr>
          <w:rFonts w:ascii="宋体" w:hAnsi="宋体" w:cs="宋体"/>
          <w:color w:val="auto"/>
          <w:sz w:val="24"/>
          <w:highlight w:val="none"/>
        </w:rPr>
      </w:pPr>
      <w:r>
        <w:rPr>
          <w:rFonts w:hint="eastAsia" w:ascii="宋体" w:hAnsi="宋体" w:cs="宋体"/>
          <w:color w:val="auto"/>
          <w:sz w:val="24"/>
          <w:highlight w:val="none"/>
        </w:rPr>
        <w:t>一、货物(产品)名称、品牌、型号规格、数量、单价（甲乙双方据实填写）</w:t>
      </w: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4"/>
        <w:gridCol w:w="1792"/>
        <w:gridCol w:w="1792"/>
        <w:gridCol w:w="1062"/>
        <w:gridCol w:w="1062"/>
        <w:gridCol w:w="1060"/>
      </w:tblGrid>
      <w:tr w14:paraId="791B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A7933E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货物(产品)名称</w:t>
            </w:r>
          </w:p>
        </w:tc>
        <w:tc>
          <w:tcPr>
            <w:tcW w:w="1064" w:type="dxa"/>
            <w:vAlign w:val="center"/>
          </w:tcPr>
          <w:p w14:paraId="51F110B5">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92" w:type="dxa"/>
            <w:vAlign w:val="center"/>
          </w:tcPr>
          <w:p w14:paraId="57191C91">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792" w:type="dxa"/>
            <w:vAlign w:val="center"/>
          </w:tcPr>
          <w:p w14:paraId="571CC26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参数</w:t>
            </w:r>
          </w:p>
        </w:tc>
        <w:tc>
          <w:tcPr>
            <w:tcW w:w="1062" w:type="dxa"/>
            <w:vAlign w:val="center"/>
          </w:tcPr>
          <w:p w14:paraId="6C6B177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62" w:type="dxa"/>
            <w:vAlign w:val="center"/>
          </w:tcPr>
          <w:p w14:paraId="5F2DCC6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60" w:type="dxa"/>
            <w:vAlign w:val="center"/>
          </w:tcPr>
          <w:p w14:paraId="1224B108">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合价</w:t>
            </w:r>
          </w:p>
        </w:tc>
      </w:tr>
      <w:tr w14:paraId="71A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82" w:type="dxa"/>
          </w:tcPr>
          <w:p w14:paraId="32BDDFEB">
            <w:pPr>
              <w:snapToGrid w:val="0"/>
              <w:spacing w:line="460" w:lineRule="exact"/>
              <w:rPr>
                <w:rFonts w:ascii="宋体" w:hAnsi="宋体" w:cs="宋体"/>
                <w:color w:val="auto"/>
                <w:sz w:val="24"/>
                <w:highlight w:val="none"/>
              </w:rPr>
            </w:pPr>
          </w:p>
        </w:tc>
        <w:tc>
          <w:tcPr>
            <w:tcW w:w="1064" w:type="dxa"/>
          </w:tcPr>
          <w:p w14:paraId="5D0013C9">
            <w:pPr>
              <w:snapToGrid w:val="0"/>
              <w:spacing w:line="460" w:lineRule="exact"/>
              <w:rPr>
                <w:rFonts w:ascii="宋体" w:hAnsi="宋体" w:cs="宋体"/>
                <w:color w:val="auto"/>
                <w:sz w:val="24"/>
                <w:highlight w:val="none"/>
              </w:rPr>
            </w:pPr>
          </w:p>
        </w:tc>
        <w:tc>
          <w:tcPr>
            <w:tcW w:w="1792" w:type="dxa"/>
          </w:tcPr>
          <w:p w14:paraId="0082B514">
            <w:pPr>
              <w:snapToGrid w:val="0"/>
              <w:spacing w:line="460" w:lineRule="exact"/>
              <w:rPr>
                <w:rFonts w:ascii="宋体" w:hAnsi="宋体" w:cs="宋体"/>
                <w:color w:val="auto"/>
                <w:sz w:val="24"/>
                <w:highlight w:val="none"/>
              </w:rPr>
            </w:pPr>
          </w:p>
        </w:tc>
        <w:tc>
          <w:tcPr>
            <w:tcW w:w="1792" w:type="dxa"/>
          </w:tcPr>
          <w:p w14:paraId="71DA5CAB">
            <w:pPr>
              <w:snapToGrid w:val="0"/>
              <w:spacing w:line="460" w:lineRule="exact"/>
              <w:rPr>
                <w:rFonts w:ascii="宋体" w:hAnsi="宋体" w:cs="宋体"/>
                <w:color w:val="auto"/>
                <w:sz w:val="24"/>
                <w:highlight w:val="none"/>
              </w:rPr>
            </w:pPr>
          </w:p>
        </w:tc>
        <w:tc>
          <w:tcPr>
            <w:tcW w:w="1062" w:type="dxa"/>
          </w:tcPr>
          <w:p w14:paraId="768F4BA6">
            <w:pPr>
              <w:snapToGrid w:val="0"/>
              <w:spacing w:line="460" w:lineRule="exact"/>
              <w:rPr>
                <w:rFonts w:ascii="宋体" w:hAnsi="宋体" w:cs="宋体"/>
                <w:color w:val="auto"/>
                <w:sz w:val="24"/>
                <w:highlight w:val="none"/>
              </w:rPr>
            </w:pPr>
          </w:p>
        </w:tc>
        <w:tc>
          <w:tcPr>
            <w:tcW w:w="1062" w:type="dxa"/>
          </w:tcPr>
          <w:p w14:paraId="1302F1B0">
            <w:pPr>
              <w:snapToGrid w:val="0"/>
              <w:spacing w:line="460" w:lineRule="exact"/>
              <w:rPr>
                <w:rFonts w:ascii="宋体" w:hAnsi="宋体" w:cs="宋体"/>
                <w:color w:val="auto"/>
                <w:sz w:val="24"/>
                <w:highlight w:val="none"/>
              </w:rPr>
            </w:pPr>
          </w:p>
        </w:tc>
        <w:tc>
          <w:tcPr>
            <w:tcW w:w="1060" w:type="dxa"/>
          </w:tcPr>
          <w:p w14:paraId="1D3B6880">
            <w:pPr>
              <w:snapToGrid w:val="0"/>
              <w:spacing w:line="460" w:lineRule="exact"/>
              <w:rPr>
                <w:rFonts w:ascii="宋体" w:hAnsi="宋体" w:cs="宋体"/>
                <w:color w:val="auto"/>
                <w:sz w:val="24"/>
                <w:highlight w:val="none"/>
              </w:rPr>
            </w:pPr>
          </w:p>
        </w:tc>
      </w:tr>
    </w:tbl>
    <w:p w14:paraId="746D5C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二、合同总价（大写）：</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（人民币</w:t>
      </w:r>
      <w:r>
        <w:rPr>
          <w:rFonts w:ascii="宋体" w:hAnsi="宋体" w:cs="宋体"/>
          <w:color w:val="auto"/>
          <w:sz w:val="24"/>
          <w:highlight w:val="none"/>
        </w:rPr>
        <w:t>/</w:t>
      </w:r>
      <w:r>
        <w:rPr>
          <w:rFonts w:hint="eastAsia" w:ascii="宋体" w:hAnsi="宋体" w:cs="宋体"/>
          <w:color w:val="auto"/>
          <w:sz w:val="24"/>
          <w:highlight w:val="none"/>
        </w:rPr>
        <w:t>元 ）</w:t>
      </w:r>
    </w:p>
    <w:p w14:paraId="161DE7E2">
      <w:pPr>
        <w:spacing w:line="44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元</w:t>
      </w:r>
    </w:p>
    <w:p w14:paraId="7258F9FD">
      <w:pPr>
        <w:spacing w:line="420" w:lineRule="exac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以上价格为包干价，包括但不限于</w:t>
      </w:r>
      <w:r>
        <w:rPr>
          <w:rFonts w:hint="eastAsia" w:hAnsi="宋体" w:cs="宋体"/>
          <w:b/>
          <w:color w:val="auto"/>
          <w:kern w:val="0"/>
          <w:sz w:val="24"/>
          <w:highlight w:val="none"/>
        </w:rPr>
        <w:t>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highlight w:val="none"/>
        </w:rPr>
        <w:t>。</w:t>
      </w:r>
      <w:r>
        <w:rPr>
          <w:rFonts w:hint="eastAsia" w:ascii="宋体" w:hAnsi="宋体" w:cs="宋体"/>
          <w:b/>
          <w:bCs/>
          <w:color w:val="auto"/>
          <w:sz w:val="24"/>
          <w:highlight w:val="none"/>
        </w:rPr>
        <w:t>甲方不需要额外承担任何费用。</w:t>
      </w:r>
    </w:p>
    <w:p w14:paraId="4D9114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highlight w:val="none"/>
          <w:lang w:val="en-US" w:eastAsia="zh-CN"/>
        </w:rPr>
        <w:t>甲乙双</w:t>
      </w:r>
      <w:r>
        <w:rPr>
          <w:rFonts w:hint="eastAsia" w:ascii="宋体" w:hAnsi="宋体" w:cs="宋体"/>
          <w:color w:val="auto"/>
          <w:sz w:val="24"/>
          <w:highlight w:val="none"/>
        </w:rPr>
        <w:t>方的权利和义务</w:t>
      </w:r>
    </w:p>
    <w:p w14:paraId="28C0291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（一）甲方的权利和义务</w:t>
      </w:r>
    </w:p>
    <w:p w14:paraId="2708C06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1.负责合同签订后项目的配合、协调工作；</w:t>
      </w:r>
    </w:p>
    <w:p w14:paraId="2DC177C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2.负责提供项目所必需的场地和环境；</w:t>
      </w:r>
    </w:p>
    <w:p w14:paraId="362ED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3.负责组织成立验收小组对项目进行验收并签署验收报告；</w:t>
      </w:r>
    </w:p>
    <w:p w14:paraId="33F971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4.按合同规定享有乙方提供的货物和服务。</w:t>
      </w:r>
    </w:p>
    <w:p w14:paraId="153CA77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（二）乙方的权利和义务</w:t>
      </w:r>
    </w:p>
    <w:p w14:paraId="2B4A4F9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1.乙方保证按本合同条款负责完成甲方项目，并保证提供的货物是符合招标文件规定、具有国家有关部门注册并符合国家质量检测标准和产品出厂标准的货物；</w:t>
      </w:r>
    </w:p>
    <w:p w14:paraId="6DA7B1C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2.保证甲方在使用期间不受第三方提出侵犯其专利权、商标权和工业设计权的起诉；</w:t>
      </w:r>
    </w:p>
    <w:p w14:paraId="6237EC7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3.严格遵守投标、技术澄清、商务谈判、中标所承诺的一切规定和条款；</w:t>
      </w:r>
    </w:p>
    <w:p w14:paraId="30C02ED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4.参与甲方组织的项目验收。</w:t>
      </w:r>
    </w:p>
    <w:p w14:paraId="18CF4C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四、技术支持</w:t>
      </w:r>
    </w:p>
    <w:p w14:paraId="3CC28E7F">
      <w:pPr>
        <w:spacing w:line="420" w:lineRule="exact"/>
        <w:ind w:left="437" w:leftChars="208"/>
        <w:rPr>
          <w:rFonts w:ascii="宋体" w:hAnsi="宋体" w:cs="宋体"/>
          <w:color w:val="auto"/>
          <w:sz w:val="24"/>
          <w:highlight w:val="none"/>
        </w:rPr>
      </w:pPr>
      <w:r>
        <w:rPr>
          <w:rFonts w:hint="eastAsia" w:ascii="宋体" w:hAnsi="宋体" w:cs="宋体"/>
          <w:color w:val="auto"/>
          <w:sz w:val="24"/>
          <w:highlight w:val="none"/>
        </w:rPr>
        <w:t>1.甲方在使用过程中发生技术质量问题，乙方应提供及时有效的技术支持。</w:t>
      </w:r>
    </w:p>
    <w:p w14:paraId="10F87238">
      <w:pPr>
        <w:spacing w:line="420" w:lineRule="exact"/>
        <w:ind w:left="437" w:leftChars="208"/>
        <w:rPr>
          <w:rFonts w:ascii="宋体" w:hAnsi="宋体" w:cs="宋体"/>
          <w:color w:val="auto"/>
          <w:sz w:val="24"/>
          <w:highlight w:val="none"/>
          <w:u w:val="single"/>
        </w:rPr>
      </w:pPr>
      <w:r>
        <w:rPr>
          <w:rFonts w:hint="eastAsia" w:ascii="宋体" w:hAnsi="宋体" w:cs="宋体"/>
          <w:color w:val="auto"/>
          <w:sz w:val="24"/>
          <w:highlight w:val="none"/>
        </w:rPr>
        <w:t>2.乙方技术支持联系人：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A77EB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五、合同履行期限</w:t>
      </w:r>
    </w:p>
    <w:p w14:paraId="54297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交货及安装调试期：               </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免费质保期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220E9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因乙方原因造成交货期延误的，延误期限在5个日历天以内（含5个日历天）的，乙方按每日200</w:t>
      </w:r>
      <w:r>
        <w:rPr>
          <w:rFonts w:ascii="宋体" w:hAnsi="宋体" w:cs="宋体"/>
          <w:color w:val="auto"/>
          <w:sz w:val="24"/>
          <w:highlight w:val="none"/>
        </w:rPr>
        <w:t>0</w:t>
      </w:r>
      <w:r>
        <w:rPr>
          <w:rFonts w:hint="eastAsia" w:ascii="宋体" w:hAnsi="宋体" w:cs="宋体"/>
          <w:color w:val="auto"/>
          <w:sz w:val="24"/>
          <w:highlight w:val="none"/>
        </w:rPr>
        <w:t>元支付违约金。延误期限在5个日历天以上至10个日历天以内（含10个日历天）的，乙方按每日4000元支付违约金。延误交货期超过10个日历天的，甲方有权解除合同，乙方还应向甲方支付签约合同价5%的违约金。违约金若不足以弥补甲方损失的，乙方应承担由此给甲方造成的其他经济损失。</w:t>
      </w:r>
    </w:p>
    <w:p w14:paraId="5EF7ED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六、验收及验收标准</w:t>
      </w:r>
    </w:p>
    <w:p w14:paraId="0D09A518">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（1）</w:t>
      </w:r>
      <w:r>
        <w:rPr>
          <w:rFonts w:hint="eastAsia" w:cs="宋体"/>
          <w:color w:val="auto"/>
          <w:highlight w:val="none"/>
          <w:u w:val="single"/>
          <w:lang w:val="en-US"/>
        </w:rPr>
        <w:t>按国家现行的相关规范与标准完成</w:t>
      </w:r>
      <w:r>
        <w:rPr>
          <w:rFonts w:hint="eastAsia" w:cs="宋体"/>
          <w:color w:val="auto"/>
          <w:highlight w:val="none"/>
          <w:u w:val="single"/>
        </w:rPr>
        <w:t>合同规定</w:t>
      </w:r>
      <w:r>
        <w:rPr>
          <w:rFonts w:hint="eastAsia" w:cs="宋体"/>
          <w:color w:val="auto"/>
          <w:highlight w:val="none"/>
          <w:u w:val="single"/>
          <w:lang w:val="en-US"/>
        </w:rPr>
        <w:t>要求的一切内容；</w:t>
      </w:r>
    </w:p>
    <w:p w14:paraId="22DE6B8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（2）</w:t>
      </w:r>
      <w:r>
        <w:rPr>
          <w:rFonts w:hint="eastAsia" w:cs="宋体"/>
          <w:color w:val="auto"/>
          <w:highlight w:val="none"/>
          <w:u w:val="single"/>
          <w:lang w:val="en-US"/>
        </w:rPr>
        <w:t xml:space="preserve">产品符合合同规定的质量要求； </w:t>
      </w:r>
    </w:p>
    <w:p w14:paraId="5727CBD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w:t>
      </w:r>
      <w:r>
        <w:rPr>
          <w:rFonts w:hint="eastAsia" w:cs="宋体"/>
          <w:color w:val="auto"/>
          <w:highlight w:val="none"/>
        </w:rPr>
        <w:t>3</w:t>
      </w:r>
      <w:r>
        <w:rPr>
          <w:rFonts w:hint="eastAsia" w:cs="宋体"/>
          <w:color w:val="auto"/>
          <w:highlight w:val="none"/>
          <w:lang w:val="en-US"/>
        </w:rPr>
        <w:t>）</w:t>
      </w:r>
      <w:r>
        <w:rPr>
          <w:rFonts w:hint="eastAsia" w:cs="宋体"/>
          <w:color w:val="auto"/>
          <w:highlight w:val="none"/>
          <w:u w:val="single"/>
          <w:lang w:val="en-US"/>
        </w:rPr>
        <w:t xml:space="preserve">文档齐全。 </w:t>
      </w:r>
    </w:p>
    <w:p w14:paraId="6F4E1F15">
      <w:pPr>
        <w:tabs>
          <w:tab w:val="left" w:pos="6930"/>
        </w:tabs>
        <w:autoSpaceDE w:val="0"/>
        <w:autoSpaceDN w:val="0"/>
        <w:adjustRightInd w:val="0"/>
        <w:spacing w:line="420" w:lineRule="exact"/>
        <w:ind w:right="525" w:firstLine="480" w:firstLineChars="200"/>
        <w:rPr>
          <w:rFonts w:ascii="宋体" w:hAnsi="宋体" w:cs="宋体"/>
          <w:color w:val="auto"/>
          <w:sz w:val="24"/>
          <w:highlight w:val="none"/>
        </w:rPr>
      </w:pPr>
      <w:r>
        <w:rPr>
          <w:rFonts w:hint="eastAsia" w:ascii="宋体" w:hAnsi="宋体" w:cs="宋体"/>
          <w:color w:val="auto"/>
          <w:sz w:val="24"/>
          <w:highlight w:val="none"/>
        </w:rPr>
        <w:t>七、合同价款结算</w:t>
      </w:r>
    </w:p>
    <w:p w14:paraId="5EE56C5B">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合同签订后5个工作日内，乙方应向甲方缴纳合同总价款的10%的履约保证金，履约保证金的提交方式：支票、汇票、本票或者金融机构、担保机构出具的保函等非现金形式提交。待项目验收合格后30天内，无质量问题退还(不计利息)。</w:t>
      </w:r>
    </w:p>
    <w:p w14:paraId="2D689034">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2.付款：</w:t>
      </w:r>
    </w:p>
    <w:p w14:paraId="42B39049">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合同签订后原则上自收到发票后10个工作日内，甲方向乙方支付合同价款的</w:t>
      </w:r>
      <w:r>
        <w:rPr>
          <w:rFonts w:hint="eastAsia" w:ascii="宋体" w:hAnsi="宋体"/>
          <w:b/>
          <w:bCs/>
          <w:color w:val="auto"/>
          <w:sz w:val="24"/>
          <w:highlight w:val="none"/>
          <w:u w:val="single"/>
          <w:lang w:val="en-US" w:eastAsia="zh-CN"/>
        </w:rPr>
        <w:t>80</w:t>
      </w:r>
      <w:r>
        <w:rPr>
          <w:rFonts w:hint="eastAsia" w:ascii="宋体" w:hAnsi="宋体"/>
          <w:b/>
          <w:bCs/>
          <w:color w:val="auto"/>
          <w:sz w:val="24"/>
          <w:highlight w:val="none"/>
          <w:u w:val="single"/>
        </w:rPr>
        <w:t>％</w:t>
      </w:r>
      <w:r>
        <w:rPr>
          <w:rFonts w:hint="eastAsia" w:ascii="宋体" w:hAnsi="宋体"/>
          <w:color w:val="auto"/>
          <w:sz w:val="24"/>
          <w:highlight w:val="none"/>
        </w:rPr>
        <w:t>；项目验收合格，收到发票后10个工作日内甲方向乙方支付合同价款的</w:t>
      </w:r>
      <w:r>
        <w:rPr>
          <w:rFonts w:hint="eastAsia" w:ascii="宋体" w:hAnsi="宋体"/>
          <w:b/>
          <w:bCs/>
          <w:color w:val="auto"/>
          <w:sz w:val="24"/>
          <w:highlight w:val="none"/>
          <w:u w:val="single"/>
          <w:lang w:val="en-US" w:eastAsia="zh-CN"/>
        </w:rPr>
        <w:t>20</w:t>
      </w:r>
      <w:r>
        <w:rPr>
          <w:rFonts w:hint="eastAsia" w:ascii="宋体" w:hAnsi="宋体"/>
          <w:b/>
          <w:bCs/>
          <w:color w:val="auto"/>
          <w:sz w:val="24"/>
          <w:highlight w:val="none"/>
          <w:u w:val="single"/>
        </w:rPr>
        <w:t>％</w:t>
      </w:r>
      <w:r>
        <w:rPr>
          <w:rFonts w:hint="eastAsia" w:ascii="宋体" w:hAnsi="宋体"/>
          <w:color w:val="auto"/>
          <w:sz w:val="24"/>
          <w:highlight w:val="none"/>
        </w:rPr>
        <w:t>。</w:t>
      </w:r>
    </w:p>
    <w:p w14:paraId="5AFD22F8">
      <w:pPr>
        <w:spacing w:line="420" w:lineRule="exact"/>
        <w:ind w:firstLine="480" w:firstLineChars="200"/>
        <w:rPr>
          <w:rFonts w:ascii="宋体" w:hAnsi="宋体"/>
          <w:color w:val="auto"/>
          <w:sz w:val="24"/>
          <w:highlight w:val="none"/>
          <w:u w:val="single"/>
        </w:rPr>
      </w:pPr>
      <w:r>
        <w:rPr>
          <w:rFonts w:ascii="宋体" w:hAnsi="宋体"/>
          <w:color w:val="auto"/>
          <w:sz w:val="24"/>
          <w:highlight w:val="none"/>
          <w:u w:val="single"/>
        </w:rPr>
        <w:t>注:付款前乙方应向甲方提出付款申请及所需的书面申请材料和等额合法有效发</w:t>
      </w:r>
      <w:r>
        <w:rPr>
          <w:rFonts w:ascii="宋体" w:hAnsi="宋体"/>
          <w:color w:val="auto"/>
          <w:sz w:val="24"/>
          <w:highlight w:val="none"/>
          <w:u w:val="single"/>
        </w:rPr>
        <w:t>票，且发票名称必需与甲方完全一致，否则甲方有权拒绝付款。货款支付程序须按照云南省生态环境监测中心支付程序支付，审批期限不纳入甲方承诺的付款期限内，因审批期限导致的付款延迟，甲方不承担逾期付款责任。如果因乙方怠于或者拒绝提供资料或者办理手续等乙方原因导致的付款迟延，责任全部由乙方承担，甲方不以违约论。</w:t>
      </w:r>
    </w:p>
    <w:p w14:paraId="00C3EE86">
      <w:pPr>
        <w:spacing w:line="420" w:lineRule="exact"/>
        <w:ind w:firstLine="480" w:firstLineChars="200"/>
        <w:rPr>
          <w:rFonts w:ascii="宋体" w:hAnsi="宋体" w:cs="宋体"/>
          <w:color w:val="auto"/>
          <w:sz w:val="24"/>
          <w:highlight w:val="none"/>
        </w:rPr>
      </w:pPr>
      <w:bookmarkStart w:id="83" w:name="bookmark78"/>
      <w:bookmarkEnd w:id="83"/>
      <w:bookmarkStart w:id="84" w:name="bookmark79"/>
      <w:bookmarkEnd w:id="84"/>
      <w:r>
        <w:rPr>
          <w:rFonts w:hint="eastAsia" w:ascii="宋体" w:hAnsi="宋体" w:cs="宋体"/>
          <w:color w:val="auto"/>
          <w:sz w:val="24"/>
          <w:highlight w:val="none"/>
        </w:rPr>
        <w:t>3.付款方式：采用银行汇付（含电汇）等形式。</w:t>
      </w:r>
    </w:p>
    <w:p w14:paraId="11E7C6FF">
      <w:pPr>
        <w:spacing w:line="440" w:lineRule="exact"/>
        <w:ind w:firstLine="480" w:firstLineChars="200"/>
        <w:rPr>
          <w:rFonts w:ascii="宋体" w:hAnsi="宋体" w:cs="宋体"/>
          <w:color w:val="auto"/>
          <w:sz w:val="24"/>
          <w:highlight w:val="none"/>
          <w:u w:val="single"/>
        </w:rPr>
      </w:pPr>
      <w:bookmarkStart w:id="85" w:name="bookmark80"/>
      <w:bookmarkEnd w:id="85"/>
      <w:r>
        <w:rPr>
          <w:rFonts w:hint="eastAsia" w:ascii="宋体" w:hAnsi="宋体" w:cs="宋体"/>
          <w:color w:val="auto"/>
          <w:sz w:val="24"/>
          <w:highlight w:val="none"/>
        </w:rPr>
        <w:t>乙方单位名称：</w:t>
      </w:r>
      <w:r>
        <w:rPr>
          <w:rFonts w:hint="eastAsia" w:ascii="宋体" w:hAnsi="宋体" w:cs="宋体"/>
          <w:color w:val="auto"/>
          <w:sz w:val="24"/>
          <w:highlight w:val="none"/>
          <w:u w:val="single"/>
        </w:rPr>
        <w:t xml:space="preserve">                    </w:t>
      </w:r>
    </w:p>
    <w:p w14:paraId="408349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乙方单位地址：</w:t>
      </w:r>
      <w:r>
        <w:rPr>
          <w:rFonts w:hint="eastAsia" w:ascii="宋体" w:hAnsi="宋体" w:cs="宋体"/>
          <w:color w:val="auto"/>
          <w:sz w:val="24"/>
          <w:highlight w:val="none"/>
          <w:u w:val="single"/>
        </w:rPr>
        <w:t xml:space="preserve">                    </w:t>
      </w:r>
    </w:p>
    <w:p w14:paraId="677550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6304E7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94C42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 xml:space="preserve">            </w:t>
      </w:r>
    </w:p>
    <w:p w14:paraId="1F44B5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p>
    <w:p w14:paraId="06D19B2C">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099F34D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备注：乙方在所有货物验收完毕后，向甲方提供全套完整报账资料，其中免税货物提供全套海关免税报账手续，含税货物提供全额增值税发票。</w:t>
      </w:r>
      <w:r>
        <w:rPr>
          <w:rFonts w:hint="eastAsia" w:ascii="宋体" w:hAnsi="宋体"/>
          <w:color w:val="auto"/>
          <w:sz w:val="24"/>
          <w:highlight w:val="none"/>
        </w:rPr>
        <w:t>乙方逾期提供上述报账资料的，甲方有权相应顺延付款时间且不承担违约责任。</w:t>
      </w:r>
    </w:p>
    <w:p w14:paraId="00A241F1">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八</w:t>
      </w:r>
      <w:r>
        <w:rPr>
          <w:rFonts w:ascii="宋体" w:hAnsi="宋体"/>
          <w:color w:val="auto"/>
          <w:sz w:val="24"/>
          <w:highlight w:val="none"/>
          <w:shd w:val="clear" w:color="auto" w:fill="FFFFFF"/>
        </w:rPr>
        <w:t>、知识产权</w:t>
      </w:r>
    </w:p>
    <w:p w14:paraId="10D39AC5">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BDF049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九</w:t>
      </w:r>
      <w:r>
        <w:rPr>
          <w:rFonts w:ascii="宋体" w:hAnsi="宋体"/>
          <w:color w:val="auto"/>
          <w:sz w:val="24"/>
          <w:highlight w:val="none"/>
          <w:shd w:val="clear" w:color="auto" w:fill="FFFFFF"/>
        </w:rPr>
        <w:t>、保密</w:t>
      </w:r>
    </w:p>
    <w:p w14:paraId="28FBB72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w:t>
      </w:r>
      <w:r>
        <w:rPr>
          <w:rFonts w:hint="eastAsia" w:ascii="宋体" w:hAnsi="宋体"/>
          <w:color w:val="auto"/>
          <w:sz w:val="24"/>
          <w:highlight w:val="none"/>
        </w:rPr>
        <w:t>乙方应对其在本合同签订/履行过程中所知悉的甲方及相关方的所有信息承担严格的保密义务，未经甲方事先书面同意，乙方不得向任何第三方披露，不得将保密信息的部分或全部用于本合同约定事项以外的其他用途。该保密义务在本合同终止后仍然继续有效</w:t>
      </w:r>
      <w:r>
        <w:rPr>
          <w:rFonts w:ascii="宋体" w:hAnsi="宋体"/>
          <w:color w:val="auto"/>
          <w:sz w:val="24"/>
          <w:highlight w:val="none"/>
          <w:shd w:val="clear" w:color="auto" w:fill="FFFFFF"/>
        </w:rPr>
        <w:t>。</w:t>
      </w:r>
    </w:p>
    <w:p w14:paraId="23ECE08D">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w:t>
      </w:r>
      <w:r>
        <w:rPr>
          <w:rFonts w:ascii="宋体" w:hAnsi="宋体"/>
          <w:color w:val="auto"/>
          <w:sz w:val="24"/>
          <w:highlight w:val="none"/>
          <w:shd w:val="clear" w:color="auto" w:fill="FFFFFF"/>
        </w:rPr>
        <w:t>未经乙方事先书面同意，甲方不得将由乙方为本合同提供的条文、规格、计划、图纸、模型、样品或资料提供给与本合同无关的任何第三方，不得将其用于履行本合同之外的其</w:t>
      </w:r>
      <w:r>
        <w:rPr>
          <w:rFonts w:hint="eastAsia" w:ascii="宋体" w:hAnsi="宋体"/>
          <w:color w:val="auto"/>
          <w:sz w:val="24"/>
          <w:highlight w:val="none"/>
          <w:shd w:val="clear" w:color="auto" w:fill="FFFFFF"/>
        </w:rPr>
        <w:t>他</w:t>
      </w:r>
      <w:r>
        <w:rPr>
          <w:rFonts w:ascii="宋体" w:hAnsi="宋体"/>
          <w:color w:val="auto"/>
          <w:sz w:val="24"/>
          <w:highlight w:val="none"/>
          <w:shd w:val="clear" w:color="auto" w:fill="FFFFFF"/>
        </w:rPr>
        <w:t>用途。即使向与履行本合同有关的人员提供，也应注意保密并限于履行合同所必需的范围。</w:t>
      </w:r>
    </w:p>
    <w:p w14:paraId="4F892F3C">
      <w:pPr>
        <w:tabs>
          <w:tab w:val="left" w:pos="6930"/>
        </w:tabs>
        <w:autoSpaceDE w:val="0"/>
        <w:autoSpaceDN w:val="0"/>
        <w:adjustRightInd w:val="0"/>
        <w:spacing w:line="420" w:lineRule="exact"/>
        <w:ind w:right="525" w:firstLine="480" w:firstLineChars="200"/>
        <w:rPr>
          <w:rFonts w:ascii="宋体" w:hAnsi="宋体" w:cs="宋体"/>
          <w:bCs/>
          <w:color w:val="auto"/>
          <w:sz w:val="24"/>
          <w:highlight w:val="none"/>
        </w:rPr>
      </w:pPr>
      <w:r>
        <w:rPr>
          <w:rFonts w:hint="eastAsia" w:ascii="宋体" w:hAnsi="宋体" w:cs="宋体"/>
          <w:bCs/>
          <w:color w:val="auto"/>
          <w:sz w:val="24"/>
          <w:highlight w:val="none"/>
        </w:rPr>
        <w:t>十、违约责任</w:t>
      </w:r>
    </w:p>
    <w:p w14:paraId="05B2AF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除发生不可抗力事实外，乙方所交货物与合同标准不相符合的，甲方有权拒收。因乙方不能按期交付及所交货物与合同标准不符的，甲方有权要求乙方承担合同总额</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%的违约金。造成甲方损失的，甲方有权要求乙方赔偿责任并终止合同。</w:t>
      </w:r>
    </w:p>
    <w:p w14:paraId="3ED3B60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若乙方所交货物与投标文件中的参数不符或者不能完全满足招标文件采购需求中技术参数的，其违约责任为合同款总价的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%，且甲方有权中止合同。</w:t>
      </w:r>
    </w:p>
    <w:p w14:paraId="5F6A614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甲方有权拒付合同价以外的任何费用；乙方有权拒绝合同整体范围以外的条件。</w:t>
      </w:r>
    </w:p>
    <w:p w14:paraId="60EF280C">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十</w:t>
      </w:r>
      <w:r>
        <w:rPr>
          <w:rFonts w:hint="eastAsia" w:ascii="宋体" w:hAnsi="宋体"/>
          <w:color w:val="auto"/>
          <w:sz w:val="24"/>
          <w:highlight w:val="none"/>
          <w:shd w:val="clear" w:color="auto" w:fill="FFFFFF"/>
        </w:rPr>
        <w:t>一</w:t>
      </w:r>
      <w:r>
        <w:rPr>
          <w:rFonts w:ascii="宋体" w:hAnsi="宋体"/>
          <w:color w:val="auto"/>
          <w:sz w:val="24"/>
          <w:highlight w:val="none"/>
          <w:shd w:val="clear" w:color="auto" w:fill="FFFFFF"/>
        </w:rPr>
        <w:t>、不可抗力</w:t>
      </w:r>
    </w:p>
    <w:p w14:paraId="4E25E79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14:paraId="7005903F">
      <w:pPr>
        <w:spacing w:line="420" w:lineRule="exact"/>
        <w:ind w:firstLine="480" w:firstLineChars="200"/>
        <w:rPr>
          <w:rFonts w:ascii="宋体" w:hAnsi="宋体"/>
          <w:color w:val="auto"/>
          <w:sz w:val="24"/>
          <w:highlight w:val="none"/>
          <w:shd w:val="clear" w:color="auto" w:fill="FFFFFF"/>
        </w:rPr>
      </w:pPr>
      <w:r>
        <w:rPr>
          <w:rFonts w:hint="eastAsia" w:ascii="宋体" w:hAnsi="宋体" w:cs="宋体"/>
          <w:color w:val="auto"/>
          <w:sz w:val="24"/>
          <w:highlight w:val="none"/>
        </w:rPr>
        <w:t>十二、</w:t>
      </w:r>
      <w:r>
        <w:rPr>
          <w:rFonts w:ascii="宋体" w:hAnsi="宋体"/>
          <w:color w:val="auto"/>
          <w:sz w:val="24"/>
          <w:highlight w:val="none"/>
          <w:shd w:val="clear" w:color="auto" w:fill="FFFFFF"/>
        </w:rPr>
        <w:t>争端的解决</w:t>
      </w:r>
    </w:p>
    <w:p w14:paraId="58EA7A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甲乙双方在履行合同过程中发生纠纷，应及时向有关监督管理部门反映，以便相关部门进行协调或处理；或按以下方式处理：（请在□内打√，其余打×）</w:t>
      </w:r>
    </w:p>
    <w:p w14:paraId="2EC3C54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向合同签订地仲裁委员会申请仲裁</w:t>
      </w:r>
      <w:r>
        <w:rPr>
          <w:rFonts w:ascii="Wingdings 2" w:hAnsi="Wingdings 2" w:cs="宋体"/>
          <w:color w:val="auto"/>
          <w:sz w:val="24"/>
          <w:highlight w:val="none"/>
        </w:rPr>
        <w:sym w:font="Wingdings 2" w:char="00A3"/>
      </w:r>
      <w:r>
        <w:rPr>
          <w:rFonts w:hint="eastAsia" w:ascii="宋体" w:hAnsi="宋体" w:cs="宋体"/>
          <w:color w:val="auto"/>
          <w:sz w:val="24"/>
          <w:highlight w:val="none"/>
        </w:rPr>
        <w:t>；</w:t>
      </w:r>
    </w:p>
    <w:p w14:paraId="5C84EC5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向合同签订地人民法院管辖提起诉讼</w:t>
      </w:r>
      <w:r>
        <w:rPr>
          <w:rFonts w:hint="eastAsia" w:ascii="宋体" w:hAnsi="宋体" w:cs="宋体"/>
          <w:color w:val="auto"/>
          <w:sz w:val="24"/>
          <w:highlight w:val="none"/>
        </w:rPr>
        <w:sym w:font="Wingdings 2" w:char="0052"/>
      </w:r>
      <w:r>
        <w:rPr>
          <w:rFonts w:hint="eastAsia" w:ascii="宋体" w:hAnsi="宋体" w:cs="宋体"/>
          <w:color w:val="auto"/>
          <w:sz w:val="24"/>
          <w:highlight w:val="none"/>
        </w:rPr>
        <w:t>。</w:t>
      </w:r>
    </w:p>
    <w:p w14:paraId="13A5C6D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十三、未尽事宜</w:t>
      </w:r>
    </w:p>
    <w:p w14:paraId="3E2B68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本合同其他未尽事宜，按《中华人民共和国民法典》有关规定处理。</w:t>
      </w:r>
    </w:p>
    <w:p w14:paraId="780AA29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十四、合同生效与份数</w:t>
      </w:r>
    </w:p>
    <w:p w14:paraId="191ED64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1.合同自甲乙双方法定代表人或其委托代理人签字、盖章之日起生效。</w:t>
      </w:r>
    </w:p>
    <w:p w14:paraId="60911EF7">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120AF244">
      <w:pP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十五、本合同不可分割之部分</w:t>
      </w:r>
      <w:r>
        <w:rPr>
          <w:rFonts w:hint="eastAsia" w:ascii="宋体" w:hAnsi="宋体"/>
          <w:color w:val="auto"/>
          <w:sz w:val="24"/>
          <w:highlight w:val="none"/>
          <w:shd w:val="clear" w:color="auto" w:fill="FFFFFF"/>
        </w:rPr>
        <w:t>及解释顺序</w:t>
      </w:r>
    </w:p>
    <w:p w14:paraId="7424CCE2">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1.合同书及附件；</w:t>
      </w:r>
    </w:p>
    <w:p w14:paraId="3E049C69">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2.中标通知书；</w:t>
      </w:r>
    </w:p>
    <w:p w14:paraId="48D2E663">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3.中标人投标文件及澄清或承诺；</w:t>
      </w:r>
    </w:p>
    <w:p w14:paraId="2A35CE4B">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4.招标文件。</w:t>
      </w:r>
    </w:p>
    <w:p w14:paraId="5772673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十六、附件名称及内容</w:t>
      </w:r>
    </w:p>
    <w:p w14:paraId="1BF4127F">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A085523">
      <w:pPr>
        <w:spacing w:line="440" w:lineRule="exact"/>
        <w:ind w:firstLine="480" w:firstLineChars="200"/>
        <w:rPr>
          <w:rFonts w:ascii="宋体" w:hAnsi="宋体" w:cs="宋体"/>
          <w:color w:val="auto"/>
          <w:sz w:val="24"/>
          <w:highlight w:val="none"/>
        </w:rPr>
      </w:pPr>
    </w:p>
    <w:p w14:paraId="36842B52">
      <w:pPr>
        <w:shd w:val="clear" w:color="auto" w:fill="FFFFFF"/>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0F199360">
      <w:pPr>
        <w:shd w:val="clear" w:color="auto" w:fill="FFFFFF"/>
        <w:snapToGrid w:val="0"/>
        <w:spacing w:line="460" w:lineRule="exact"/>
        <w:ind w:firstLine="480" w:firstLineChars="200"/>
        <w:rPr>
          <w:rFonts w:ascii="宋体" w:hAnsi="宋体"/>
          <w:color w:val="auto"/>
          <w:sz w:val="24"/>
          <w:highlight w:val="none"/>
        </w:rPr>
      </w:pPr>
    </w:p>
    <w:p w14:paraId="62D00798">
      <w:pPr>
        <w:autoSpaceDE w:val="0"/>
        <w:autoSpaceDN w:val="0"/>
        <w:adjustRightInd w:val="0"/>
        <w:spacing w:line="460" w:lineRule="exact"/>
        <w:ind w:firstLine="442" w:firstLineChars="200"/>
        <w:jc w:val="left"/>
        <w:rPr>
          <w:rFonts w:ascii="宋体" w:hAnsi="宋体"/>
          <w:b/>
          <w:color w:val="auto"/>
          <w:sz w:val="22"/>
          <w:highlight w:val="none"/>
        </w:rPr>
      </w:pPr>
      <w:r>
        <w:rPr>
          <w:rFonts w:hint="eastAsia" w:ascii="宋体" w:hAnsi="宋体"/>
          <w:b/>
          <w:color w:val="auto"/>
          <w:sz w:val="22"/>
          <w:highlight w:val="none"/>
        </w:rPr>
        <w:t>注：1、根据《关于进一步提高政府采购透明度和采购效率相关事项的通知》（财办库〔2023〕243号）的规定，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合同签订时请甲乙双方按以上规定执行。</w:t>
      </w:r>
    </w:p>
    <w:p w14:paraId="61E48CAA">
      <w:pPr>
        <w:spacing w:line="520" w:lineRule="exact"/>
        <w:ind w:firstLine="442" w:firstLineChars="200"/>
        <w:rPr>
          <w:rFonts w:ascii="宋体" w:hAnsi="宋体"/>
          <w:color w:val="auto"/>
          <w:sz w:val="24"/>
          <w:highlight w:val="none"/>
        </w:rPr>
      </w:pPr>
      <w:r>
        <w:rPr>
          <w:rFonts w:hint="eastAsia" w:ascii="宋体" w:hAnsi="宋体"/>
          <w:b/>
          <w:color w:val="auto"/>
          <w:sz w:val="22"/>
          <w:highlight w:val="none"/>
        </w:rPr>
        <w:t>2、采购人可根据项目实际情况对合同条款进行调整、修改、补充，正式合同以采购人根据《中华人民共和国民法典》有关规定签订的合同为准，但不能改变合同标的、数量、质量、价款、履行期限、履行地点和方式、违约责任和解决争议方法等实质性内容。</w:t>
      </w:r>
    </w:p>
    <w:p w14:paraId="78307D7C">
      <w:pPr>
        <w:widowControl/>
        <w:shd w:val="clear" w:color="auto" w:fill="FFFFFF"/>
        <w:snapToGrid w:val="0"/>
        <w:spacing w:after="240"/>
        <w:ind w:firstLine="840" w:firstLineChars="300"/>
        <w:jc w:val="left"/>
        <w:rPr>
          <w:color w:val="auto"/>
          <w:sz w:val="28"/>
          <w:szCs w:val="28"/>
          <w:highlight w:val="none"/>
        </w:rPr>
      </w:pPr>
      <w:r>
        <w:rPr>
          <w:color w:val="auto"/>
          <w:sz w:val="28"/>
          <w:szCs w:val="28"/>
          <w:highlight w:val="none"/>
        </w:rPr>
        <w:br w:type="page"/>
      </w:r>
    </w:p>
    <w:tbl>
      <w:tblPr>
        <w:tblStyle w:val="34"/>
        <w:tblW w:w="8306" w:type="dxa"/>
        <w:jc w:val="center"/>
        <w:tblCellSpacing w:w="0" w:type="dxa"/>
        <w:tblLayout w:type="fixed"/>
        <w:tblCellMar>
          <w:top w:w="0" w:type="dxa"/>
          <w:left w:w="0" w:type="dxa"/>
          <w:bottom w:w="0" w:type="dxa"/>
          <w:right w:w="0" w:type="dxa"/>
        </w:tblCellMar>
      </w:tblPr>
      <w:tblGrid>
        <w:gridCol w:w="1412"/>
        <w:gridCol w:w="6894"/>
      </w:tblGrid>
      <w:tr w14:paraId="1F21553A">
        <w:trPr>
          <w:tblCellSpacing w:w="0" w:type="dxa"/>
          <w:jc w:val="center"/>
        </w:trPr>
        <w:tc>
          <w:tcPr>
            <w:tcW w:w="8306" w:type="dxa"/>
            <w:gridSpan w:val="2"/>
            <w:vAlign w:val="center"/>
          </w:tcPr>
          <w:p w14:paraId="3BA71596">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甲方（采购人公章）名 称：</w:t>
            </w:r>
            <w:r>
              <w:rPr>
                <w:rFonts w:hint="eastAsia" w:ascii="宋体" w:hAnsi="宋体" w:cs="宋体"/>
                <w:color w:val="auto"/>
                <w:kern w:val="0"/>
                <w:sz w:val="24"/>
                <w:highlight w:val="none"/>
              </w:rPr>
              <w:t>云南省生态环境监测中心</w:t>
            </w:r>
          </w:p>
        </w:tc>
      </w:tr>
      <w:tr w14:paraId="67FCC5E0">
        <w:tblPrEx>
          <w:tblCellMar>
            <w:top w:w="0" w:type="dxa"/>
            <w:left w:w="0" w:type="dxa"/>
            <w:bottom w:w="0" w:type="dxa"/>
            <w:right w:w="0" w:type="dxa"/>
          </w:tblCellMar>
        </w:tblPrEx>
        <w:trPr>
          <w:tblCellSpacing w:w="0" w:type="dxa"/>
          <w:jc w:val="center"/>
        </w:trPr>
        <w:tc>
          <w:tcPr>
            <w:tcW w:w="1412" w:type="dxa"/>
            <w:vAlign w:val="center"/>
          </w:tcPr>
          <w:p w14:paraId="1DD66889">
            <w:pPr>
              <w:widowControl/>
              <w:jc w:val="left"/>
              <w:rPr>
                <w:rFonts w:ascii="宋体" w:hAnsi="宋体" w:cs="宋体"/>
                <w:color w:val="auto"/>
                <w:kern w:val="0"/>
                <w:sz w:val="24"/>
                <w:highlight w:val="none"/>
              </w:rPr>
            </w:pPr>
          </w:p>
        </w:tc>
        <w:tc>
          <w:tcPr>
            <w:tcW w:w="6894" w:type="dxa"/>
            <w:vAlign w:val="center"/>
          </w:tcPr>
          <w:p w14:paraId="71AD6BE7">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hAnsi="宋体" w:cs="宋体"/>
                <w:bCs/>
                <w:color w:val="auto"/>
                <w:spacing w:val="10"/>
                <w:sz w:val="24"/>
                <w:highlight w:val="none"/>
              </w:rPr>
              <w:t>昆明市西山区环城西路539号</w:t>
            </w:r>
          </w:p>
        </w:tc>
      </w:tr>
      <w:tr w14:paraId="6F10F5BF">
        <w:tblPrEx>
          <w:tblCellMar>
            <w:top w:w="0" w:type="dxa"/>
            <w:left w:w="0" w:type="dxa"/>
            <w:bottom w:w="0" w:type="dxa"/>
            <w:right w:w="0" w:type="dxa"/>
          </w:tblCellMar>
        </w:tblPrEx>
        <w:trPr>
          <w:tblCellSpacing w:w="0" w:type="dxa"/>
          <w:jc w:val="center"/>
        </w:trPr>
        <w:tc>
          <w:tcPr>
            <w:tcW w:w="1412" w:type="dxa"/>
            <w:vAlign w:val="center"/>
          </w:tcPr>
          <w:p w14:paraId="62170CAA">
            <w:pPr>
              <w:widowControl/>
              <w:jc w:val="left"/>
              <w:rPr>
                <w:rFonts w:ascii="宋体" w:hAnsi="宋体" w:cs="宋体"/>
                <w:color w:val="auto"/>
                <w:kern w:val="0"/>
                <w:sz w:val="24"/>
                <w:highlight w:val="none"/>
              </w:rPr>
            </w:pPr>
          </w:p>
        </w:tc>
        <w:tc>
          <w:tcPr>
            <w:tcW w:w="6894" w:type="dxa"/>
            <w:vAlign w:val="center"/>
          </w:tcPr>
          <w:p w14:paraId="043B1AA4">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r>
              <w:rPr>
                <w:rFonts w:hint="eastAsia" w:ascii="宋体" w:hAnsi="宋体" w:cs="宋体"/>
                <w:color w:val="auto"/>
                <w:kern w:val="0"/>
                <w:sz w:val="24"/>
                <w:highlight w:val="none"/>
              </w:rPr>
              <w:t>650034</w:t>
            </w:r>
          </w:p>
        </w:tc>
      </w:tr>
      <w:tr w14:paraId="69D2B3D0">
        <w:tblPrEx>
          <w:tblCellMar>
            <w:top w:w="0" w:type="dxa"/>
            <w:left w:w="0" w:type="dxa"/>
            <w:bottom w:w="0" w:type="dxa"/>
            <w:right w:w="0" w:type="dxa"/>
          </w:tblCellMar>
        </w:tblPrEx>
        <w:trPr>
          <w:tblCellSpacing w:w="0" w:type="dxa"/>
          <w:jc w:val="center"/>
        </w:trPr>
        <w:tc>
          <w:tcPr>
            <w:tcW w:w="1412" w:type="dxa"/>
            <w:vAlign w:val="center"/>
          </w:tcPr>
          <w:p w14:paraId="7DDA07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70D2391C">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1525C4C7">
        <w:tblPrEx>
          <w:tblCellMar>
            <w:top w:w="0" w:type="dxa"/>
            <w:left w:w="0" w:type="dxa"/>
            <w:bottom w:w="0" w:type="dxa"/>
            <w:right w:w="0" w:type="dxa"/>
          </w:tblCellMar>
        </w:tblPrEx>
        <w:trPr>
          <w:tblCellSpacing w:w="0" w:type="dxa"/>
          <w:jc w:val="center"/>
        </w:trPr>
        <w:tc>
          <w:tcPr>
            <w:tcW w:w="1412" w:type="dxa"/>
            <w:vAlign w:val="center"/>
          </w:tcPr>
          <w:p w14:paraId="0703F95E">
            <w:pPr>
              <w:widowControl/>
              <w:jc w:val="left"/>
              <w:rPr>
                <w:rFonts w:ascii="宋体" w:hAnsi="宋体" w:cs="宋体"/>
                <w:color w:val="auto"/>
                <w:kern w:val="0"/>
                <w:sz w:val="24"/>
                <w:highlight w:val="none"/>
              </w:rPr>
            </w:pPr>
          </w:p>
        </w:tc>
        <w:tc>
          <w:tcPr>
            <w:tcW w:w="6894" w:type="dxa"/>
            <w:vAlign w:val="center"/>
          </w:tcPr>
          <w:p w14:paraId="7546FBE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项目（技术）负责人：</w:t>
            </w:r>
          </w:p>
        </w:tc>
      </w:tr>
      <w:tr w14:paraId="58FD50B4">
        <w:tblPrEx>
          <w:tblCellMar>
            <w:top w:w="0" w:type="dxa"/>
            <w:left w:w="0" w:type="dxa"/>
            <w:bottom w:w="0" w:type="dxa"/>
            <w:right w:w="0" w:type="dxa"/>
          </w:tblCellMar>
        </w:tblPrEx>
        <w:trPr>
          <w:tblCellSpacing w:w="0" w:type="dxa"/>
          <w:jc w:val="center"/>
        </w:trPr>
        <w:tc>
          <w:tcPr>
            <w:tcW w:w="1412" w:type="dxa"/>
            <w:vAlign w:val="center"/>
          </w:tcPr>
          <w:p w14:paraId="76AA5122">
            <w:pPr>
              <w:widowControl/>
              <w:jc w:val="left"/>
              <w:rPr>
                <w:rFonts w:ascii="宋体" w:hAnsi="宋体" w:cs="宋体"/>
                <w:color w:val="auto"/>
                <w:kern w:val="0"/>
                <w:sz w:val="24"/>
                <w:highlight w:val="none"/>
              </w:rPr>
            </w:pPr>
          </w:p>
        </w:tc>
        <w:tc>
          <w:tcPr>
            <w:tcW w:w="6894" w:type="dxa"/>
            <w:vAlign w:val="center"/>
          </w:tcPr>
          <w:p w14:paraId="575D390E">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p w14:paraId="6C45DC49">
            <w:pPr>
              <w:widowControl/>
              <w:spacing w:after="240"/>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tc>
      </w:tr>
      <w:tr w14:paraId="1E722216">
        <w:tblPrEx>
          <w:tblCellMar>
            <w:top w:w="0" w:type="dxa"/>
            <w:left w:w="0" w:type="dxa"/>
            <w:bottom w:w="0" w:type="dxa"/>
            <w:right w:w="0" w:type="dxa"/>
          </w:tblCellMar>
        </w:tblPrEx>
        <w:trPr>
          <w:tblCellSpacing w:w="0" w:type="dxa"/>
          <w:jc w:val="center"/>
        </w:trPr>
        <w:tc>
          <w:tcPr>
            <w:tcW w:w="8306" w:type="dxa"/>
            <w:gridSpan w:val="2"/>
            <w:vAlign w:val="center"/>
          </w:tcPr>
          <w:p w14:paraId="12DB7CD3">
            <w:pPr>
              <w:widowControl/>
              <w:spacing w:after="240"/>
              <w:jc w:val="left"/>
              <w:rPr>
                <w:rFonts w:ascii="宋体" w:hAnsi="宋体" w:cs="宋体"/>
                <w:color w:val="auto"/>
                <w:kern w:val="0"/>
                <w:sz w:val="24"/>
                <w:highlight w:val="none"/>
              </w:rPr>
            </w:pPr>
          </w:p>
          <w:p w14:paraId="01A6BCFE">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乙方（供应商公章）名 称：</w:t>
            </w:r>
            <w:r>
              <w:rPr>
                <w:rFonts w:hint="eastAsia" w:ascii="宋体" w:hAnsi="宋体" w:cs="宋体"/>
                <w:color w:val="auto"/>
                <w:kern w:val="0"/>
                <w:sz w:val="24"/>
                <w:highlight w:val="none"/>
              </w:rPr>
              <w:t xml:space="preserve"> </w:t>
            </w:r>
          </w:p>
        </w:tc>
      </w:tr>
      <w:tr w14:paraId="74E7A798">
        <w:tblPrEx>
          <w:tblCellMar>
            <w:top w:w="0" w:type="dxa"/>
            <w:left w:w="0" w:type="dxa"/>
            <w:bottom w:w="0" w:type="dxa"/>
            <w:right w:w="0" w:type="dxa"/>
          </w:tblCellMar>
        </w:tblPrEx>
        <w:trPr>
          <w:tblCellSpacing w:w="0" w:type="dxa"/>
          <w:jc w:val="center"/>
        </w:trPr>
        <w:tc>
          <w:tcPr>
            <w:tcW w:w="1412" w:type="dxa"/>
            <w:vAlign w:val="center"/>
          </w:tcPr>
          <w:p w14:paraId="04769B06">
            <w:pPr>
              <w:widowControl/>
              <w:jc w:val="left"/>
              <w:rPr>
                <w:rFonts w:ascii="宋体" w:hAnsi="宋体" w:cs="宋体"/>
                <w:color w:val="auto"/>
                <w:kern w:val="0"/>
                <w:sz w:val="24"/>
                <w:highlight w:val="none"/>
              </w:rPr>
            </w:pPr>
          </w:p>
        </w:tc>
        <w:tc>
          <w:tcPr>
            <w:tcW w:w="6894" w:type="dxa"/>
            <w:vAlign w:val="center"/>
          </w:tcPr>
          <w:p w14:paraId="16997569">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p>
        </w:tc>
      </w:tr>
      <w:tr w14:paraId="7AB9C60C">
        <w:tblPrEx>
          <w:tblCellMar>
            <w:top w:w="0" w:type="dxa"/>
            <w:left w:w="0" w:type="dxa"/>
            <w:bottom w:w="0" w:type="dxa"/>
            <w:right w:w="0" w:type="dxa"/>
          </w:tblCellMar>
        </w:tblPrEx>
        <w:trPr>
          <w:tblCellSpacing w:w="0" w:type="dxa"/>
          <w:jc w:val="center"/>
        </w:trPr>
        <w:tc>
          <w:tcPr>
            <w:tcW w:w="1412" w:type="dxa"/>
            <w:vAlign w:val="center"/>
          </w:tcPr>
          <w:p w14:paraId="6F5464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46969D28">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p>
        </w:tc>
      </w:tr>
      <w:tr w14:paraId="2073F8B5">
        <w:tblPrEx>
          <w:tblCellMar>
            <w:top w:w="0" w:type="dxa"/>
            <w:left w:w="0" w:type="dxa"/>
            <w:bottom w:w="0" w:type="dxa"/>
            <w:right w:w="0" w:type="dxa"/>
          </w:tblCellMar>
        </w:tblPrEx>
        <w:trPr>
          <w:tblCellSpacing w:w="0" w:type="dxa"/>
          <w:jc w:val="center"/>
        </w:trPr>
        <w:tc>
          <w:tcPr>
            <w:tcW w:w="1412" w:type="dxa"/>
            <w:vAlign w:val="center"/>
          </w:tcPr>
          <w:p w14:paraId="1E3533EB">
            <w:pPr>
              <w:widowControl/>
              <w:jc w:val="left"/>
              <w:rPr>
                <w:rFonts w:ascii="宋体" w:hAnsi="宋体" w:cs="宋体"/>
                <w:color w:val="auto"/>
                <w:kern w:val="0"/>
                <w:sz w:val="24"/>
                <w:highlight w:val="none"/>
              </w:rPr>
            </w:pPr>
          </w:p>
        </w:tc>
        <w:tc>
          <w:tcPr>
            <w:tcW w:w="6894" w:type="dxa"/>
            <w:vAlign w:val="center"/>
          </w:tcPr>
          <w:p w14:paraId="23FFDAA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2033BFF5">
        <w:tblPrEx>
          <w:tblCellMar>
            <w:top w:w="0" w:type="dxa"/>
            <w:left w:w="0" w:type="dxa"/>
            <w:bottom w:w="0" w:type="dxa"/>
            <w:right w:w="0" w:type="dxa"/>
          </w:tblCellMar>
        </w:tblPrEx>
        <w:trPr>
          <w:tblCellSpacing w:w="0" w:type="dxa"/>
          <w:jc w:val="center"/>
        </w:trPr>
        <w:tc>
          <w:tcPr>
            <w:tcW w:w="1412" w:type="dxa"/>
            <w:vAlign w:val="center"/>
          </w:tcPr>
          <w:p w14:paraId="33891A74">
            <w:pPr>
              <w:widowControl/>
              <w:jc w:val="left"/>
              <w:rPr>
                <w:rFonts w:ascii="宋体" w:hAnsi="宋体" w:cs="宋体"/>
                <w:color w:val="auto"/>
                <w:kern w:val="0"/>
                <w:sz w:val="24"/>
                <w:highlight w:val="none"/>
              </w:rPr>
            </w:pPr>
          </w:p>
        </w:tc>
        <w:tc>
          <w:tcPr>
            <w:tcW w:w="6894" w:type="dxa"/>
            <w:vAlign w:val="center"/>
          </w:tcPr>
          <w:p w14:paraId="4885E9F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经办人：</w:t>
            </w:r>
          </w:p>
        </w:tc>
      </w:tr>
      <w:tr w14:paraId="0D927E3E">
        <w:tblPrEx>
          <w:tblCellMar>
            <w:top w:w="0" w:type="dxa"/>
            <w:left w:w="0" w:type="dxa"/>
            <w:bottom w:w="0" w:type="dxa"/>
            <w:right w:w="0" w:type="dxa"/>
          </w:tblCellMar>
        </w:tblPrEx>
        <w:trPr>
          <w:tblCellSpacing w:w="0" w:type="dxa"/>
          <w:jc w:val="center"/>
        </w:trPr>
        <w:tc>
          <w:tcPr>
            <w:tcW w:w="1412" w:type="dxa"/>
            <w:vAlign w:val="center"/>
          </w:tcPr>
          <w:p w14:paraId="455F13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5183EF2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tc>
      </w:tr>
      <w:tr w14:paraId="0F588287">
        <w:tblPrEx>
          <w:tblCellMar>
            <w:top w:w="0" w:type="dxa"/>
            <w:left w:w="0" w:type="dxa"/>
            <w:bottom w:w="0" w:type="dxa"/>
            <w:right w:w="0" w:type="dxa"/>
          </w:tblCellMar>
        </w:tblPrEx>
        <w:trPr>
          <w:tblCellSpacing w:w="0" w:type="dxa"/>
          <w:jc w:val="center"/>
        </w:trPr>
        <w:tc>
          <w:tcPr>
            <w:tcW w:w="8306" w:type="dxa"/>
            <w:gridSpan w:val="2"/>
            <w:vAlign w:val="center"/>
          </w:tcPr>
          <w:p w14:paraId="22D18AF9">
            <w:pPr>
              <w:widowControl/>
              <w:spacing w:after="240"/>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p w14:paraId="0309F589">
            <w:pPr>
              <w:widowControl/>
              <w:spacing w:after="240"/>
              <w:ind w:firstLine="2160" w:firstLineChars="900"/>
              <w:jc w:val="left"/>
              <w:rPr>
                <w:rFonts w:ascii="宋体" w:hAnsi="宋体" w:cs="宋体"/>
                <w:color w:val="auto"/>
                <w:kern w:val="0"/>
                <w:sz w:val="24"/>
                <w:highlight w:val="none"/>
              </w:rPr>
            </w:pPr>
          </w:p>
          <w:p w14:paraId="37BCB719">
            <w:pPr>
              <w:widowControl/>
              <w:spacing w:after="240"/>
              <w:jc w:val="left"/>
              <w:rPr>
                <w:rFonts w:ascii="宋体" w:hAnsi="宋体" w:cs="宋体"/>
                <w:color w:val="auto"/>
                <w:kern w:val="0"/>
                <w:sz w:val="24"/>
                <w:highlight w:val="none"/>
              </w:rPr>
            </w:pPr>
          </w:p>
        </w:tc>
      </w:tr>
    </w:tbl>
    <w:p w14:paraId="0A7600FE">
      <w:pPr>
        <w:widowControl/>
        <w:shd w:val="clear" w:color="auto" w:fill="FFFFFF"/>
        <w:tabs>
          <w:tab w:val="left" w:pos="1657"/>
        </w:tabs>
        <w:snapToGrid w:val="0"/>
        <w:spacing w:after="240"/>
        <w:rPr>
          <w:rFonts w:ascii="宋体" w:hAnsi="宋体" w:cs="宋体"/>
          <w:color w:val="auto"/>
          <w:kern w:val="0"/>
          <w:sz w:val="24"/>
          <w:highlight w:val="none"/>
        </w:rPr>
      </w:pPr>
    </w:p>
    <w:p w14:paraId="657D3697">
      <w:pPr>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br w:type="page"/>
      </w:r>
    </w:p>
    <w:p w14:paraId="22396098">
      <w:pPr>
        <w:autoSpaceDE w:val="0"/>
        <w:autoSpaceDN w:val="0"/>
        <w:adjustRightInd w:val="0"/>
        <w:spacing w:line="480" w:lineRule="exact"/>
        <w:ind w:firstLine="1974" w:firstLineChars="705"/>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t xml:space="preserve"> </w:t>
      </w:r>
    </w:p>
    <w:p w14:paraId="3326D691">
      <w:pPr>
        <w:rPr>
          <w:color w:val="auto"/>
          <w:highlight w:val="none"/>
        </w:rPr>
      </w:pPr>
    </w:p>
    <w:p w14:paraId="56856367">
      <w:pPr>
        <w:rPr>
          <w:color w:val="auto"/>
          <w:highlight w:val="none"/>
        </w:rPr>
      </w:pPr>
    </w:p>
    <w:p w14:paraId="04352EED">
      <w:pPr>
        <w:rPr>
          <w:color w:val="auto"/>
          <w:highlight w:val="none"/>
        </w:rPr>
      </w:pPr>
    </w:p>
    <w:p w14:paraId="5E389637">
      <w:pPr>
        <w:rPr>
          <w:color w:val="auto"/>
          <w:highlight w:val="none"/>
        </w:rPr>
      </w:pPr>
    </w:p>
    <w:p w14:paraId="09B0CC89">
      <w:pPr>
        <w:rPr>
          <w:color w:val="auto"/>
          <w:highlight w:val="none"/>
        </w:rPr>
      </w:pPr>
    </w:p>
    <w:p w14:paraId="388392AC">
      <w:pPr>
        <w:rPr>
          <w:color w:val="auto"/>
          <w:highlight w:val="none"/>
        </w:rPr>
      </w:pPr>
    </w:p>
    <w:p w14:paraId="529A1961">
      <w:pPr>
        <w:rPr>
          <w:color w:val="auto"/>
          <w:highlight w:val="none"/>
        </w:rPr>
      </w:pPr>
    </w:p>
    <w:p w14:paraId="64D45901">
      <w:pPr>
        <w:rPr>
          <w:color w:val="auto"/>
          <w:highlight w:val="none"/>
        </w:rPr>
      </w:pPr>
    </w:p>
    <w:p w14:paraId="5EBC4253">
      <w:pPr>
        <w:rPr>
          <w:color w:val="auto"/>
          <w:highlight w:val="none"/>
        </w:rPr>
      </w:pPr>
    </w:p>
    <w:p w14:paraId="42888686">
      <w:pPr>
        <w:rPr>
          <w:color w:val="auto"/>
          <w:highlight w:val="none"/>
        </w:rPr>
      </w:pPr>
    </w:p>
    <w:p w14:paraId="70BC82F2">
      <w:pPr>
        <w:rPr>
          <w:color w:val="auto"/>
          <w:highlight w:val="none"/>
        </w:rPr>
      </w:pPr>
    </w:p>
    <w:p w14:paraId="5C1272C1">
      <w:pPr>
        <w:rPr>
          <w:color w:val="auto"/>
          <w:highlight w:val="none"/>
        </w:rPr>
      </w:pPr>
    </w:p>
    <w:p w14:paraId="1FEA2906">
      <w:pPr>
        <w:rPr>
          <w:color w:val="auto"/>
          <w:highlight w:val="none"/>
        </w:rPr>
      </w:pPr>
    </w:p>
    <w:p w14:paraId="1A8AD01F">
      <w:pPr>
        <w:rPr>
          <w:color w:val="auto"/>
          <w:highlight w:val="none"/>
        </w:rPr>
      </w:pPr>
    </w:p>
    <w:p w14:paraId="273E3D17">
      <w:pPr>
        <w:pStyle w:val="2"/>
        <w:spacing w:before="0"/>
        <w:jc w:val="center"/>
        <w:rPr>
          <w:rFonts w:ascii="宋体" w:hAnsi="宋体" w:eastAsia="宋体" w:cs="宋体"/>
          <w:color w:val="auto"/>
          <w:sz w:val="32"/>
          <w:szCs w:val="32"/>
          <w:highlight w:val="none"/>
        </w:rPr>
      </w:pPr>
      <w:bookmarkStart w:id="86" w:name="_Toc24476"/>
      <w:r>
        <w:rPr>
          <w:rFonts w:hint="eastAsia" w:ascii="宋体" w:hAnsi="宋体" w:eastAsia="宋体" w:cs="宋体"/>
          <w:color w:val="auto"/>
          <w:sz w:val="32"/>
          <w:szCs w:val="32"/>
          <w:highlight w:val="none"/>
        </w:rPr>
        <w:t xml:space="preserve">第四章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投标文件格式</w:t>
      </w:r>
      <w:bookmarkEnd w:id="86"/>
    </w:p>
    <w:p w14:paraId="2364E1E2">
      <w:pPr>
        <w:rPr>
          <w:color w:val="auto"/>
          <w:highlight w:val="none"/>
        </w:rPr>
      </w:pPr>
    </w:p>
    <w:p w14:paraId="7DDA841B">
      <w:pPr>
        <w:spacing w:after="48" w:afterLines="20" w:line="42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备注：1、本章所制“投标文件格式”为实质性要求，具有强制性，但排序不作为实质性要求；明确“格式不限”的由投标人自行编制。2、本章所制投标文件格式有关表格中的备注栏，由投标人根据自身情况作解释性说明，不作为必填项。</w:t>
      </w:r>
    </w:p>
    <w:p w14:paraId="25E4F65B">
      <w:pPr>
        <w:widowControl/>
        <w:jc w:val="left"/>
        <w:rPr>
          <w:rFonts w:ascii="宋体" w:hAnsi="宋体"/>
          <w:bCs/>
          <w:color w:val="auto"/>
          <w:spacing w:val="10"/>
          <w:sz w:val="24"/>
          <w:highlight w:val="none"/>
        </w:rPr>
      </w:pPr>
      <w:r>
        <w:rPr>
          <w:rFonts w:ascii="宋体" w:hAnsi="宋体"/>
          <w:bCs/>
          <w:color w:val="auto"/>
          <w:spacing w:val="10"/>
          <w:sz w:val="24"/>
          <w:highlight w:val="none"/>
        </w:rPr>
        <w:br w:type="page"/>
      </w:r>
    </w:p>
    <w:p w14:paraId="544F061F">
      <w:pPr>
        <w:widowControl/>
        <w:ind w:firstLine="2409" w:firstLineChars="500"/>
        <w:jc w:val="left"/>
        <w:rPr>
          <w:rFonts w:ascii="宋体" w:hAnsi="宋体"/>
          <w:b/>
          <w:bCs/>
          <w:color w:val="auto"/>
          <w:sz w:val="48"/>
          <w:highlight w:val="none"/>
        </w:rPr>
      </w:pPr>
    </w:p>
    <w:p w14:paraId="17541AA1">
      <w:pPr>
        <w:widowControl/>
        <w:ind w:firstLine="2409" w:firstLineChars="500"/>
        <w:jc w:val="left"/>
        <w:rPr>
          <w:rFonts w:ascii="宋体" w:hAnsi="宋体"/>
          <w:b/>
          <w:bCs/>
          <w:color w:val="auto"/>
          <w:sz w:val="48"/>
          <w:highlight w:val="none"/>
        </w:rPr>
      </w:pPr>
    </w:p>
    <w:p w14:paraId="64588DC2">
      <w:pPr>
        <w:widowControl/>
        <w:ind w:firstLine="2409" w:firstLineChars="500"/>
        <w:jc w:val="left"/>
        <w:rPr>
          <w:rFonts w:ascii="宋体" w:hAnsi="宋体"/>
          <w:b/>
          <w:bCs/>
          <w:color w:val="auto"/>
          <w:sz w:val="48"/>
          <w:highlight w:val="none"/>
        </w:rPr>
      </w:pPr>
    </w:p>
    <w:p w14:paraId="3C1149F1">
      <w:pPr>
        <w:widowControl/>
        <w:ind w:firstLine="2409" w:firstLineChars="500"/>
        <w:jc w:val="left"/>
        <w:rPr>
          <w:rFonts w:ascii="宋体" w:hAnsi="宋体"/>
          <w:b/>
          <w:bCs/>
          <w:color w:val="auto"/>
          <w:sz w:val="48"/>
          <w:highlight w:val="none"/>
        </w:rPr>
      </w:pPr>
    </w:p>
    <w:p w14:paraId="5284EC19">
      <w:pPr>
        <w:widowControl/>
        <w:ind w:firstLine="2409" w:firstLineChars="500"/>
        <w:jc w:val="left"/>
        <w:rPr>
          <w:rFonts w:ascii="宋体" w:hAnsi="宋体"/>
          <w:b/>
          <w:bCs/>
          <w:color w:val="auto"/>
          <w:sz w:val="48"/>
          <w:highlight w:val="none"/>
        </w:rPr>
      </w:pPr>
    </w:p>
    <w:p w14:paraId="4FC2CD74">
      <w:pPr>
        <w:widowControl/>
        <w:ind w:firstLine="2409" w:firstLineChars="500"/>
        <w:jc w:val="left"/>
        <w:rPr>
          <w:rFonts w:ascii="宋体" w:hAnsi="宋体"/>
          <w:b/>
          <w:bCs/>
          <w:color w:val="auto"/>
          <w:sz w:val="48"/>
          <w:highlight w:val="none"/>
        </w:rPr>
      </w:pPr>
    </w:p>
    <w:p w14:paraId="21714CCD">
      <w:pPr>
        <w:widowControl/>
        <w:ind w:firstLine="2409" w:firstLineChars="500"/>
        <w:jc w:val="left"/>
        <w:rPr>
          <w:rFonts w:ascii="宋体" w:hAnsi="宋体"/>
          <w:b/>
          <w:bCs/>
          <w:color w:val="auto"/>
          <w:sz w:val="48"/>
          <w:highlight w:val="none"/>
        </w:rPr>
      </w:pPr>
    </w:p>
    <w:p w14:paraId="49BE6B0A">
      <w:pPr>
        <w:widowControl/>
        <w:ind w:firstLine="2409" w:firstLineChars="500"/>
        <w:jc w:val="left"/>
        <w:rPr>
          <w:rFonts w:ascii="宋体" w:hAnsi="宋体"/>
          <w:b/>
          <w:bCs/>
          <w:color w:val="auto"/>
          <w:sz w:val="48"/>
          <w:highlight w:val="none"/>
        </w:rPr>
      </w:pPr>
    </w:p>
    <w:p w14:paraId="23D7631C">
      <w:pPr>
        <w:widowControl/>
        <w:ind w:firstLine="2409" w:firstLineChars="500"/>
        <w:jc w:val="left"/>
        <w:rPr>
          <w:rFonts w:ascii="宋体" w:hAnsi="宋体"/>
          <w:b/>
          <w:bCs/>
          <w:color w:val="auto"/>
          <w:sz w:val="48"/>
          <w:highlight w:val="none"/>
        </w:rPr>
      </w:pPr>
    </w:p>
    <w:p w14:paraId="0379A5F0">
      <w:pPr>
        <w:widowControl/>
        <w:ind w:firstLine="2409" w:firstLineChars="500"/>
        <w:jc w:val="left"/>
        <w:rPr>
          <w:rFonts w:ascii="宋体" w:hAnsi="宋体"/>
          <w:b/>
          <w:bCs/>
          <w:color w:val="auto"/>
          <w:sz w:val="48"/>
          <w:highlight w:val="none"/>
        </w:rPr>
      </w:pPr>
    </w:p>
    <w:p w14:paraId="2C0D2796">
      <w:pPr>
        <w:pStyle w:val="2"/>
        <w:tabs>
          <w:tab w:val="clear" w:pos="360"/>
        </w:tabs>
        <w:wordWrap w:val="0"/>
        <w:adjustRightInd/>
        <w:spacing w:after="120" w:line="800" w:lineRule="exact"/>
        <w:jc w:val="center"/>
        <w:textAlignment w:val="auto"/>
        <w:rPr>
          <w:rFonts w:eastAsia="宋体"/>
          <w:color w:val="auto"/>
          <w:spacing w:val="20"/>
          <w:sz w:val="48"/>
          <w:highlight w:val="none"/>
        </w:rPr>
        <w:sectPr>
          <w:headerReference r:id="rId8" w:type="default"/>
          <w:footerReference r:id="rId9" w:type="even"/>
          <w:pgSz w:w="11906" w:h="16838"/>
          <w:pgMar w:top="1418" w:right="1247" w:bottom="1304" w:left="1361" w:header="851" w:footer="851" w:gutter="0"/>
          <w:cols w:space="720" w:num="1"/>
          <w:docGrid w:linePitch="312" w:charSpace="0"/>
        </w:sectPr>
      </w:pPr>
      <w:bookmarkStart w:id="87" w:name="_Toc18416"/>
      <w:r>
        <w:rPr>
          <w:rFonts w:hint="eastAsia" w:eastAsia="宋体"/>
          <w:color w:val="auto"/>
          <w:spacing w:val="20"/>
          <w:sz w:val="48"/>
          <w:highlight w:val="none"/>
        </w:rPr>
        <w:t>一、资格审查部分</w:t>
      </w:r>
      <w:bookmarkEnd w:id="87"/>
    </w:p>
    <w:p w14:paraId="5631F61C">
      <w:pPr>
        <w:rPr>
          <w:color w:val="auto"/>
          <w:highlight w:val="none"/>
        </w:rPr>
      </w:pPr>
    </w:p>
    <w:p w14:paraId="4015BA76">
      <w:pPr>
        <w:pStyle w:val="3"/>
        <w:numPr>
          <w:ilvl w:val="0"/>
          <w:numId w:val="0"/>
        </w:numPr>
        <w:tabs>
          <w:tab w:val="clear" w:pos="360"/>
        </w:tabs>
        <w:spacing w:before="0"/>
        <w:jc w:val="center"/>
        <w:rPr>
          <w:rFonts w:ascii="宋体" w:hAnsi="宋体" w:eastAsia="宋体"/>
          <w:color w:val="auto"/>
          <w:szCs w:val="28"/>
          <w:highlight w:val="none"/>
        </w:rPr>
      </w:pPr>
      <w:bookmarkStart w:id="88" w:name="_Toc7488"/>
      <w:r>
        <w:rPr>
          <w:rFonts w:hint="eastAsia" w:ascii="宋体" w:hAnsi="宋体" w:eastAsia="宋体"/>
          <w:color w:val="auto"/>
          <w:sz w:val="30"/>
          <w:szCs w:val="28"/>
          <w:highlight w:val="none"/>
        </w:rPr>
        <w:t>格式1：投标文件封面格式</w:t>
      </w:r>
      <w:bookmarkEnd w:id="88"/>
    </w:p>
    <w:p w14:paraId="5EB9E14E">
      <w:pPr>
        <w:jc w:val="center"/>
        <w:rPr>
          <w:rFonts w:ascii="宋体" w:hAnsi="宋体"/>
          <w:b/>
          <w:bCs/>
          <w:color w:val="auto"/>
          <w:sz w:val="40"/>
          <w:szCs w:val="48"/>
          <w:highlight w:val="none"/>
        </w:rPr>
      </w:pPr>
    </w:p>
    <w:p w14:paraId="5073EE3E">
      <w:pPr>
        <w:jc w:val="center"/>
        <w:rPr>
          <w:rFonts w:hint="eastAsia" w:ascii="宋体" w:hAnsi="宋体" w:eastAsia="宋体"/>
          <w:b/>
          <w:bCs/>
          <w:color w:val="auto"/>
          <w:sz w:val="36"/>
          <w:szCs w:val="42"/>
          <w:highlight w:val="none"/>
          <w:lang w:eastAsia="zh-CN"/>
        </w:rPr>
      </w:pPr>
      <w:r>
        <w:rPr>
          <w:rFonts w:hint="eastAsia" w:ascii="宋体" w:hAnsi="宋体"/>
          <w:b/>
          <w:bCs/>
          <w:color w:val="auto"/>
          <w:sz w:val="36"/>
          <w:szCs w:val="44"/>
          <w:highlight w:val="none"/>
          <w:lang w:eastAsia="zh-CN"/>
        </w:rPr>
        <w:t>2025年云南省生态环境监测能力提升采购项目</w:t>
      </w:r>
    </w:p>
    <w:p w14:paraId="5FA06570">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w:t>
      </w:r>
      <w:r>
        <w:rPr>
          <w:rFonts w:hint="eastAsia" w:ascii="宋体" w:hAnsi="宋体"/>
          <w:b/>
          <w:bCs/>
          <w:color w:val="auto"/>
          <w:sz w:val="28"/>
          <w:highlight w:val="none"/>
          <w:lang w:val="en-US" w:eastAsia="zh-CN"/>
        </w:rPr>
        <w:t>4标段</w:t>
      </w:r>
      <w:r>
        <w:rPr>
          <w:rFonts w:hint="eastAsia" w:ascii="宋体" w:hAnsi="宋体"/>
          <w:b/>
          <w:bCs/>
          <w:color w:val="auto"/>
          <w:sz w:val="28"/>
          <w:highlight w:val="none"/>
        </w:rPr>
        <w:t>）</w:t>
      </w:r>
    </w:p>
    <w:p w14:paraId="6690853A">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（招标编号：</w:t>
      </w:r>
      <w:r>
        <w:rPr>
          <w:rFonts w:hint="eastAsia" w:ascii="宋体" w:hAnsi="宋体"/>
          <w:b/>
          <w:bCs/>
          <w:color w:val="auto"/>
          <w:sz w:val="28"/>
          <w:highlight w:val="none"/>
          <w:lang w:eastAsia="zh-CN"/>
        </w:rPr>
        <w:t>ZG-2025018</w:t>
      </w:r>
      <w:r>
        <w:rPr>
          <w:rFonts w:hint="eastAsia" w:ascii="宋体" w:hAnsi="宋体"/>
          <w:b/>
          <w:bCs/>
          <w:color w:val="auto"/>
          <w:sz w:val="28"/>
          <w:highlight w:val="none"/>
        </w:rPr>
        <w:t>）</w:t>
      </w:r>
    </w:p>
    <w:p w14:paraId="3A3A892B">
      <w:pPr>
        <w:spacing w:before="120" w:after="120" w:line="400" w:lineRule="atLeast"/>
        <w:jc w:val="center"/>
        <w:rPr>
          <w:rFonts w:ascii="宋体" w:hAnsi="宋体"/>
          <w:color w:val="auto"/>
          <w:sz w:val="24"/>
          <w:highlight w:val="none"/>
        </w:rPr>
      </w:pPr>
    </w:p>
    <w:p w14:paraId="41261960">
      <w:pPr>
        <w:spacing w:before="120" w:after="120" w:line="400" w:lineRule="atLeast"/>
        <w:jc w:val="center"/>
        <w:rPr>
          <w:rFonts w:ascii="宋体" w:hAnsi="宋体"/>
          <w:color w:val="auto"/>
          <w:sz w:val="24"/>
          <w:highlight w:val="none"/>
        </w:rPr>
      </w:pPr>
    </w:p>
    <w:p w14:paraId="4AA7FCBB">
      <w:pPr>
        <w:spacing w:before="120" w:after="120" w:line="400" w:lineRule="atLeast"/>
        <w:rPr>
          <w:rFonts w:ascii="宋体" w:hAnsi="宋体"/>
          <w:color w:val="auto"/>
          <w:sz w:val="24"/>
          <w:highlight w:val="none"/>
        </w:rPr>
      </w:pPr>
    </w:p>
    <w:p w14:paraId="679EF008">
      <w:pPr>
        <w:spacing w:before="120" w:after="120" w:line="400" w:lineRule="atLeast"/>
        <w:jc w:val="center"/>
        <w:rPr>
          <w:rFonts w:ascii="宋体" w:hAnsi="宋体"/>
          <w:b/>
          <w:color w:val="auto"/>
          <w:sz w:val="84"/>
          <w:szCs w:val="102"/>
          <w:highlight w:val="none"/>
        </w:rPr>
      </w:pPr>
      <w:r>
        <w:rPr>
          <w:rFonts w:hint="eastAsia" w:ascii="宋体" w:hAnsi="宋体"/>
          <w:b/>
          <w:color w:val="auto"/>
          <w:sz w:val="84"/>
          <w:szCs w:val="102"/>
          <w:highlight w:val="none"/>
        </w:rPr>
        <w:t>投 标 文 件</w:t>
      </w:r>
    </w:p>
    <w:p w14:paraId="076720A8">
      <w:pPr>
        <w:spacing w:before="120" w:after="120" w:line="400" w:lineRule="atLeast"/>
        <w:jc w:val="center"/>
        <w:rPr>
          <w:rFonts w:ascii="宋体" w:hAnsi="宋体"/>
          <w:b/>
          <w:color w:val="auto"/>
          <w:highlight w:val="none"/>
        </w:rPr>
      </w:pPr>
    </w:p>
    <w:p w14:paraId="46110337">
      <w:pPr>
        <w:spacing w:before="120" w:after="120" w:line="400" w:lineRule="atLeast"/>
        <w:jc w:val="center"/>
        <w:rPr>
          <w:rFonts w:ascii="宋体" w:hAnsi="宋体"/>
          <w:b/>
          <w:color w:val="auto"/>
          <w:highlight w:val="none"/>
        </w:rPr>
      </w:pPr>
    </w:p>
    <w:p w14:paraId="75277EB6">
      <w:pPr>
        <w:spacing w:before="120" w:after="120" w:line="400" w:lineRule="atLeast"/>
        <w:rPr>
          <w:rFonts w:ascii="宋体" w:hAnsi="宋体"/>
          <w:b/>
          <w:color w:val="auto"/>
          <w:highlight w:val="none"/>
        </w:rPr>
      </w:pPr>
    </w:p>
    <w:p w14:paraId="274ADB8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投标人全称(电子签章)：</w:t>
      </w:r>
      <w:r>
        <w:rPr>
          <w:rFonts w:hint="eastAsia" w:ascii="宋体" w:hAnsi="宋体"/>
          <w:b/>
          <w:bCs/>
          <w:color w:val="auto"/>
          <w:sz w:val="30"/>
          <w:highlight w:val="none"/>
          <w:u w:val="single"/>
        </w:rPr>
        <w:t xml:space="preserve">                           </w:t>
      </w:r>
    </w:p>
    <w:p w14:paraId="6977A12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法 定 代 表 人</w:t>
      </w:r>
    </w:p>
    <w:p w14:paraId="0F451686">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 xml:space="preserve">或其委托代理人（电子签章）：                    </w:t>
      </w:r>
      <w:r>
        <w:rPr>
          <w:rFonts w:ascii="宋体" w:hAnsi="宋体"/>
          <w:b/>
          <w:bCs/>
          <w:color w:val="auto"/>
          <w:sz w:val="30"/>
          <w:highlight w:val="none"/>
          <w:u w:val="single"/>
        </w:rPr>
        <w:t xml:space="preserve">  </w:t>
      </w:r>
    </w:p>
    <w:p w14:paraId="02EA878A">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地  址：</w:t>
      </w:r>
      <w:r>
        <w:rPr>
          <w:rFonts w:hint="eastAsia" w:ascii="宋体" w:hAnsi="宋体"/>
          <w:b/>
          <w:bCs/>
          <w:color w:val="auto"/>
          <w:sz w:val="30"/>
          <w:highlight w:val="none"/>
          <w:u w:val="single"/>
        </w:rPr>
        <w:t xml:space="preserve">                                         </w:t>
      </w:r>
    </w:p>
    <w:p w14:paraId="25CB6CA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联系人：</w:t>
      </w:r>
      <w:r>
        <w:rPr>
          <w:rFonts w:hint="eastAsia" w:ascii="宋体" w:hAnsi="宋体"/>
          <w:b/>
          <w:bCs/>
          <w:color w:val="auto"/>
          <w:sz w:val="30"/>
          <w:highlight w:val="none"/>
          <w:u w:val="single"/>
        </w:rPr>
        <w:t xml:space="preserve">              </w:t>
      </w:r>
      <w:r>
        <w:rPr>
          <w:rFonts w:hint="eastAsia" w:ascii="宋体" w:hAnsi="宋体"/>
          <w:b/>
          <w:bCs/>
          <w:color w:val="auto"/>
          <w:sz w:val="30"/>
          <w:highlight w:val="none"/>
        </w:rPr>
        <w:t xml:space="preserve"> 联系电话：</w:t>
      </w:r>
      <w:r>
        <w:rPr>
          <w:rFonts w:hint="eastAsia" w:ascii="宋体" w:hAnsi="宋体"/>
          <w:b/>
          <w:bCs/>
          <w:color w:val="auto"/>
          <w:sz w:val="30"/>
          <w:highlight w:val="none"/>
          <w:u w:val="single"/>
        </w:rPr>
        <w:t xml:space="preserve">                </w:t>
      </w:r>
    </w:p>
    <w:p w14:paraId="016249F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日  期：</w:t>
      </w:r>
      <w:r>
        <w:rPr>
          <w:rFonts w:hint="eastAsia" w:ascii="宋体" w:hAnsi="宋体"/>
          <w:b/>
          <w:bCs/>
          <w:color w:val="auto"/>
          <w:sz w:val="30"/>
          <w:highlight w:val="none"/>
          <w:u w:val="single"/>
        </w:rPr>
        <w:t xml:space="preserve">                                         </w:t>
      </w:r>
    </w:p>
    <w:p w14:paraId="34CF8807">
      <w:pPr>
        <w:spacing w:line="580" w:lineRule="atLeast"/>
        <w:ind w:left="840" w:leftChars="400"/>
        <w:rPr>
          <w:rFonts w:ascii="宋体" w:hAnsi="宋体"/>
          <w:b/>
          <w:bCs/>
          <w:color w:val="auto"/>
          <w:sz w:val="30"/>
          <w:highlight w:val="none"/>
          <w:u w:val="single"/>
        </w:rPr>
      </w:pPr>
    </w:p>
    <w:p w14:paraId="5DC80BA8">
      <w:pPr>
        <w:widowControl/>
        <w:jc w:val="left"/>
        <w:rPr>
          <w:color w:val="auto"/>
          <w:highlight w:val="none"/>
        </w:rPr>
      </w:pPr>
      <w:bookmarkStart w:id="89" w:name="_Toc184807585"/>
      <w:r>
        <w:rPr>
          <w:color w:val="auto"/>
          <w:highlight w:val="none"/>
        </w:rPr>
        <w:br w:type="page"/>
      </w:r>
    </w:p>
    <w:tbl>
      <w:tblPr>
        <w:tblStyle w:val="34"/>
        <w:tblpPr w:leftFromText="180" w:rightFromText="180" w:vertAnchor="page" w:horzAnchor="margin" w:tblpY="2507"/>
        <w:tblW w:w="94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3"/>
        <w:gridCol w:w="4191"/>
        <w:gridCol w:w="4536"/>
      </w:tblGrid>
      <w:tr w14:paraId="7FC4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trPr>
        <w:tc>
          <w:tcPr>
            <w:tcW w:w="683" w:type="dxa"/>
            <w:tcBorders>
              <w:top w:val="single" w:color="auto" w:sz="6" w:space="0"/>
              <w:left w:val="single" w:color="auto" w:sz="6" w:space="0"/>
              <w:bottom w:val="single" w:color="auto" w:sz="6" w:space="0"/>
              <w:right w:val="single" w:color="auto" w:sz="6" w:space="0"/>
            </w:tcBorders>
            <w:vAlign w:val="center"/>
          </w:tcPr>
          <w:p w14:paraId="478A0C2E">
            <w:pPr>
              <w:spacing w:line="276" w:lineRule="auto"/>
              <w:jc w:val="center"/>
              <w:rPr>
                <w:rFonts w:ascii="宋体" w:hAnsi="宋体"/>
                <w:color w:val="auto"/>
                <w:kern w:val="0"/>
                <w:sz w:val="24"/>
                <w:highlight w:val="none"/>
              </w:rPr>
            </w:pPr>
            <w:bookmarkStart w:id="90" w:name="_Toc327178025"/>
            <w:bookmarkStart w:id="91" w:name="_Toc326740417"/>
            <w:bookmarkStart w:id="92" w:name="_Toc376964464"/>
            <w:bookmarkStart w:id="93" w:name="_Toc19192"/>
            <w:bookmarkStart w:id="94" w:name="_Toc29181"/>
            <w:bookmarkStart w:id="95" w:name="_Toc472594292"/>
            <w:r>
              <w:rPr>
                <w:rFonts w:hint="eastAsia" w:ascii="宋体" w:hAnsi="宋体"/>
                <w:color w:val="auto"/>
                <w:kern w:val="0"/>
                <w:sz w:val="24"/>
                <w:highlight w:val="none"/>
              </w:rPr>
              <w:t>1</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00B788D3">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企业名称：</w:t>
            </w:r>
          </w:p>
        </w:tc>
      </w:tr>
      <w:tr w14:paraId="7104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683" w:type="dxa"/>
            <w:tcBorders>
              <w:top w:val="single" w:color="auto" w:sz="6" w:space="0"/>
              <w:left w:val="single" w:color="auto" w:sz="6" w:space="0"/>
              <w:bottom w:val="single" w:color="auto" w:sz="6" w:space="0"/>
              <w:right w:val="single" w:color="auto" w:sz="6" w:space="0"/>
            </w:tcBorders>
            <w:vAlign w:val="center"/>
          </w:tcPr>
          <w:p w14:paraId="5D10507E">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2</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201909C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地址：</w:t>
            </w:r>
          </w:p>
        </w:tc>
      </w:tr>
      <w:tr w14:paraId="0E3A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trPr>
        <w:tc>
          <w:tcPr>
            <w:tcW w:w="683" w:type="dxa"/>
            <w:tcBorders>
              <w:top w:val="single" w:color="auto" w:sz="6" w:space="0"/>
              <w:left w:val="single" w:color="auto" w:sz="6" w:space="0"/>
              <w:bottom w:val="single" w:color="auto" w:sz="6" w:space="0"/>
              <w:right w:val="single" w:color="auto" w:sz="6" w:space="0"/>
            </w:tcBorders>
            <w:vAlign w:val="center"/>
          </w:tcPr>
          <w:p w14:paraId="16745518">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3</w:t>
            </w:r>
          </w:p>
        </w:tc>
        <w:tc>
          <w:tcPr>
            <w:tcW w:w="4191" w:type="dxa"/>
            <w:tcBorders>
              <w:top w:val="single" w:color="auto" w:sz="6" w:space="0"/>
              <w:left w:val="single" w:color="auto" w:sz="6" w:space="0"/>
              <w:bottom w:val="single" w:color="auto" w:sz="6" w:space="0"/>
              <w:right w:val="single" w:color="auto" w:sz="6" w:space="0"/>
            </w:tcBorders>
            <w:vAlign w:val="center"/>
          </w:tcPr>
          <w:p w14:paraId="23F920A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联系人：</w:t>
            </w:r>
          </w:p>
        </w:tc>
        <w:tc>
          <w:tcPr>
            <w:tcW w:w="4536" w:type="dxa"/>
            <w:tcBorders>
              <w:top w:val="single" w:color="auto" w:sz="6" w:space="0"/>
              <w:left w:val="single" w:color="auto" w:sz="6" w:space="0"/>
              <w:bottom w:val="single" w:color="auto" w:sz="6" w:space="0"/>
              <w:right w:val="single" w:color="auto" w:sz="6" w:space="0"/>
            </w:tcBorders>
            <w:vAlign w:val="center"/>
          </w:tcPr>
          <w:p w14:paraId="31E3B096">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电话：</w:t>
            </w:r>
          </w:p>
        </w:tc>
      </w:tr>
      <w:tr w14:paraId="5E12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trPr>
        <w:tc>
          <w:tcPr>
            <w:tcW w:w="683" w:type="dxa"/>
            <w:tcBorders>
              <w:top w:val="single" w:color="auto" w:sz="6" w:space="0"/>
              <w:left w:val="single" w:color="auto" w:sz="6" w:space="0"/>
              <w:bottom w:val="single" w:color="auto" w:sz="6" w:space="0"/>
              <w:right w:val="single" w:color="auto" w:sz="6" w:space="0"/>
            </w:tcBorders>
            <w:vAlign w:val="center"/>
          </w:tcPr>
          <w:p w14:paraId="1E63A28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4</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53CB281">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电子邮箱：</w:t>
            </w:r>
          </w:p>
        </w:tc>
      </w:tr>
      <w:tr w14:paraId="767B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683" w:type="dxa"/>
            <w:tcBorders>
              <w:top w:val="single" w:color="auto" w:sz="6" w:space="0"/>
              <w:left w:val="single" w:color="auto" w:sz="6" w:space="0"/>
              <w:bottom w:val="single" w:color="auto" w:sz="6" w:space="0"/>
              <w:right w:val="single" w:color="auto" w:sz="6" w:space="0"/>
            </w:tcBorders>
            <w:vAlign w:val="center"/>
          </w:tcPr>
          <w:p w14:paraId="7D7973AC">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4191" w:type="dxa"/>
            <w:tcBorders>
              <w:top w:val="single" w:color="auto" w:sz="6" w:space="0"/>
              <w:left w:val="single" w:color="auto" w:sz="6" w:space="0"/>
              <w:bottom w:val="single" w:color="auto" w:sz="6" w:space="0"/>
              <w:right w:val="single" w:color="auto" w:sz="6" w:space="0"/>
            </w:tcBorders>
            <w:vAlign w:val="center"/>
          </w:tcPr>
          <w:p w14:paraId="40618C6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注册地：</w:t>
            </w:r>
          </w:p>
        </w:tc>
        <w:tc>
          <w:tcPr>
            <w:tcW w:w="4536" w:type="dxa"/>
            <w:tcBorders>
              <w:top w:val="single" w:color="auto" w:sz="6" w:space="0"/>
              <w:left w:val="single" w:color="auto" w:sz="6" w:space="0"/>
              <w:bottom w:val="single" w:color="auto" w:sz="6" w:space="0"/>
              <w:right w:val="single" w:color="auto" w:sz="6" w:space="0"/>
            </w:tcBorders>
            <w:vAlign w:val="center"/>
          </w:tcPr>
          <w:p w14:paraId="2D61803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注册年份：</w:t>
            </w:r>
          </w:p>
        </w:tc>
      </w:tr>
      <w:tr w14:paraId="29ED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2" w:hRule="atLeast"/>
        </w:trPr>
        <w:tc>
          <w:tcPr>
            <w:tcW w:w="683" w:type="dxa"/>
            <w:tcBorders>
              <w:top w:val="single" w:color="auto" w:sz="6" w:space="0"/>
              <w:left w:val="single" w:color="auto" w:sz="6" w:space="0"/>
              <w:bottom w:val="single" w:color="auto" w:sz="6" w:space="0"/>
              <w:right w:val="single" w:color="auto" w:sz="6" w:space="0"/>
            </w:tcBorders>
            <w:vAlign w:val="center"/>
          </w:tcPr>
          <w:p w14:paraId="18AC59E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6</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A9FC70F">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 xml:space="preserve">公司取得的相关证照：             </w:t>
            </w:r>
          </w:p>
        </w:tc>
      </w:tr>
      <w:tr w14:paraId="4314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4" w:hRule="atLeast"/>
        </w:trPr>
        <w:tc>
          <w:tcPr>
            <w:tcW w:w="683" w:type="dxa"/>
            <w:tcBorders>
              <w:top w:val="single" w:color="auto" w:sz="6" w:space="0"/>
              <w:left w:val="single" w:color="auto" w:sz="6" w:space="0"/>
              <w:bottom w:val="single" w:color="auto" w:sz="6" w:space="0"/>
              <w:right w:val="single" w:color="auto" w:sz="6" w:space="0"/>
            </w:tcBorders>
            <w:vAlign w:val="center"/>
          </w:tcPr>
          <w:p w14:paraId="2635FCE4">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7</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EFD6E9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企业人员情况：</w:t>
            </w:r>
          </w:p>
        </w:tc>
      </w:tr>
      <w:tr w14:paraId="4FE1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18" w:hRule="atLeast"/>
        </w:trPr>
        <w:tc>
          <w:tcPr>
            <w:tcW w:w="683" w:type="dxa"/>
            <w:tcBorders>
              <w:top w:val="single" w:color="auto" w:sz="6" w:space="0"/>
              <w:left w:val="single" w:color="auto" w:sz="6" w:space="0"/>
              <w:bottom w:val="single" w:color="auto" w:sz="6" w:space="0"/>
              <w:right w:val="single" w:color="auto" w:sz="6" w:space="0"/>
            </w:tcBorders>
            <w:vAlign w:val="center"/>
          </w:tcPr>
          <w:p w14:paraId="30BD50C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8</w:t>
            </w:r>
          </w:p>
        </w:tc>
        <w:tc>
          <w:tcPr>
            <w:tcW w:w="8727" w:type="dxa"/>
            <w:gridSpan w:val="2"/>
            <w:tcBorders>
              <w:top w:val="single" w:color="auto" w:sz="6" w:space="0"/>
              <w:left w:val="single" w:color="auto" w:sz="6" w:space="0"/>
              <w:bottom w:val="single" w:color="auto" w:sz="6" w:space="0"/>
              <w:right w:val="single" w:color="auto" w:sz="6" w:space="0"/>
            </w:tcBorders>
          </w:tcPr>
          <w:p w14:paraId="5E00B0BE">
            <w:pPr>
              <w:spacing w:line="276" w:lineRule="auto"/>
              <w:ind w:firstLine="100"/>
              <w:rPr>
                <w:rFonts w:ascii="宋体" w:hAnsi="宋体"/>
                <w:color w:val="auto"/>
                <w:kern w:val="0"/>
                <w:sz w:val="24"/>
                <w:highlight w:val="none"/>
              </w:rPr>
            </w:pPr>
          </w:p>
          <w:p w14:paraId="1EBE8CB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主营范围</w:t>
            </w:r>
            <w:r>
              <w:rPr>
                <w:rFonts w:ascii="宋体" w:hAnsi="宋体"/>
                <w:color w:val="auto"/>
                <w:kern w:val="0"/>
                <w:sz w:val="24"/>
                <w:highlight w:val="none"/>
              </w:rPr>
              <w:t>：</w:t>
            </w:r>
          </w:p>
        </w:tc>
      </w:tr>
      <w:tr w14:paraId="5C26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683" w:type="dxa"/>
            <w:tcBorders>
              <w:top w:val="single" w:color="auto" w:sz="6" w:space="0"/>
              <w:left w:val="single" w:color="auto" w:sz="6" w:space="0"/>
              <w:bottom w:val="single" w:color="auto" w:sz="6" w:space="0"/>
              <w:right w:val="single" w:color="auto" w:sz="6" w:space="0"/>
            </w:tcBorders>
            <w:vAlign w:val="center"/>
          </w:tcPr>
          <w:p w14:paraId="7F8764A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9</w:t>
            </w:r>
          </w:p>
        </w:tc>
        <w:tc>
          <w:tcPr>
            <w:tcW w:w="8727" w:type="dxa"/>
            <w:gridSpan w:val="2"/>
            <w:tcBorders>
              <w:top w:val="single" w:color="auto" w:sz="6" w:space="0"/>
              <w:left w:val="single" w:color="auto" w:sz="6" w:space="0"/>
              <w:bottom w:val="single" w:color="auto" w:sz="6" w:space="0"/>
            </w:tcBorders>
            <w:vAlign w:val="center"/>
          </w:tcPr>
          <w:p w14:paraId="76A493CC">
            <w:pPr>
              <w:pStyle w:val="84"/>
              <w:widowControl/>
              <w:tabs>
                <w:tab w:val="left" w:pos="420"/>
                <w:tab w:val="clear" w:pos="0"/>
              </w:tabs>
              <w:autoSpaceDE/>
              <w:adjustRightInd/>
              <w:spacing w:line="276" w:lineRule="auto"/>
              <w:ind w:firstLine="100"/>
              <w:rPr>
                <w:rFonts w:ascii="宋体" w:hAnsi="宋体"/>
                <w:color w:val="auto"/>
                <w:sz w:val="24"/>
                <w:szCs w:val="24"/>
                <w:highlight w:val="none"/>
              </w:rPr>
            </w:pPr>
            <w:r>
              <w:rPr>
                <w:rFonts w:hint="eastAsia" w:ascii="宋体" w:hAnsi="宋体"/>
                <w:color w:val="auto"/>
                <w:sz w:val="24"/>
                <w:szCs w:val="24"/>
                <w:highlight w:val="none"/>
              </w:rPr>
              <w:t>其他需要说明的情况：</w:t>
            </w:r>
          </w:p>
        </w:tc>
      </w:tr>
    </w:tbl>
    <w:p w14:paraId="4A42150C">
      <w:pPr>
        <w:pStyle w:val="3"/>
        <w:numPr>
          <w:ilvl w:val="0"/>
          <w:numId w:val="0"/>
        </w:numPr>
        <w:spacing w:before="0"/>
        <w:jc w:val="center"/>
        <w:rPr>
          <w:rFonts w:ascii="宋体" w:hAnsi="宋体" w:eastAsia="宋体"/>
          <w:color w:val="auto"/>
          <w:sz w:val="30"/>
          <w:szCs w:val="28"/>
          <w:highlight w:val="none"/>
        </w:rPr>
      </w:pPr>
      <w:bookmarkStart w:id="96" w:name="_Toc29533"/>
      <w:r>
        <w:rPr>
          <w:rFonts w:hint="eastAsia" w:ascii="宋体" w:hAnsi="宋体" w:eastAsia="宋体"/>
          <w:color w:val="auto"/>
          <w:sz w:val="30"/>
          <w:szCs w:val="28"/>
          <w:highlight w:val="none"/>
        </w:rPr>
        <w:t>格式2：</w:t>
      </w:r>
      <w:bookmarkEnd w:id="90"/>
      <w:bookmarkEnd w:id="91"/>
      <w:bookmarkEnd w:id="92"/>
      <w:r>
        <w:rPr>
          <w:rFonts w:hint="eastAsia" w:ascii="宋体" w:hAnsi="宋体" w:eastAsia="宋体"/>
          <w:color w:val="auto"/>
          <w:sz w:val="30"/>
          <w:szCs w:val="28"/>
          <w:highlight w:val="none"/>
        </w:rPr>
        <w:t>投标人信息表</w:t>
      </w:r>
      <w:bookmarkEnd w:id="93"/>
      <w:bookmarkEnd w:id="94"/>
      <w:bookmarkEnd w:id="95"/>
      <w:bookmarkEnd w:id="96"/>
    </w:p>
    <w:p w14:paraId="3115C513">
      <w:pPr>
        <w:rPr>
          <w:color w:val="auto"/>
          <w:highlight w:val="none"/>
        </w:rPr>
      </w:pPr>
    </w:p>
    <w:p w14:paraId="594BCDBE">
      <w:pPr>
        <w:shd w:val="clear" w:color="auto" w:fill="FFFFFF"/>
        <w:spacing w:line="420" w:lineRule="exact"/>
        <w:rPr>
          <w:rFonts w:ascii="宋体" w:hAnsi="宋体"/>
          <w:color w:val="auto"/>
          <w:sz w:val="24"/>
          <w:highlight w:val="none"/>
        </w:rPr>
      </w:pPr>
    </w:p>
    <w:p w14:paraId="345929F8">
      <w:pPr>
        <w:shd w:val="clear" w:color="auto" w:fill="FFFFFF"/>
        <w:spacing w:line="420" w:lineRule="exact"/>
        <w:rPr>
          <w:rFonts w:ascii="宋体" w:hAnsi="宋体"/>
          <w:b/>
          <w:color w:val="auto"/>
          <w:spacing w:val="10"/>
          <w:sz w:val="24"/>
          <w:highlight w:val="none"/>
        </w:rPr>
      </w:pPr>
      <w:r>
        <w:rPr>
          <w:rFonts w:hint="eastAsia" w:ascii="宋体" w:hAnsi="宋体"/>
          <w:color w:val="auto"/>
          <w:sz w:val="24"/>
          <w:highlight w:val="none"/>
        </w:rPr>
        <w:t>备注：本表后应附招标文件要求提供的资格证明材料</w:t>
      </w:r>
      <w:r>
        <w:rPr>
          <w:rFonts w:hint="eastAsia" w:ascii="宋体" w:hAnsi="宋体"/>
          <w:b/>
          <w:color w:val="auto"/>
          <w:sz w:val="24"/>
          <w:highlight w:val="none"/>
        </w:rPr>
        <w:t>。</w:t>
      </w:r>
    </w:p>
    <w:p w14:paraId="0E1C7E22">
      <w:pPr>
        <w:widowControl/>
        <w:jc w:val="left"/>
        <w:rPr>
          <w:color w:val="auto"/>
          <w:highlight w:val="none"/>
        </w:rPr>
      </w:pPr>
    </w:p>
    <w:bookmarkEnd w:id="89"/>
    <w:p w14:paraId="37C1D2AE">
      <w:pPr>
        <w:rPr>
          <w:color w:val="auto"/>
          <w:highlight w:val="none"/>
        </w:rPr>
      </w:pPr>
      <w:bookmarkStart w:id="97" w:name="_Toc150703258"/>
      <w:bookmarkStart w:id="98" w:name="_Toc525998713"/>
    </w:p>
    <w:p w14:paraId="133E0738">
      <w:pPr>
        <w:widowControl/>
        <w:jc w:val="left"/>
        <w:rPr>
          <w:rFonts w:ascii="宋体" w:hAnsi="宋体"/>
          <w:bCs/>
          <w:color w:val="auto"/>
          <w:sz w:val="56"/>
          <w:highlight w:val="none"/>
        </w:rPr>
      </w:pPr>
      <w:r>
        <w:rPr>
          <w:rFonts w:ascii="宋体" w:hAnsi="宋体"/>
          <w:bCs/>
          <w:color w:val="auto"/>
          <w:sz w:val="56"/>
          <w:highlight w:val="none"/>
        </w:rPr>
        <w:br w:type="page"/>
      </w:r>
    </w:p>
    <w:p w14:paraId="10D2DE51">
      <w:pPr>
        <w:widowControl/>
        <w:ind w:firstLine="3908" w:firstLineChars="698"/>
        <w:rPr>
          <w:rFonts w:ascii="宋体" w:hAnsi="宋体"/>
          <w:bCs/>
          <w:color w:val="auto"/>
          <w:sz w:val="56"/>
          <w:highlight w:val="none"/>
        </w:rPr>
      </w:pPr>
    </w:p>
    <w:p w14:paraId="24142093">
      <w:pPr>
        <w:widowControl/>
        <w:ind w:firstLine="3908" w:firstLineChars="698"/>
        <w:rPr>
          <w:rFonts w:ascii="宋体" w:hAnsi="宋体"/>
          <w:bCs/>
          <w:color w:val="auto"/>
          <w:sz w:val="56"/>
          <w:highlight w:val="none"/>
        </w:rPr>
      </w:pPr>
    </w:p>
    <w:p w14:paraId="75FB7E5D">
      <w:pPr>
        <w:widowControl/>
        <w:ind w:firstLine="3908" w:firstLineChars="698"/>
        <w:rPr>
          <w:rFonts w:ascii="宋体" w:hAnsi="宋体"/>
          <w:bCs/>
          <w:color w:val="auto"/>
          <w:sz w:val="56"/>
          <w:highlight w:val="none"/>
        </w:rPr>
      </w:pPr>
    </w:p>
    <w:p w14:paraId="3FF901DD">
      <w:pPr>
        <w:widowControl/>
        <w:ind w:firstLine="3908" w:firstLineChars="698"/>
        <w:rPr>
          <w:rFonts w:ascii="宋体" w:hAnsi="宋体"/>
          <w:bCs/>
          <w:color w:val="auto"/>
          <w:sz w:val="56"/>
          <w:highlight w:val="none"/>
        </w:rPr>
      </w:pPr>
    </w:p>
    <w:p w14:paraId="5B17EC36">
      <w:pPr>
        <w:widowControl/>
        <w:ind w:firstLine="3908" w:firstLineChars="698"/>
        <w:rPr>
          <w:rFonts w:ascii="宋体" w:hAnsi="宋体"/>
          <w:bCs/>
          <w:color w:val="auto"/>
          <w:sz w:val="56"/>
          <w:highlight w:val="none"/>
        </w:rPr>
      </w:pPr>
    </w:p>
    <w:p w14:paraId="0AFB605F">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99" w:name="_Toc11277"/>
      <w:r>
        <w:rPr>
          <w:rFonts w:hint="eastAsia" w:eastAsia="宋体"/>
          <w:color w:val="auto"/>
          <w:spacing w:val="20"/>
          <w:sz w:val="48"/>
          <w:highlight w:val="none"/>
        </w:rPr>
        <w:t>二、技术部分</w:t>
      </w:r>
      <w:bookmarkEnd w:id="99"/>
    </w:p>
    <w:p w14:paraId="17219436">
      <w:pPr>
        <w:rPr>
          <w:color w:val="auto"/>
          <w:highlight w:val="none"/>
        </w:rPr>
      </w:pPr>
    </w:p>
    <w:p w14:paraId="29B13CB3">
      <w:pPr>
        <w:rPr>
          <w:color w:val="auto"/>
          <w:highlight w:val="none"/>
        </w:rPr>
      </w:pPr>
    </w:p>
    <w:p w14:paraId="49319F4F">
      <w:pPr>
        <w:rPr>
          <w:color w:val="auto"/>
          <w:highlight w:val="none"/>
        </w:rPr>
      </w:pPr>
    </w:p>
    <w:p w14:paraId="3DB6BC2B">
      <w:pPr>
        <w:rPr>
          <w:color w:val="auto"/>
          <w:highlight w:val="none"/>
        </w:rPr>
      </w:pPr>
    </w:p>
    <w:p w14:paraId="00ED66B3">
      <w:pPr>
        <w:rPr>
          <w:color w:val="auto"/>
          <w:highlight w:val="none"/>
        </w:rPr>
      </w:pPr>
    </w:p>
    <w:p w14:paraId="3AFFE1BB">
      <w:pPr>
        <w:rPr>
          <w:color w:val="auto"/>
          <w:highlight w:val="none"/>
        </w:rPr>
      </w:pPr>
    </w:p>
    <w:p w14:paraId="4FF023B7">
      <w:pPr>
        <w:rPr>
          <w:color w:val="auto"/>
          <w:highlight w:val="none"/>
        </w:rPr>
      </w:pPr>
    </w:p>
    <w:p w14:paraId="71E3FDF0">
      <w:pPr>
        <w:rPr>
          <w:color w:val="auto"/>
          <w:highlight w:val="none"/>
        </w:rPr>
      </w:pPr>
    </w:p>
    <w:p w14:paraId="63E2DAEC">
      <w:pPr>
        <w:rPr>
          <w:color w:val="auto"/>
          <w:highlight w:val="none"/>
        </w:rPr>
      </w:pPr>
    </w:p>
    <w:p w14:paraId="750AC029">
      <w:pPr>
        <w:rPr>
          <w:color w:val="auto"/>
          <w:highlight w:val="none"/>
        </w:rPr>
      </w:pPr>
    </w:p>
    <w:p w14:paraId="286546B4">
      <w:pPr>
        <w:rPr>
          <w:color w:val="auto"/>
          <w:highlight w:val="none"/>
        </w:rPr>
      </w:pPr>
    </w:p>
    <w:p w14:paraId="42E7DB60">
      <w:pPr>
        <w:rPr>
          <w:color w:val="auto"/>
          <w:highlight w:val="none"/>
        </w:rPr>
      </w:pPr>
    </w:p>
    <w:p w14:paraId="20941835">
      <w:pPr>
        <w:rPr>
          <w:color w:val="auto"/>
          <w:highlight w:val="none"/>
        </w:rPr>
      </w:pPr>
    </w:p>
    <w:p w14:paraId="4EAB1D39">
      <w:pPr>
        <w:rPr>
          <w:color w:val="auto"/>
          <w:highlight w:val="none"/>
        </w:rPr>
      </w:pPr>
    </w:p>
    <w:p w14:paraId="07CE05BB">
      <w:pPr>
        <w:rPr>
          <w:color w:val="auto"/>
          <w:highlight w:val="none"/>
        </w:rPr>
      </w:pPr>
    </w:p>
    <w:p w14:paraId="03D4C4B3">
      <w:pPr>
        <w:rPr>
          <w:color w:val="auto"/>
          <w:highlight w:val="none"/>
        </w:rPr>
      </w:pPr>
    </w:p>
    <w:p w14:paraId="7E779C84">
      <w:pPr>
        <w:rPr>
          <w:color w:val="auto"/>
          <w:highlight w:val="none"/>
        </w:rPr>
      </w:pPr>
    </w:p>
    <w:p w14:paraId="1997D94E">
      <w:pPr>
        <w:rPr>
          <w:color w:val="auto"/>
          <w:highlight w:val="none"/>
        </w:rPr>
      </w:pPr>
    </w:p>
    <w:p w14:paraId="54135542">
      <w:pPr>
        <w:rPr>
          <w:color w:val="auto"/>
          <w:highlight w:val="none"/>
        </w:rPr>
      </w:pPr>
    </w:p>
    <w:p w14:paraId="725DDFC0">
      <w:pPr>
        <w:rPr>
          <w:color w:val="auto"/>
          <w:highlight w:val="none"/>
        </w:rPr>
      </w:pPr>
    </w:p>
    <w:p w14:paraId="4940B820">
      <w:pPr>
        <w:rPr>
          <w:color w:val="auto"/>
          <w:highlight w:val="none"/>
        </w:rPr>
      </w:pPr>
    </w:p>
    <w:p w14:paraId="7A58009A">
      <w:pPr>
        <w:rPr>
          <w:color w:val="auto"/>
          <w:highlight w:val="none"/>
        </w:rPr>
      </w:pPr>
    </w:p>
    <w:p w14:paraId="6B17C2D7">
      <w:pPr>
        <w:rPr>
          <w:color w:val="auto"/>
          <w:highlight w:val="none"/>
        </w:rPr>
      </w:pPr>
    </w:p>
    <w:p w14:paraId="449CA345">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2F6075B1">
      <w:pPr>
        <w:pStyle w:val="3"/>
        <w:numPr>
          <w:ilvl w:val="0"/>
          <w:numId w:val="0"/>
        </w:numPr>
        <w:tabs>
          <w:tab w:val="clear" w:pos="360"/>
        </w:tabs>
        <w:spacing w:before="0"/>
        <w:jc w:val="center"/>
        <w:rPr>
          <w:rFonts w:ascii="宋体" w:hAnsi="宋体" w:eastAsia="宋体"/>
          <w:color w:val="auto"/>
          <w:szCs w:val="28"/>
          <w:highlight w:val="none"/>
        </w:rPr>
        <w:sectPr>
          <w:headerReference r:id="rId10" w:type="default"/>
          <w:footerReference r:id="rId11" w:type="even"/>
          <w:pgSz w:w="11906" w:h="16838"/>
          <w:pgMar w:top="1418" w:right="1134" w:bottom="1134" w:left="1418" w:header="935" w:footer="720" w:gutter="0"/>
          <w:cols w:space="720" w:num="1"/>
          <w:docGrid w:type="linesAndChars" w:linePitch="331" w:charSpace="0"/>
        </w:sectPr>
      </w:pPr>
    </w:p>
    <w:p w14:paraId="6C9B6831">
      <w:pPr>
        <w:pStyle w:val="3"/>
        <w:numPr>
          <w:ilvl w:val="0"/>
          <w:numId w:val="0"/>
        </w:numPr>
        <w:tabs>
          <w:tab w:val="clear" w:pos="360"/>
        </w:tabs>
        <w:spacing w:before="0"/>
        <w:jc w:val="center"/>
        <w:rPr>
          <w:rFonts w:ascii="宋体" w:hAnsi="宋体" w:eastAsia="宋体"/>
          <w:color w:val="auto"/>
          <w:szCs w:val="28"/>
          <w:highlight w:val="none"/>
        </w:rPr>
      </w:pPr>
      <w:bookmarkStart w:id="100" w:name="_Toc22870"/>
      <w:r>
        <w:rPr>
          <w:rFonts w:hint="eastAsia" w:ascii="宋体" w:hAnsi="宋体" w:eastAsia="宋体"/>
          <w:color w:val="auto"/>
          <w:szCs w:val="28"/>
          <w:highlight w:val="none"/>
        </w:rPr>
        <w:t>格式3：技术响应偏离表</w:t>
      </w:r>
      <w:bookmarkEnd w:id="100"/>
    </w:p>
    <w:p w14:paraId="7D4D00D8">
      <w:pPr>
        <w:shd w:val="clear" w:color="auto" w:fill="FFFFFF"/>
        <w:spacing w:before="60" w:after="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44DBD83">
      <w:pPr>
        <w:shd w:val="clear" w:color="auto" w:fill="FFFFFF"/>
        <w:spacing w:before="60" w:after="60"/>
        <w:rPr>
          <w:rFonts w:hint="eastAsia" w:hAnsi="宋体" w:eastAsia="宋体"/>
          <w:color w:val="auto"/>
          <w:spacing w:val="10"/>
          <w:sz w:val="24"/>
          <w:highlight w:val="none"/>
          <w:lang w:eastAsia="zh-CN"/>
        </w:rPr>
      </w:pPr>
      <w:r>
        <w:rPr>
          <w:rFonts w:hint="eastAsia" w:ascii="宋体" w:hAnsi="宋体"/>
          <w:color w:val="auto"/>
          <w:sz w:val="24"/>
          <w:highlight w:val="none"/>
        </w:rPr>
        <w:t>招标编号：</w:t>
      </w:r>
      <w:r>
        <w:rPr>
          <w:rFonts w:hint="eastAsia" w:hAnsi="宋体"/>
          <w:color w:val="auto"/>
          <w:spacing w:val="10"/>
          <w:sz w:val="24"/>
          <w:highlight w:val="none"/>
          <w:lang w:eastAsia="zh-CN"/>
        </w:rPr>
        <w:t>ZG-2025018</w:t>
      </w:r>
    </w:p>
    <w:tbl>
      <w:tblPr>
        <w:tblStyle w:val="34"/>
        <w:tblW w:w="13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2"/>
        <w:gridCol w:w="3546"/>
        <w:gridCol w:w="3115"/>
        <w:gridCol w:w="1844"/>
        <w:gridCol w:w="2442"/>
      </w:tblGrid>
      <w:tr w14:paraId="27FF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363E9763">
            <w:pPr>
              <w:spacing w:line="28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1792" w:type="dxa"/>
            <w:tcBorders>
              <w:top w:val="single" w:color="auto" w:sz="4" w:space="0"/>
              <w:left w:val="single" w:color="auto" w:sz="4" w:space="0"/>
              <w:bottom w:val="single" w:color="auto" w:sz="4" w:space="0"/>
              <w:right w:val="single" w:color="auto" w:sz="4" w:space="0"/>
            </w:tcBorders>
            <w:vAlign w:val="center"/>
          </w:tcPr>
          <w:p w14:paraId="400B8CC6">
            <w:pPr>
              <w:spacing w:line="280" w:lineRule="exact"/>
              <w:jc w:val="center"/>
              <w:rPr>
                <w:rFonts w:ascii="宋体" w:hAnsi="宋体"/>
                <w:bCs/>
                <w:color w:val="auto"/>
                <w:sz w:val="24"/>
                <w:highlight w:val="none"/>
              </w:rPr>
            </w:pPr>
            <w:r>
              <w:rPr>
                <w:rFonts w:ascii="宋体" w:hAnsi="宋体"/>
                <w:bCs/>
                <w:color w:val="auto"/>
                <w:sz w:val="24"/>
                <w:highlight w:val="none"/>
              </w:rPr>
              <w:t>项目名称</w:t>
            </w:r>
          </w:p>
        </w:tc>
        <w:tc>
          <w:tcPr>
            <w:tcW w:w="3546" w:type="dxa"/>
            <w:tcBorders>
              <w:top w:val="single" w:color="auto" w:sz="4" w:space="0"/>
              <w:left w:val="single" w:color="auto" w:sz="4" w:space="0"/>
              <w:bottom w:val="single" w:color="auto" w:sz="4" w:space="0"/>
              <w:right w:val="single" w:color="auto" w:sz="4" w:space="0"/>
            </w:tcBorders>
            <w:vAlign w:val="center"/>
          </w:tcPr>
          <w:p w14:paraId="06A540FF">
            <w:pPr>
              <w:spacing w:line="280" w:lineRule="exact"/>
              <w:jc w:val="center"/>
              <w:rPr>
                <w:rFonts w:ascii="宋体" w:hAnsi="宋体"/>
                <w:bCs/>
                <w:color w:val="auto"/>
                <w:sz w:val="24"/>
                <w:highlight w:val="none"/>
              </w:rPr>
            </w:pPr>
            <w:r>
              <w:rPr>
                <w:rFonts w:hint="eastAsia" w:ascii="宋体" w:hAnsi="宋体"/>
                <w:bCs/>
                <w:color w:val="auto"/>
                <w:sz w:val="24"/>
                <w:highlight w:val="none"/>
              </w:rPr>
              <w:t>招标参数</w:t>
            </w:r>
          </w:p>
        </w:tc>
        <w:tc>
          <w:tcPr>
            <w:tcW w:w="3115" w:type="dxa"/>
            <w:tcBorders>
              <w:top w:val="single" w:color="auto" w:sz="4" w:space="0"/>
              <w:left w:val="single" w:color="auto" w:sz="4" w:space="0"/>
              <w:bottom w:val="single" w:color="auto" w:sz="4" w:space="0"/>
              <w:right w:val="single" w:color="auto" w:sz="4" w:space="0"/>
            </w:tcBorders>
            <w:vAlign w:val="center"/>
          </w:tcPr>
          <w:p w14:paraId="4A24D550">
            <w:pPr>
              <w:spacing w:line="280" w:lineRule="exact"/>
              <w:jc w:val="center"/>
              <w:rPr>
                <w:rFonts w:ascii="宋体" w:hAnsi="宋体"/>
                <w:bCs/>
                <w:color w:val="auto"/>
                <w:sz w:val="24"/>
                <w:highlight w:val="none"/>
              </w:rPr>
            </w:pPr>
            <w:r>
              <w:rPr>
                <w:rFonts w:hint="eastAsia" w:ascii="宋体" w:hAnsi="宋体"/>
                <w:bCs/>
                <w:color w:val="auto"/>
                <w:sz w:val="24"/>
                <w:highlight w:val="none"/>
              </w:rPr>
              <w:t>投标参数</w:t>
            </w:r>
          </w:p>
        </w:tc>
        <w:tc>
          <w:tcPr>
            <w:tcW w:w="1844" w:type="dxa"/>
            <w:tcBorders>
              <w:top w:val="single" w:color="auto" w:sz="4" w:space="0"/>
              <w:left w:val="single" w:color="auto" w:sz="4" w:space="0"/>
              <w:bottom w:val="single" w:color="auto" w:sz="4" w:space="0"/>
              <w:right w:val="single" w:color="auto" w:sz="4" w:space="0"/>
            </w:tcBorders>
            <w:vAlign w:val="center"/>
          </w:tcPr>
          <w:p w14:paraId="3FE9B525">
            <w:pPr>
              <w:spacing w:line="280" w:lineRule="exact"/>
              <w:jc w:val="center"/>
              <w:rPr>
                <w:rFonts w:ascii="宋体" w:hAnsi="宋体"/>
                <w:bCs/>
                <w:color w:val="auto"/>
                <w:sz w:val="24"/>
                <w:highlight w:val="none"/>
              </w:rPr>
            </w:pPr>
            <w:r>
              <w:rPr>
                <w:rFonts w:hint="eastAsia" w:ascii="宋体" w:hAnsi="宋体"/>
                <w:bCs/>
                <w:color w:val="auto"/>
                <w:sz w:val="24"/>
                <w:highlight w:val="none"/>
              </w:rPr>
              <w:t>偏离情况</w:t>
            </w:r>
          </w:p>
        </w:tc>
        <w:tc>
          <w:tcPr>
            <w:tcW w:w="2442" w:type="dxa"/>
            <w:tcBorders>
              <w:top w:val="single" w:color="auto" w:sz="4" w:space="0"/>
              <w:left w:val="single" w:color="auto" w:sz="4" w:space="0"/>
              <w:bottom w:val="single" w:color="auto" w:sz="4" w:space="0"/>
              <w:right w:val="single" w:color="auto" w:sz="4" w:space="0"/>
            </w:tcBorders>
            <w:vAlign w:val="center"/>
          </w:tcPr>
          <w:p w14:paraId="6FE74F18">
            <w:pPr>
              <w:spacing w:line="280" w:lineRule="exact"/>
              <w:jc w:val="center"/>
              <w:rPr>
                <w:rFonts w:ascii="宋体" w:hAnsi="宋体"/>
                <w:bCs/>
                <w:color w:val="auto"/>
                <w:sz w:val="24"/>
                <w:highlight w:val="none"/>
              </w:rPr>
            </w:pPr>
            <w:r>
              <w:rPr>
                <w:rFonts w:hint="eastAsia" w:ascii="宋体" w:hAnsi="宋体"/>
                <w:bCs/>
                <w:color w:val="auto"/>
                <w:sz w:val="24"/>
                <w:highlight w:val="none"/>
              </w:rPr>
              <w:t>技术支持资料索引（页码及条目号等）</w:t>
            </w:r>
          </w:p>
        </w:tc>
      </w:tr>
      <w:tr w14:paraId="0B55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17" w:type="dxa"/>
            <w:tcBorders>
              <w:top w:val="single" w:color="auto" w:sz="4" w:space="0"/>
              <w:left w:val="single" w:color="auto" w:sz="4" w:space="0"/>
              <w:bottom w:val="single" w:color="auto" w:sz="4" w:space="0"/>
              <w:right w:val="single" w:color="auto" w:sz="4" w:space="0"/>
            </w:tcBorders>
          </w:tcPr>
          <w:p w14:paraId="20C42F30">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1</w:t>
            </w:r>
          </w:p>
        </w:tc>
        <w:tc>
          <w:tcPr>
            <w:tcW w:w="1792" w:type="dxa"/>
            <w:tcBorders>
              <w:top w:val="single" w:color="auto" w:sz="4" w:space="0"/>
              <w:left w:val="single" w:color="auto" w:sz="4" w:space="0"/>
              <w:bottom w:val="single" w:color="auto" w:sz="4" w:space="0"/>
              <w:right w:val="single" w:color="auto" w:sz="4" w:space="0"/>
            </w:tcBorders>
          </w:tcPr>
          <w:p w14:paraId="0930CA2D">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5DB23BC3">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25D4542D">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6924F822">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85B8DC4">
            <w:pPr>
              <w:spacing w:before="165" w:beforeLines="50" w:after="165" w:afterLines="50" w:line="400" w:lineRule="exact"/>
              <w:jc w:val="center"/>
              <w:rPr>
                <w:rFonts w:ascii="宋体" w:hAnsi="宋体"/>
                <w:color w:val="auto"/>
                <w:sz w:val="24"/>
                <w:highlight w:val="none"/>
              </w:rPr>
            </w:pPr>
          </w:p>
        </w:tc>
      </w:tr>
      <w:tr w14:paraId="723D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B7BC244">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2</w:t>
            </w:r>
          </w:p>
        </w:tc>
        <w:tc>
          <w:tcPr>
            <w:tcW w:w="1792" w:type="dxa"/>
            <w:tcBorders>
              <w:top w:val="single" w:color="auto" w:sz="4" w:space="0"/>
              <w:left w:val="single" w:color="auto" w:sz="4" w:space="0"/>
              <w:bottom w:val="single" w:color="auto" w:sz="4" w:space="0"/>
              <w:right w:val="single" w:color="auto" w:sz="4" w:space="0"/>
            </w:tcBorders>
          </w:tcPr>
          <w:p w14:paraId="666F7B43">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02CBF102">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1CFCAC9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2F0BF87E">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6090D44F">
            <w:pPr>
              <w:spacing w:before="165" w:beforeLines="50" w:after="165" w:afterLines="50" w:line="400" w:lineRule="exact"/>
              <w:jc w:val="center"/>
              <w:rPr>
                <w:rFonts w:ascii="宋体" w:hAnsi="宋体"/>
                <w:color w:val="auto"/>
                <w:sz w:val="24"/>
                <w:highlight w:val="none"/>
              </w:rPr>
            </w:pPr>
          </w:p>
        </w:tc>
      </w:tr>
      <w:tr w14:paraId="39C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2D4B4C6">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3</w:t>
            </w:r>
          </w:p>
        </w:tc>
        <w:tc>
          <w:tcPr>
            <w:tcW w:w="1792" w:type="dxa"/>
            <w:tcBorders>
              <w:top w:val="single" w:color="auto" w:sz="4" w:space="0"/>
              <w:left w:val="single" w:color="auto" w:sz="4" w:space="0"/>
              <w:bottom w:val="single" w:color="auto" w:sz="4" w:space="0"/>
              <w:right w:val="single" w:color="auto" w:sz="4" w:space="0"/>
            </w:tcBorders>
          </w:tcPr>
          <w:p w14:paraId="332B891B">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2D885AF">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60BD962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191C07A5">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13D7044B">
            <w:pPr>
              <w:spacing w:before="165" w:beforeLines="50" w:after="165" w:afterLines="50" w:line="400" w:lineRule="exact"/>
              <w:jc w:val="center"/>
              <w:rPr>
                <w:rFonts w:ascii="宋体" w:hAnsi="宋体"/>
                <w:color w:val="auto"/>
                <w:sz w:val="24"/>
                <w:highlight w:val="none"/>
              </w:rPr>
            </w:pPr>
          </w:p>
        </w:tc>
      </w:tr>
      <w:tr w14:paraId="2CA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17" w:type="dxa"/>
            <w:tcBorders>
              <w:top w:val="single" w:color="auto" w:sz="4" w:space="0"/>
              <w:left w:val="single" w:color="auto" w:sz="4" w:space="0"/>
              <w:bottom w:val="single" w:color="auto" w:sz="4" w:space="0"/>
              <w:right w:val="single" w:color="auto" w:sz="4" w:space="0"/>
            </w:tcBorders>
          </w:tcPr>
          <w:p w14:paraId="6673D547">
            <w:pPr>
              <w:spacing w:before="165" w:beforeLines="50" w:after="165" w:afterLines="50" w:line="400" w:lineRule="exact"/>
              <w:jc w:val="center"/>
              <w:rPr>
                <w:rFonts w:ascii="宋体" w:hAnsi="宋体"/>
                <w:color w:val="auto"/>
                <w:sz w:val="24"/>
                <w:highlight w:val="none"/>
              </w:rPr>
            </w:pPr>
            <w:r>
              <w:rPr>
                <w:rFonts w:ascii="宋体" w:hAnsi="宋体"/>
                <w:color w:val="auto"/>
                <w:sz w:val="24"/>
                <w:highlight w:val="none"/>
              </w:rPr>
              <w:t>……</w:t>
            </w:r>
          </w:p>
        </w:tc>
        <w:tc>
          <w:tcPr>
            <w:tcW w:w="1792" w:type="dxa"/>
            <w:tcBorders>
              <w:top w:val="single" w:color="auto" w:sz="4" w:space="0"/>
              <w:left w:val="single" w:color="auto" w:sz="4" w:space="0"/>
              <w:bottom w:val="single" w:color="auto" w:sz="4" w:space="0"/>
              <w:right w:val="single" w:color="auto" w:sz="4" w:space="0"/>
            </w:tcBorders>
          </w:tcPr>
          <w:p w14:paraId="3814BDE5">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19D18B7">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3D20DFC9">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027712B9">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D252E1A">
            <w:pPr>
              <w:spacing w:before="165" w:beforeLines="50" w:after="165" w:afterLines="50" w:line="400" w:lineRule="exact"/>
              <w:jc w:val="center"/>
              <w:rPr>
                <w:rFonts w:ascii="宋体" w:hAnsi="宋体"/>
                <w:color w:val="auto"/>
                <w:sz w:val="24"/>
                <w:highlight w:val="none"/>
              </w:rPr>
            </w:pPr>
          </w:p>
        </w:tc>
      </w:tr>
    </w:tbl>
    <w:p w14:paraId="5CB66E17">
      <w:pPr>
        <w:pStyle w:val="21"/>
        <w:spacing w:before="165" w:beforeLines="50"/>
        <w:rPr>
          <w:rFonts w:ascii="Times New Roman"/>
          <w:color w:val="auto"/>
          <w:szCs w:val="21"/>
          <w:highlight w:val="none"/>
        </w:rPr>
      </w:pPr>
      <w:r>
        <w:rPr>
          <w:rFonts w:hint="eastAsia"/>
          <w:color w:val="auto"/>
          <w:szCs w:val="21"/>
          <w:highlight w:val="none"/>
        </w:rPr>
        <w:t>备注：1、</w:t>
      </w:r>
      <w:r>
        <w:rPr>
          <w:rFonts w:ascii="Times New Roman"/>
          <w:color w:val="auto"/>
          <w:szCs w:val="21"/>
          <w:highlight w:val="none"/>
        </w:rPr>
        <w:t>表格</w:t>
      </w:r>
      <w:r>
        <w:rPr>
          <w:rFonts w:hAnsi="宋体"/>
          <w:color w:val="auto"/>
          <w:szCs w:val="21"/>
          <w:highlight w:val="none"/>
        </w:rPr>
        <w:t>中“偏离”</w:t>
      </w:r>
      <w:r>
        <w:rPr>
          <w:rFonts w:hint="eastAsia" w:hAnsi="宋体"/>
          <w:color w:val="auto"/>
          <w:szCs w:val="21"/>
          <w:highlight w:val="none"/>
        </w:rPr>
        <w:t>一列，</w:t>
      </w:r>
      <w:r>
        <w:rPr>
          <w:rFonts w:hint="eastAsia" w:ascii="Times New Roman"/>
          <w:color w:val="auto"/>
          <w:szCs w:val="21"/>
          <w:highlight w:val="none"/>
        </w:rPr>
        <w:t>投标人</w:t>
      </w:r>
      <w:r>
        <w:rPr>
          <w:rFonts w:ascii="Times New Roman"/>
          <w:color w:val="auto"/>
          <w:szCs w:val="21"/>
          <w:highlight w:val="none"/>
        </w:rPr>
        <w:t>只能如实填写</w:t>
      </w:r>
      <w:r>
        <w:rPr>
          <w:rFonts w:hAnsi="宋体"/>
          <w:color w:val="auto"/>
          <w:szCs w:val="21"/>
          <w:highlight w:val="none"/>
        </w:rPr>
        <w:t>“</w:t>
      </w:r>
      <w:r>
        <w:rPr>
          <w:rFonts w:hint="eastAsia" w:hAnsi="宋体"/>
          <w:color w:val="auto"/>
          <w:szCs w:val="21"/>
          <w:highlight w:val="none"/>
        </w:rPr>
        <w:t>正偏离</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偏离”或“无偏离”。凡投标内容</w:t>
      </w:r>
      <w:r>
        <w:rPr>
          <w:rFonts w:hint="eastAsia" w:hAnsi="宋体"/>
          <w:color w:val="auto"/>
          <w:szCs w:val="21"/>
          <w:highlight w:val="none"/>
        </w:rPr>
        <w:t>高于招标文件</w:t>
      </w:r>
      <w:r>
        <w:rPr>
          <w:rFonts w:hAnsi="宋体"/>
          <w:color w:val="auto"/>
          <w:szCs w:val="21"/>
          <w:highlight w:val="none"/>
        </w:rPr>
        <w:t>要求</w:t>
      </w:r>
      <w:r>
        <w:rPr>
          <w:rFonts w:hint="eastAsia" w:hAnsi="宋体"/>
          <w:color w:val="auto"/>
          <w:szCs w:val="21"/>
          <w:highlight w:val="none"/>
        </w:rPr>
        <w:t>的，按</w:t>
      </w:r>
      <w:r>
        <w:rPr>
          <w:rFonts w:hAnsi="宋体"/>
          <w:color w:val="auto"/>
          <w:szCs w:val="21"/>
          <w:highlight w:val="none"/>
        </w:rPr>
        <w:t>“</w:t>
      </w:r>
      <w:r>
        <w:rPr>
          <w:rFonts w:hint="eastAsia" w:hAnsi="宋体"/>
          <w:color w:val="auto"/>
          <w:szCs w:val="21"/>
          <w:highlight w:val="none"/>
        </w:rPr>
        <w:t>正</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；低于</w:t>
      </w:r>
      <w:r>
        <w:rPr>
          <w:rFonts w:hint="eastAsia" w:hAnsi="宋体"/>
          <w:color w:val="auto"/>
          <w:szCs w:val="21"/>
          <w:highlight w:val="none"/>
        </w:rPr>
        <w:t>招标文件</w:t>
      </w:r>
      <w:r>
        <w:rPr>
          <w:rFonts w:hint="eastAsia" w:ascii="Times New Roman"/>
          <w:color w:val="auto"/>
          <w:szCs w:val="21"/>
          <w:highlight w:val="none"/>
        </w:rPr>
        <w:t>要求的，</w:t>
      </w:r>
      <w:r>
        <w:rPr>
          <w:rFonts w:hint="eastAsia" w:hAnsi="宋体"/>
          <w:color w:val="auto"/>
          <w:szCs w:val="21"/>
          <w:highlight w:val="none"/>
        </w:rPr>
        <w:t>按</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；满足</w:t>
      </w:r>
      <w:r>
        <w:rPr>
          <w:rFonts w:hint="eastAsia" w:hAnsi="宋体"/>
          <w:color w:val="auto"/>
          <w:szCs w:val="21"/>
          <w:highlight w:val="none"/>
        </w:rPr>
        <w:t>招标文件</w:t>
      </w:r>
      <w:r>
        <w:rPr>
          <w:rFonts w:hint="eastAsia" w:ascii="Times New Roman"/>
          <w:color w:val="auto"/>
          <w:szCs w:val="21"/>
          <w:highlight w:val="none"/>
        </w:rPr>
        <w:t>要求的，按“无偏离”填写。</w:t>
      </w:r>
      <w:r>
        <w:rPr>
          <w:rFonts w:ascii="Times New Roman"/>
          <w:color w:val="auto"/>
          <w:szCs w:val="21"/>
          <w:highlight w:val="none"/>
        </w:rPr>
        <w:t>并在</w:t>
      </w:r>
      <w:r>
        <w:rPr>
          <w:rFonts w:hint="eastAsia" w:ascii="Times New Roman"/>
          <w:color w:val="auto"/>
          <w:szCs w:val="21"/>
          <w:highlight w:val="none"/>
        </w:rPr>
        <w:t>“</w:t>
      </w:r>
      <w:r>
        <w:rPr>
          <w:b/>
          <w:color w:val="auto"/>
          <w:szCs w:val="21"/>
          <w:highlight w:val="none"/>
        </w:rPr>
        <w:t>投标</w:t>
      </w:r>
      <w:r>
        <w:rPr>
          <w:rFonts w:hint="eastAsia"/>
          <w:b/>
          <w:color w:val="auto"/>
          <w:szCs w:val="21"/>
          <w:highlight w:val="none"/>
        </w:rPr>
        <w:t>参数”</w:t>
      </w:r>
      <w:r>
        <w:rPr>
          <w:rFonts w:hint="eastAsia"/>
          <w:color w:val="auto"/>
          <w:szCs w:val="21"/>
          <w:highlight w:val="none"/>
        </w:rPr>
        <w:t>一列中</w:t>
      </w:r>
      <w:r>
        <w:rPr>
          <w:rFonts w:ascii="Times New Roman"/>
          <w:color w:val="auto"/>
          <w:szCs w:val="21"/>
          <w:highlight w:val="none"/>
        </w:rPr>
        <w:t>写明</w:t>
      </w:r>
      <w:r>
        <w:rPr>
          <w:rFonts w:hint="eastAsia" w:ascii="Times New Roman"/>
          <w:color w:val="auto"/>
          <w:szCs w:val="21"/>
          <w:highlight w:val="none"/>
        </w:rPr>
        <w:t>投标具体</w:t>
      </w:r>
      <w:r>
        <w:rPr>
          <w:rFonts w:ascii="Times New Roman"/>
          <w:color w:val="auto"/>
          <w:szCs w:val="21"/>
          <w:highlight w:val="none"/>
        </w:rPr>
        <w:t>技术</w:t>
      </w:r>
      <w:r>
        <w:rPr>
          <w:rFonts w:hint="eastAsia" w:ascii="Times New Roman"/>
          <w:color w:val="auto"/>
          <w:szCs w:val="21"/>
          <w:highlight w:val="none"/>
        </w:rPr>
        <w:t>响应情况。</w:t>
      </w:r>
    </w:p>
    <w:p w14:paraId="4520DBCB">
      <w:pPr>
        <w:pStyle w:val="21"/>
        <w:rPr>
          <w:rFonts w:hint="eastAsia" w:eastAsia="宋体"/>
          <w:b/>
          <w:bCs/>
          <w:color w:val="auto"/>
          <w:szCs w:val="21"/>
          <w:highlight w:val="none"/>
          <w:lang w:val="en-US" w:eastAsia="zh-CN"/>
        </w:rPr>
      </w:pPr>
      <w:r>
        <w:rPr>
          <w:rFonts w:hint="eastAsia"/>
          <w:bCs/>
          <w:color w:val="auto"/>
          <w:szCs w:val="21"/>
          <w:highlight w:val="none"/>
        </w:rPr>
        <w:t>2、各</w:t>
      </w:r>
      <w:r>
        <w:rPr>
          <w:rFonts w:hint="eastAsia" w:ascii="Times New Roman"/>
          <w:color w:val="auto"/>
          <w:szCs w:val="21"/>
          <w:highlight w:val="none"/>
        </w:rPr>
        <w:t>投标人</w:t>
      </w:r>
      <w:r>
        <w:rPr>
          <w:rFonts w:hint="eastAsia"/>
          <w:bCs/>
          <w:color w:val="auto"/>
          <w:szCs w:val="21"/>
          <w:highlight w:val="none"/>
        </w:rPr>
        <w:t>必须对</w:t>
      </w:r>
      <w:r>
        <w:rPr>
          <w:rFonts w:hint="eastAsia" w:hAnsi="宋体"/>
          <w:color w:val="auto"/>
          <w:szCs w:val="21"/>
          <w:highlight w:val="none"/>
        </w:rPr>
        <w:t>招标文件</w:t>
      </w:r>
      <w:r>
        <w:rPr>
          <w:rFonts w:hint="eastAsia"/>
          <w:bCs/>
          <w:color w:val="auto"/>
          <w:szCs w:val="21"/>
          <w:highlight w:val="none"/>
        </w:rPr>
        <w:t>第五章中的技术要求作出全面、真实的反映，投标人除如实填写技术规格偏离表外，投标文件中须提供最新技术支持资料支持参数技术规格偏离表应答（技术支持资料以制造商公开发布的原版印刷资料或检测机构出具的检测报告等为准。若制造商公开发布的印刷资料与检测机构出具的检测报告不一致，以检测机构出具的检测报告为准）。</w:t>
      </w:r>
      <w:r>
        <w:rPr>
          <w:rFonts w:hint="eastAsia"/>
          <w:bCs/>
          <w:color w:val="auto"/>
          <w:szCs w:val="21"/>
          <w:highlight w:val="none"/>
        </w:rPr>
        <w:t>不接受</w:t>
      </w:r>
      <w:r>
        <w:rPr>
          <w:rFonts w:hint="eastAsia"/>
          <w:bCs/>
          <w:color w:val="auto"/>
          <w:szCs w:val="21"/>
          <w:highlight w:val="none"/>
          <w:lang w:val="en-US" w:eastAsia="zh-CN"/>
        </w:rPr>
        <w:t>非生产厂家</w:t>
      </w:r>
      <w:r>
        <w:rPr>
          <w:rFonts w:hint="eastAsia"/>
          <w:bCs/>
          <w:color w:val="auto"/>
          <w:szCs w:val="21"/>
          <w:highlight w:val="none"/>
        </w:rPr>
        <w:t>投标人自行印刷、打印或者手写的技术支持资料</w:t>
      </w:r>
      <w:r>
        <w:rPr>
          <w:rFonts w:hint="eastAsia"/>
          <w:bCs/>
          <w:color w:val="auto"/>
          <w:szCs w:val="21"/>
          <w:highlight w:val="none"/>
          <w:lang w:val="en-US" w:eastAsia="zh-CN"/>
        </w:rPr>
        <w:t>。</w:t>
      </w:r>
    </w:p>
    <w:p w14:paraId="5816B338">
      <w:pPr>
        <w:pStyle w:val="21"/>
        <w:rPr>
          <w:bCs/>
          <w:color w:val="auto"/>
          <w:szCs w:val="21"/>
          <w:highlight w:val="none"/>
        </w:rPr>
      </w:pPr>
      <w:r>
        <w:rPr>
          <w:rFonts w:hint="eastAsia"/>
          <w:bCs/>
          <w:color w:val="auto"/>
          <w:szCs w:val="21"/>
          <w:highlight w:val="none"/>
        </w:rPr>
        <w:t>3.投标人应将支持该项技术要求响应的技术支持资料在投标文件中的索引（页码及条目号等）标注在“技术支持资料索引”一栏中。</w:t>
      </w:r>
    </w:p>
    <w:p w14:paraId="69585EFA">
      <w:pPr>
        <w:shd w:val="clear" w:color="auto" w:fill="FFFFFF"/>
        <w:spacing w:before="60" w:after="60" w:line="276" w:lineRule="auto"/>
        <w:rPr>
          <w:rFonts w:ascii="宋体" w:hAnsi="宋体"/>
          <w:color w:val="auto"/>
          <w:sz w:val="24"/>
          <w:highlight w:val="none"/>
        </w:rPr>
      </w:pPr>
    </w:p>
    <w:p w14:paraId="791FAF96">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F9304A9">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EFB668">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B4AFA3">
      <w:pPr>
        <w:pStyle w:val="3"/>
        <w:numPr>
          <w:ilvl w:val="0"/>
          <w:numId w:val="0"/>
        </w:numPr>
        <w:tabs>
          <w:tab w:val="clear" w:pos="360"/>
        </w:tabs>
        <w:spacing w:before="0"/>
        <w:jc w:val="center"/>
        <w:rPr>
          <w:rFonts w:ascii="宋体" w:hAnsi="宋体" w:eastAsia="宋体"/>
          <w:color w:val="auto"/>
          <w:szCs w:val="28"/>
          <w:highlight w:val="none"/>
        </w:rPr>
        <w:sectPr>
          <w:pgSz w:w="16838" w:h="11906" w:orient="landscape"/>
          <w:pgMar w:top="1418" w:right="1418" w:bottom="1134" w:left="1134" w:header="936" w:footer="720" w:gutter="0"/>
          <w:cols w:space="720" w:num="1"/>
          <w:docGrid w:type="lines" w:linePitch="331" w:charSpace="0"/>
        </w:sectPr>
      </w:pPr>
    </w:p>
    <w:p w14:paraId="61BDC5FE">
      <w:pPr>
        <w:pStyle w:val="3"/>
        <w:numPr>
          <w:ilvl w:val="0"/>
          <w:numId w:val="0"/>
        </w:numPr>
        <w:tabs>
          <w:tab w:val="clear" w:pos="360"/>
        </w:tabs>
        <w:spacing w:before="0"/>
        <w:jc w:val="center"/>
        <w:rPr>
          <w:rFonts w:ascii="宋体" w:hAnsi="宋体" w:eastAsia="宋体"/>
          <w:color w:val="auto"/>
          <w:szCs w:val="28"/>
          <w:highlight w:val="none"/>
        </w:rPr>
      </w:pPr>
      <w:bookmarkStart w:id="101" w:name="_Toc21579"/>
      <w:bookmarkStart w:id="102" w:name="_Toc29213"/>
      <w:r>
        <w:rPr>
          <w:rFonts w:hint="eastAsia" w:ascii="宋体" w:hAnsi="宋体" w:eastAsia="宋体"/>
          <w:color w:val="auto"/>
          <w:szCs w:val="28"/>
          <w:highlight w:val="none"/>
        </w:rPr>
        <w:t>格式4：</w:t>
      </w:r>
      <w:bookmarkEnd w:id="101"/>
      <w:r>
        <w:rPr>
          <w:rFonts w:hint="eastAsia" w:ascii="宋体" w:hAnsi="宋体" w:eastAsia="宋体"/>
          <w:color w:val="auto"/>
          <w:szCs w:val="28"/>
          <w:highlight w:val="none"/>
        </w:rPr>
        <w:t>项目实施方案</w:t>
      </w:r>
      <w:bookmarkEnd w:id="102"/>
    </w:p>
    <w:p w14:paraId="4EB54548">
      <w:pPr>
        <w:jc w:val="center"/>
        <w:rPr>
          <w:color w:val="auto"/>
          <w:sz w:val="25"/>
          <w:highlight w:val="none"/>
        </w:rPr>
      </w:pPr>
    </w:p>
    <w:p w14:paraId="336AEF8A">
      <w:pPr>
        <w:jc w:val="center"/>
        <w:rPr>
          <w:color w:val="auto"/>
          <w:highlight w:val="none"/>
        </w:rPr>
      </w:pPr>
      <w:r>
        <w:rPr>
          <w:rFonts w:hint="eastAsia"/>
          <w:color w:val="auto"/>
          <w:highlight w:val="none"/>
        </w:rPr>
        <w:t>格式自拟</w:t>
      </w:r>
    </w:p>
    <w:p w14:paraId="02795D74">
      <w:pPr>
        <w:pStyle w:val="16"/>
        <w:rPr>
          <w:color w:val="auto"/>
          <w:highlight w:val="none"/>
        </w:rPr>
      </w:pPr>
    </w:p>
    <w:p w14:paraId="55B04A51">
      <w:pPr>
        <w:pStyle w:val="16"/>
        <w:rPr>
          <w:color w:val="auto"/>
          <w:highlight w:val="none"/>
        </w:rPr>
      </w:pPr>
    </w:p>
    <w:p w14:paraId="70456AE9">
      <w:pPr>
        <w:pStyle w:val="16"/>
        <w:rPr>
          <w:color w:val="auto"/>
          <w:highlight w:val="none"/>
        </w:rPr>
      </w:pPr>
    </w:p>
    <w:p w14:paraId="168A6EDA">
      <w:pPr>
        <w:pStyle w:val="16"/>
        <w:rPr>
          <w:color w:val="auto"/>
          <w:highlight w:val="none"/>
        </w:rPr>
      </w:pPr>
    </w:p>
    <w:p w14:paraId="36C83B2E">
      <w:pPr>
        <w:pStyle w:val="16"/>
        <w:rPr>
          <w:color w:val="auto"/>
          <w:highlight w:val="none"/>
        </w:rPr>
      </w:pPr>
    </w:p>
    <w:p w14:paraId="7624061C">
      <w:pPr>
        <w:pStyle w:val="16"/>
        <w:rPr>
          <w:color w:val="auto"/>
          <w:highlight w:val="none"/>
        </w:rPr>
      </w:pPr>
    </w:p>
    <w:p w14:paraId="1B4FDAA1">
      <w:pPr>
        <w:pStyle w:val="16"/>
        <w:rPr>
          <w:color w:val="auto"/>
          <w:highlight w:val="none"/>
        </w:rPr>
      </w:pPr>
    </w:p>
    <w:p w14:paraId="2D6D0F63">
      <w:pPr>
        <w:pStyle w:val="16"/>
        <w:rPr>
          <w:color w:val="auto"/>
          <w:highlight w:val="none"/>
        </w:rPr>
      </w:pPr>
    </w:p>
    <w:p w14:paraId="1780E1A9">
      <w:pPr>
        <w:pStyle w:val="16"/>
        <w:rPr>
          <w:color w:val="auto"/>
          <w:highlight w:val="none"/>
        </w:rPr>
      </w:pPr>
    </w:p>
    <w:p w14:paraId="74CA0307">
      <w:pPr>
        <w:pStyle w:val="16"/>
        <w:rPr>
          <w:color w:val="auto"/>
          <w:highlight w:val="none"/>
        </w:rPr>
      </w:pPr>
    </w:p>
    <w:p w14:paraId="4CDB293C">
      <w:pPr>
        <w:pStyle w:val="16"/>
        <w:rPr>
          <w:color w:val="auto"/>
          <w:highlight w:val="none"/>
        </w:rPr>
      </w:pPr>
    </w:p>
    <w:p w14:paraId="17E53C82">
      <w:pPr>
        <w:pStyle w:val="16"/>
        <w:rPr>
          <w:color w:val="auto"/>
          <w:highlight w:val="none"/>
        </w:rPr>
      </w:pPr>
    </w:p>
    <w:p w14:paraId="57CF8D27">
      <w:pPr>
        <w:pStyle w:val="16"/>
        <w:rPr>
          <w:color w:val="auto"/>
          <w:highlight w:val="none"/>
        </w:rPr>
      </w:pPr>
    </w:p>
    <w:p w14:paraId="4C3854CA">
      <w:pPr>
        <w:rPr>
          <w:color w:val="auto"/>
          <w:highlight w:val="none"/>
        </w:rPr>
      </w:pPr>
    </w:p>
    <w:p w14:paraId="05B19830">
      <w:pPr>
        <w:rPr>
          <w:color w:val="auto"/>
          <w:highlight w:val="none"/>
        </w:rPr>
      </w:pPr>
    </w:p>
    <w:p w14:paraId="2492A76D">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6798FB88">
      <w:pPr>
        <w:pStyle w:val="3"/>
        <w:numPr>
          <w:ilvl w:val="0"/>
          <w:numId w:val="0"/>
        </w:numPr>
        <w:tabs>
          <w:tab w:val="clear" w:pos="360"/>
        </w:tabs>
        <w:spacing w:before="0"/>
        <w:jc w:val="center"/>
        <w:rPr>
          <w:rFonts w:ascii="宋体" w:hAnsi="宋体" w:eastAsia="宋体"/>
          <w:color w:val="auto"/>
          <w:szCs w:val="28"/>
          <w:highlight w:val="none"/>
        </w:rPr>
      </w:pPr>
      <w:bookmarkStart w:id="103" w:name="_Toc4560"/>
      <w:r>
        <w:rPr>
          <w:rFonts w:hint="eastAsia" w:ascii="宋体" w:hAnsi="宋体" w:eastAsia="宋体"/>
          <w:color w:val="auto"/>
          <w:szCs w:val="28"/>
          <w:highlight w:val="none"/>
        </w:rPr>
        <w:t>格式5：质量保证及承诺</w:t>
      </w:r>
      <w:bookmarkEnd w:id="103"/>
    </w:p>
    <w:p w14:paraId="36AB908D">
      <w:pPr>
        <w:rPr>
          <w:color w:val="auto"/>
          <w:highlight w:val="none"/>
        </w:rPr>
      </w:pPr>
    </w:p>
    <w:p w14:paraId="54C07ACB">
      <w:pPr>
        <w:rPr>
          <w:color w:val="auto"/>
          <w:highlight w:val="none"/>
        </w:rPr>
      </w:pPr>
    </w:p>
    <w:p w14:paraId="3D5C24AC">
      <w:pPr>
        <w:rPr>
          <w:color w:val="auto"/>
          <w:highlight w:val="none"/>
        </w:rPr>
      </w:pPr>
    </w:p>
    <w:p w14:paraId="389FF667">
      <w:pPr>
        <w:rPr>
          <w:color w:val="auto"/>
          <w:highlight w:val="none"/>
        </w:rPr>
      </w:pPr>
    </w:p>
    <w:p w14:paraId="21F2DE92">
      <w:pPr>
        <w:rPr>
          <w:color w:val="auto"/>
          <w:highlight w:val="none"/>
        </w:rPr>
      </w:pPr>
    </w:p>
    <w:p w14:paraId="2EEF11A3">
      <w:pPr>
        <w:rPr>
          <w:color w:val="auto"/>
          <w:highlight w:val="none"/>
        </w:rPr>
      </w:pPr>
    </w:p>
    <w:p w14:paraId="517C9772">
      <w:pPr>
        <w:rPr>
          <w:color w:val="auto"/>
          <w:highlight w:val="none"/>
        </w:rPr>
      </w:pPr>
    </w:p>
    <w:p w14:paraId="2F7F51DD">
      <w:pPr>
        <w:rPr>
          <w:color w:val="auto"/>
          <w:highlight w:val="none"/>
        </w:rPr>
      </w:pPr>
    </w:p>
    <w:p w14:paraId="4D4F7D2C">
      <w:pPr>
        <w:rPr>
          <w:color w:val="auto"/>
          <w:highlight w:val="none"/>
        </w:rPr>
      </w:pPr>
    </w:p>
    <w:p w14:paraId="142B592D">
      <w:pPr>
        <w:rPr>
          <w:color w:val="auto"/>
          <w:highlight w:val="none"/>
        </w:rPr>
      </w:pPr>
    </w:p>
    <w:p w14:paraId="6514A68B">
      <w:pPr>
        <w:rPr>
          <w:color w:val="auto"/>
          <w:highlight w:val="none"/>
        </w:rPr>
      </w:pPr>
    </w:p>
    <w:p w14:paraId="484E9FB3">
      <w:pPr>
        <w:rPr>
          <w:color w:val="auto"/>
          <w:highlight w:val="none"/>
        </w:rPr>
      </w:pPr>
    </w:p>
    <w:p w14:paraId="37DEF798">
      <w:pPr>
        <w:rPr>
          <w:color w:val="auto"/>
          <w:highlight w:val="none"/>
        </w:rPr>
      </w:pPr>
    </w:p>
    <w:p w14:paraId="199ED10C">
      <w:pPr>
        <w:rPr>
          <w:color w:val="auto"/>
          <w:highlight w:val="none"/>
        </w:rPr>
      </w:pPr>
    </w:p>
    <w:p w14:paraId="11F07697">
      <w:pPr>
        <w:rPr>
          <w:color w:val="auto"/>
          <w:highlight w:val="none"/>
        </w:rPr>
      </w:pPr>
    </w:p>
    <w:p w14:paraId="49B23935">
      <w:pPr>
        <w:rPr>
          <w:color w:val="auto"/>
          <w:highlight w:val="none"/>
        </w:rPr>
      </w:pPr>
    </w:p>
    <w:p w14:paraId="0A0B7932">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A076F20">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F884C32">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67E44A2">
      <w:pPr>
        <w:rPr>
          <w:color w:val="auto"/>
          <w:highlight w:val="none"/>
        </w:rPr>
      </w:pPr>
    </w:p>
    <w:p w14:paraId="5D2172DE">
      <w:pPr>
        <w:rPr>
          <w:color w:val="auto"/>
          <w:highlight w:val="none"/>
        </w:rPr>
      </w:pPr>
      <w:r>
        <w:rPr>
          <w:color w:val="auto"/>
          <w:highlight w:val="none"/>
        </w:rPr>
        <w:br w:type="page"/>
      </w:r>
    </w:p>
    <w:p w14:paraId="46E72FBB">
      <w:pPr>
        <w:rPr>
          <w:color w:val="auto"/>
          <w:highlight w:val="none"/>
        </w:rPr>
      </w:pPr>
    </w:p>
    <w:p w14:paraId="0BF0ACFF">
      <w:pPr>
        <w:pStyle w:val="3"/>
        <w:numPr>
          <w:ilvl w:val="0"/>
          <w:numId w:val="0"/>
        </w:numPr>
        <w:tabs>
          <w:tab w:val="clear" w:pos="360"/>
        </w:tabs>
        <w:spacing w:before="0"/>
        <w:jc w:val="center"/>
        <w:rPr>
          <w:rFonts w:ascii="宋体" w:hAnsi="宋体" w:eastAsia="宋体"/>
          <w:color w:val="auto"/>
          <w:szCs w:val="28"/>
          <w:highlight w:val="none"/>
        </w:rPr>
      </w:pPr>
      <w:bookmarkStart w:id="104" w:name="_Toc20684"/>
      <w:r>
        <w:rPr>
          <w:rFonts w:hint="eastAsia" w:ascii="宋体" w:hAnsi="宋体" w:eastAsia="宋体"/>
          <w:color w:val="auto"/>
          <w:szCs w:val="28"/>
          <w:highlight w:val="none"/>
        </w:rPr>
        <w:t>格式6：售后服务</w:t>
      </w:r>
      <w:bookmarkEnd w:id="104"/>
    </w:p>
    <w:p w14:paraId="4B141FE6">
      <w:pPr>
        <w:rPr>
          <w:color w:val="auto"/>
          <w:highlight w:val="none"/>
        </w:rPr>
      </w:pPr>
    </w:p>
    <w:p w14:paraId="747BBCE3">
      <w:pPr>
        <w:rPr>
          <w:color w:val="auto"/>
          <w:highlight w:val="none"/>
        </w:rPr>
      </w:pPr>
    </w:p>
    <w:p w14:paraId="285A826A">
      <w:pPr>
        <w:rPr>
          <w:color w:val="auto"/>
          <w:highlight w:val="none"/>
        </w:rPr>
      </w:pPr>
    </w:p>
    <w:p w14:paraId="08795B21">
      <w:pPr>
        <w:rPr>
          <w:color w:val="auto"/>
          <w:highlight w:val="none"/>
        </w:rPr>
      </w:pPr>
    </w:p>
    <w:p w14:paraId="289C6653">
      <w:pPr>
        <w:rPr>
          <w:color w:val="auto"/>
          <w:highlight w:val="none"/>
        </w:rPr>
      </w:pPr>
    </w:p>
    <w:p w14:paraId="273FA790">
      <w:pPr>
        <w:rPr>
          <w:color w:val="auto"/>
          <w:highlight w:val="none"/>
        </w:rPr>
      </w:pPr>
    </w:p>
    <w:p w14:paraId="3D90722B">
      <w:pPr>
        <w:rPr>
          <w:color w:val="auto"/>
          <w:highlight w:val="none"/>
        </w:rPr>
      </w:pPr>
    </w:p>
    <w:p w14:paraId="1F42F42E">
      <w:pPr>
        <w:rPr>
          <w:color w:val="auto"/>
          <w:highlight w:val="none"/>
        </w:rPr>
      </w:pPr>
    </w:p>
    <w:p w14:paraId="0AF14224">
      <w:pPr>
        <w:rPr>
          <w:color w:val="auto"/>
          <w:highlight w:val="none"/>
        </w:rPr>
      </w:pPr>
    </w:p>
    <w:p w14:paraId="1D03EFA3">
      <w:pPr>
        <w:rPr>
          <w:color w:val="auto"/>
          <w:highlight w:val="none"/>
        </w:rPr>
      </w:pPr>
    </w:p>
    <w:p w14:paraId="474A75B2">
      <w:pPr>
        <w:rPr>
          <w:color w:val="auto"/>
          <w:highlight w:val="none"/>
        </w:rPr>
      </w:pPr>
    </w:p>
    <w:p w14:paraId="6D005338">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293C1CA">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5AC6037E">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522D611">
      <w:pPr>
        <w:rPr>
          <w:color w:val="auto"/>
          <w:highlight w:val="none"/>
        </w:rPr>
      </w:pPr>
    </w:p>
    <w:p w14:paraId="7775371D">
      <w:pPr>
        <w:rPr>
          <w:color w:val="auto"/>
          <w:highlight w:val="none"/>
        </w:rPr>
      </w:pPr>
    </w:p>
    <w:p w14:paraId="29BE7BDB">
      <w:pPr>
        <w:rPr>
          <w:color w:val="auto"/>
          <w:highlight w:val="none"/>
        </w:rPr>
      </w:pPr>
    </w:p>
    <w:p w14:paraId="3A1327CF">
      <w:pPr>
        <w:widowControl/>
        <w:ind w:firstLine="1050" w:firstLineChars="500"/>
        <w:rPr>
          <w:color w:val="auto"/>
          <w:highlight w:val="none"/>
        </w:rPr>
      </w:pPr>
      <w:r>
        <w:rPr>
          <w:color w:val="auto"/>
          <w:highlight w:val="none"/>
        </w:rPr>
        <w:br w:type="page"/>
      </w:r>
    </w:p>
    <w:p w14:paraId="03FAC158">
      <w:pPr>
        <w:widowControl/>
        <w:ind w:firstLine="2800" w:firstLineChars="500"/>
        <w:rPr>
          <w:rFonts w:ascii="宋体" w:hAnsi="宋体"/>
          <w:b/>
          <w:bCs/>
          <w:color w:val="auto"/>
          <w:sz w:val="56"/>
          <w:highlight w:val="none"/>
        </w:rPr>
      </w:pPr>
    </w:p>
    <w:p w14:paraId="2CDD30B8">
      <w:pPr>
        <w:widowControl/>
        <w:ind w:firstLine="2800" w:firstLineChars="500"/>
        <w:rPr>
          <w:rFonts w:ascii="宋体" w:hAnsi="宋体"/>
          <w:b/>
          <w:bCs/>
          <w:color w:val="auto"/>
          <w:sz w:val="56"/>
          <w:highlight w:val="none"/>
        </w:rPr>
      </w:pPr>
    </w:p>
    <w:p w14:paraId="62B3B35A">
      <w:pPr>
        <w:widowControl/>
        <w:ind w:firstLine="2800" w:firstLineChars="500"/>
        <w:rPr>
          <w:rFonts w:ascii="宋体" w:hAnsi="宋体"/>
          <w:b/>
          <w:bCs/>
          <w:color w:val="auto"/>
          <w:sz w:val="56"/>
          <w:highlight w:val="none"/>
        </w:rPr>
      </w:pPr>
    </w:p>
    <w:p w14:paraId="78E6C1F2">
      <w:pPr>
        <w:widowControl/>
        <w:ind w:firstLine="2800" w:firstLineChars="500"/>
        <w:rPr>
          <w:rFonts w:ascii="宋体" w:hAnsi="宋体"/>
          <w:b/>
          <w:bCs/>
          <w:color w:val="auto"/>
          <w:sz w:val="56"/>
          <w:highlight w:val="none"/>
        </w:rPr>
      </w:pPr>
    </w:p>
    <w:p w14:paraId="57ACFEB3">
      <w:pPr>
        <w:widowControl/>
        <w:ind w:firstLine="2800" w:firstLineChars="500"/>
        <w:rPr>
          <w:rFonts w:ascii="宋体" w:hAnsi="宋体"/>
          <w:b/>
          <w:bCs/>
          <w:color w:val="auto"/>
          <w:sz w:val="56"/>
          <w:highlight w:val="none"/>
        </w:rPr>
      </w:pPr>
    </w:p>
    <w:p w14:paraId="7BAF2E60">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105" w:name="_Toc25869"/>
      <w:r>
        <w:rPr>
          <w:rFonts w:hint="eastAsia" w:eastAsia="宋体"/>
          <w:color w:val="auto"/>
          <w:spacing w:val="20"/>
          <w:sz w:val="48"/>
          <w:highlight w:val="none"/>
        </w:rPr>
        <w:t>三、商务部分</w:t>
      </w:r>
      <w:bookmarkEnd w:id="105"/>
    </w:p>
    <w:p w14:paraId="7A6850CD">
      <w:pPr>
        <w:widowControl/>
        <w:jc w:val="left"/>
        <w:rPr>
          <w:color w:val="auto"/>
          <w:highlight w:val="none"/>
        </w:rPr>
      </w:pPr>
      <w:r>
        <w:rPr>
          <w:color w:val="auto"/>
          <w:highlight w:val="none"/>
        </w:rPr>
        <w:br w:type="page"/>
      </w:r>
    </w:p>
    <w:p w14:paraId="0964D6DC">
      <w:pPr>
        <w:widowControl/>
        <w:jc w:val="left"/>
        <w:rPr>
          <w:color w:val="auto"/>
          <w:highlight w:val="none"/>
        </w:rPr>
      </w:pPr>
    </w:p>
    <w:p w14:paraId="0ACAFB8F">
      <w:pPr>
        <w:widowControl/>
        <w:jc w:val="left"/>
        <w:rPr>
          <w:color w:val="auto"/>
          <w:highlight w:val="none"/>
        </w:rPr>
      </w:pPr>
    </w:p>
    <w:p w14:paraId="2834957D">
      <w:pPr>
        <w:pStyle w:val="3"/>
        <w:numPr>
          <w:ilvl w:val="0"/>
          <w:numId w:val="0"/>
        </w:numPr>
        <w:tabs>
          <w:tab w:val="clear" w:pos="360"/>
        </w:tabs>
        <w:spacing w:before="0"/>
        <w:jc w:val="center"/>
        <w:rPr>
          <w:rFonts w:ascii="宋体" w:hAnsi="宋体" w:eastAsia="宋体"/>
          <w:color w:val="auto"/>
          <w:szCs w:val="28"/>
          <w:highlight w:val="none"/>
        </w:rPr>
      </w:pPr>
      <w:bookmarkStart w:id="106" w:name="_Toc29279"/>
      <w:r>
        <w:rPr>
          <w:rFonts w:hint="eastAsia" w:ascii="宋体" w:hAnsi="宋体" w:eastAsia="宋体"/>
          <w:color w:val="auto"/>
          <w:szCs w:val="28"/>
          <w:highlight w:val="none"/>
        </w:rPr>
        <w:t>格式7：开标（唱标）一览表</w:t>
      </w:r>
      <w:bookmarkEnd w:id="97"/>
      <w:bookmarkEnd w:id="98"/>
      <w:bookmarkEnd w:id="106"/>
    </w:p>
    <w:p w14:paraId="3D279DA7">
      <w:pPr>
        <w:rPr>
          <w:color w:val="auto"/>
          <w:highlight w:val="none"/>
        </w:rPr>
      </w:pPr>
    </w:p>
    <w:p w14:paraId="014DC10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EEB9CD4">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2265"/>
        <w:gridCol w:w="1731"/>
        <w:gridCol w:w="2287"/>
      </w:tblGrid>
      <w:tr w14:paraId="192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279" w:type="dxa"/>
            <w:vAlign w:val="center"/>
          </w:tcPr>
          <w:p w14:paraId="36330074">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投标总价（元）</w:t>
            </w:r>
          </w:p>
        </w:tc>
        <w:tc>
          <w:tcPr>
            <w:tcW w:w="2265" w:type="dxa"/>
            <w:vAlign w:val="center"/>
          </w:tcPr>
          <w:p w14:paraId="40DF084D">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交货及安装调试期</w:t>
            </w:r>
          </w:p>
        </w:tc>
        <w:tc>
          <w:tcPr>
            <w:tcW w:w="1731" w:type="dxa"/>
            <w:vAlign w:val="center"/>
          </w:tcPr>
          <w:p w14:paraId="73F0E699">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免费质保期</w:t>
            </w:r>
          </w:p>
        </w:tc>
        <w:tc>
          <w:tcPr>
            <w:tcW w:w="2287" w:type="dxa"/>
            <w:vAlign w:val="center"/>
          </w:tcPr>
          <w:p w14:paraId="2B9004B0">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25D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279" w:type="dxa"/>
            <w:tcBorders>
              <w:bottom w:val="single" w:color="auto" w:sz="4" w:space="0"/>
            </w:tcBorders>
          </w:tcPr>
          <w:p w14:paraId="16CED059">
            <w:pPr>
              <w:pStyle w:val="10"/>
              <w:ind w:firstLine="0"/>
              <w:rPr>
                <w:rFonts w:ascii="宋体" w:hAnsi="宋体"/>
                <w:color w:val="auto"/>
                <w:sz w:val="24"/>
                <w:szCs w:val="24"/>
                <w:highlight w:val="none"/>
              </w:rPr>
            </w:pPr>
          </w:p>
          <w:p w14:paraId="1614643A">
            <w:pPr>
              <w:pStyle w:val="1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649FA159">
            <w:pPr>
              <w:pStyle w:val="10"/>
              <w:spacing w:line="360" w:lineRule="auto"/>
              <w:ind w:firstLine="0"/>
              <w:rPr>
                <w:rFonts w:ascii="宋体" w:hAnsi="宋体"/>
                <w:color w:val="auto"/>
                <w:sz w:val="24"/>
                <w:szCs w:val="24"/>
                <w:highlight w:val="none"/>
                <w:u w:val="single"/>
              </w:rPr>
            </w:pPr>
            <w:r>
              <w:rPr>
                <w:rFonts w:hint="eastAsia" w:ascii="宋体" w:hAnsi="宋体"/>
                <w:color w:val="auto"/>
                <w:sz w:val="24"/>
                <w:szCs w:val="24"/>
                <w:highlight w:val="none"/>
              </w:rPr>
              <w:t>大写：人民币</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tc>
        <w:tc>
          <w:tcPr>
            <w:tcW w:w="2265" w:type="dxa"/>
            <w:tcBorders>
              <w:bottom w:val="single" w:color="auto" w:sz="4" w:space="0"/>
            </w:tcBorders>
          </w:tcPr>
          <w:p w14:paraId="781F1C4A">
            <w:pPr>
              <w:pStyle w:val="10"/>
              <w:ind w:firstLine="0"/>
              <w:rPr>
                <w:rFonts w:ascii="宋体" w:hAnsi="宋体"/>
                <w:color w:val="auto"/>
                <w:sz w:val="24"/>
                <w:szCs w:val="24"/>
                <w:highlight w:val="none"/>
              </w:rPr>
            </w:pPr>
          </w:p>
        </w:tc>
        <w:tc>
          <w:tcPr>
            <w:tcW w:w="1731" w:type="dxa"/>
            <w:tcBorders>
              <w:bottom w:val="single" w:color="auto" w:sz="4" w:space="0"/>
            </w:tcBorders>
          </w:tcPr>
          <w:p w14:paraId="0B360BA9">
            <w:pPr>
              <w:pStyle w:val="10"/>
              <w:ind w:firstLine="0"/>
              <w:rPr>
                <w:rFonts w:ascii="宋体" w:hAnsi="宋体"/>
                <w:color w:val="auto"/>
                <w:sz w:val="24"/>
                <w:szCs w:val="24"/>
                <w:highlight w:val="none"/>
              </w:rPr>
            </w:pPr>
          </w:p>
        </w:tc>
        <w:tc>
          <w:tcPr>
            <w:tcW w:w="2287" w:type="dxa"/>
            <w:tcBorders>
              <w:bottom w:val="single" w:color="auto" w:sz="4" w:space="0"/>
            </w:tcBorders>
          </w:tcPr>
          <w:p w14:paraId="7E9DAE73">
            <w:pPr>
              <w:pStyle w:val="10"/>
              <w:ind w:firstLine="0"/>
              <w:rPr>
                <w:rFonts w:ascii="宋体" w:hAnsi="宋体"/>
                <w:color w:val="auto"/>
                <w:sz w:val="24"/>
                <w:szCs w:val="24"/>
                <w:highlight w:val="none"/>
              </w:rPr>
            </w:pPr>
          </w:p>
        </w:tc>
      </w:tr>
    </w:tbl>
    <w:p w14:paraId="7CDEA40E">
      <w:pPr>
        <w:pStyle w:val="10"/>
        <w:spacing w:line="360" w:lineRule="exact"/>
        <w:ind w:firstLine="0"/>
        <w:rPr>
          <w:rFonts w:ascii="宋体" w:hAnsi="宋体"/>
          <w:color w:val="auto"/>
          <w:sz w:val="24"/>
          <w:szCs w:val="24"/>
          <w:highlight w:val="none"/>
        </w:rPr>
      </w:pPr>
    </w:p>
    <w:p w14:paraId="76115695">
      <w:pPr>
        <w:pStyle w:val="10"/>
        <w:spacing w:line="360" w:lineRule="exact"/>
        <w:ind w:firstLine="0"/>
        <w:rPr>
          <w:rFonts w:ascii="宋体" w:hAnsi="宋体"/>
          <w:b/>
          <w:color w:val="auto"/>
          <w:sz w:val="24"/>
          <w:szCs w:val="24"/>
          <w:highlight w:val="none"/>
        </w:rPr>
      </w:pPr>
    </w:p>
    <w:p w14:paraId="5FD9F115">
      <w:pPr>
        <w:rPr>
          <w:color w:val="auto"/>
          <w:highlight w:val="none"/>
        </w:rPr>
      </w:pPr>
    </w:p>
    <w:p w14:paraId="0CFB6F91">
      <w:pPr>
        <w:pStyle w:val="16"/>
        <w:rPr>
          <w:color w:val="auto"/>
          <w:highlight w:val="none"/>
        </w:rPr>
      </w:pPr>
    </w:p>
    <w:p w14:paraId="04782BE5">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7E9EC39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4B228EAE">
      <w:pPr>
        <w:pStyle w:val="21"/>
        <w:spacing w:line="360" w:lineRule="auto"/>
        <w:ind w:firstLine="240" w:firstLineChars="10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E60CD7C">
      <w:pPr>
        <w:pStyle w:val="21"/>
        <w:spacing w:line="360" w:lineRule="auto"/>
        <w:rPr>
          <w:color w:val="auto"/>
          <w:sz w:val="24"/>
          <w:szCs w:val="24"/>
          <w:highlight w:val="none"/>
          <w:u w:val="single"/>
        </w:rPr>
      </w:pPr>
    </w:p>
    <w:p w14:paraId="0513C932">
      <w:pPr>
        <w:pStyle w:val="3"/>
        <w:numPr>
          <w:ilvl w:val="0"/>
          <w:numId w:val="0"/>
        </w:numPr>
        <w:tabs>
          <w:tab w:val="clear" w:pos="360"/>
        </w:tabs>
        <w:spacing w:before="0"/>
        <w:jc w:val="center"/>
        <w:rPr>
          <w:color w:val="auto"/>
          <w:szCs w:val="21"/>
          <w:highlight w:val="none"/>
          <w:u w:val="single"/>
        </w:rPr>
        <w:sectPr>
          <w:pgSz w:w="11906" w:h="16838"/>
          <w:pgMar w:top="1418" w:right="1134" w:bottom="1134" w:left="1418" w:header="935" w:footer="720" w:gutter="0"/>
          <w:cols w:space="720" w:num="1"/>
          <w:docGrid w:type="linesAndChars" w:linePitch="331" w:charSpace="0"/>
        </w:sectPr>
      </w:pPr>
    </w:p>
    <w:p w14:paraId="44550F85">
      <w:pPr>
        <w:pStyle w:val="3"/>
        <w:numPr>
          <w:ilvl w:val="0"/>
          <w:numId w:val="0"/>
        </w:numPr>
        <w:tabs>
          <w:tab w:val="clear" w:pos="360"/>
        </w:tabs>
        <w:spacing w:before="0"/>
        <w:jc w:val="center"/>
        <w:rPr>
          <w:rFonts w:ascii="宋体" w:hAnsi="宋体" w:eastAsia="宋体"/>
          <w:color w:val="auto"/>
          <w:szCs w:val="28"/>
          <w:highlight w:val="none"/>
        </w:rPr>
      </w:pPr>
      <w:bookmarkStart w:id="107" w:name="_Toc150703259"/>
      <w:bookmarkStart w:id="108" w:name="_Toc29467"/>
      <w:r>
        <w:rPr>
          <w:rFonts w:hint="eastAsia" w:ascii="宋体" w:hAnsi="宋体" w:eastAsia="宋体"/>
          <w:color w:val="auto"/>
          <w:szCs w:val="28"/>
          <w:highlight w:val="none"/>
        </w:rPr>
        <w:t>格式8：投标分项报价一览表</w:t>
      </w:r>
      <w:bookmarkEnd w:id="107"/>
      <w:bookmarkEnd w:id="108"/>
    </w:p>
    <w:p w14:paraId="22FDAEC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A566BC8">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6"/>
        <w:gridCol w:w="1108"/>
        <w:gridCol w:w="1108"/>
        <w:gridCol w:w="1108"/>
        <w:gridCol w:w="1198"/>
        <w:gridCol w:w="1334"/>
        <w:gridCol w:w="1359"/>
      </w:tblGrid>
      <w:tr w14:paraId="4A49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9" w:type="dxa"/>
            <w:shd w:val="clear" w:color="000000" w:fill="FFFFFF"/>
            <w:noWrap/>
            <w:vAlign w:val="center"/>
          </w:tcPr>
          <w:p w14:paraId="78A50E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96" w:type="dxa"/>
            <w:shd w:val="clear" w:color="000000" w:fill="FFFFFF"/>
            <w:noWrap/>
            <w:vAlign w:val="center"/>
          </w:tcPr>
          <w:p w14:paraId="6978F8CA">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p>
        </w:tc>
        <w:tc>
          <w:tcPr>
            <w:tcW w:w="1108" w:type="dxa"/>
            <w:shd w:val="clear" w:color="000000" w:fill="FFFFFF"/>
            <w:vAlign w:val="center"/>
          </w:tcPr>
          <w:p w14:paraId="0EF7830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品牌</w:t>
            </w:r>
          </w:p>
        </w:tc>
        <w:tc>
          <w:tcPr>
            <w:tcW w:w="1108" w:type="dxa"/>
            <w:shd w:val="clear" w:color="000000" w:fill="FFFFFF"/>
          </w:tcPr>
          <w:p w14:paraId="301F0BE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规格、型号</w:t>
            </w:r>
          </w:p>
        </w:tc>
        <w:tc>
          <w:tcPr>
            <w:tcW w:w="1108" w:type="dxa"/>
            <w:shd w:val="clear" w:color="000000" w:fill="FFFFFF"/>
            <w:vAlign w:val="center"/>
          </w:tcPr>
          <w:p w14:paraId="36D1B52B">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数量</w:t>
            </w:r>
          </w:p>
        </w:tc>
        <w:tc>
          <w:tcPr>
            <w:tcW w:w="1198" w:type="dxa"/>
            <w:shd w:val="clear" w:color="000000" w:fill="FFFFFF"/>
            <w:vAlign w:val="center"/>
          </w:tcPr>
          <w:p w14:paraId="348E3E6D">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单位</w:t>
            </w:r>
          </w:p>
        </w:tc>
        <w:tc>
          <w:tcPr>
            <w:tcW w:w="1334" w:type="dxa"/>
            <w:shd w:val="clear" w:color="000000" w:fill="FFFFFF"/>
            <w:vAlign w:val="center"/>
          </w:tcPr>
          <w:p w14:paraId="5024D469">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投标单价（元）</w:t>
            </w:r>
          </w:p>
        </w:tc>
        <w:tc>
          <w:tcPr>
            <w:tcW w:w="1359" w:type="dxa"/>
            <w:shd w:val="clear" w:color="000000" w:fill="FFFFFF"/>
            <w:vAlign w:val="center"/>
          </w:tcPr>
          <w:p w14:paraId="7745CDEB">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投标合价（元）</w:t>
            </w:r>
          </w:p>
        </w:tc>
      </w:tr>
      <w:tr w14:paraId="1F8A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59" w:type="dxa"/>
            <w:shd w:val="clear" w:color="000000" w:fill="FFFFFF"/>
            <w:noWrap/>
            <w:vAlign w:val="center"/>
          </w:tcPr>
          <w:p w14:paraId="0FECB0B9">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1696" w:type="dxa"/>
            <w:vAlign w:val="center"/>
          </w:tcPr>
          <w:p w14:paraId="0C97BA28">
            <w:pPr>
              <w:widowControl/>
              <w:jc w:val="center"/>
              <w:rPr>
                <w:rFonts w:ascii="宋体" w:hAnsi="宋体" w:cs="宋体"/>
                <w:bCs/>
                <w:color w:val="auto"/>
                <w:kern w:val="0"/>
                <w:sz w:val="22"/>
                <w:szCs w:val="22"/>
                <w:highlight w:val="none"/>
              </w:rPr>
            </w:pPr>
          </w:p>
        </w:tc>
        <w:tc>
          <w:tcPr>
            <w:tcW w:w="1108" w:type="dxa"/>
          </w:tcPr>
          <w:p w14:paraId="33F049F1">
            <w:pPr>
              <w:widowControl/>
              <w:jc w:val="center"/>
              <w:rPr>
                <w:rFonts w:ascii="宋体" w:hAnsi="宋体" w:cs="宋体"/>
                <w:bCs/>
                <w:color w:val="auto"/>
                <w:kern w:val="0"/>
                <w:sz w:val="22"/>
                <w:szCs w:val="22"/>
                <w:highlight w:val="none"/>
              </w:rPr>
            </w:pPr>
          </w:p>
        </w:tc>
        <w:tc>
          <w:tcPr>
            <w:tcW w:w="1108" w:type="dxa"/>
          </w:tcPr>
          <w:p w14:paraId="3F4F40D2">
            <w:pPr>
              <w:widowControl/>
              <w:jc w:val="center"/>
              <w:rPr>
                <w:rFonts w:ascii="宋体" w:hAnsi="宋体"/>
                <w:color w:val="auto"/>
                <w:kern w:val="0"/>
                <w:sz w:val="22"/>
                <w:szCs w:val="22"/>
                <w:highlight w:val="none"/>
              </w:rPr>
            </w:pPr>
          </w:p>
        </w:tc>
        <w:tc>
          <w:tcPr>
            <w:tcW w:w="1108" w:type="dxa"/>
            <w:vAlign w:val="center"/>
          </w:tcPr>
          <w:p w14:paraId="79806797">
            <w:pPr>
              <w:widowControl/>
              <w:jc w:val="center"/>
              <w:textAlignment w:val="center"/>
              <w:rPr>
                <w:rFonts w:ascii="宋体" w:hAnsi="宋体"/>
                <w:color w:val="auto"/>
                <w:kern w:val="0"/>
                <w:sz w:val="22"/>
                <w:szCs w:val="22"/>
                <w:highlight w:val="none"/>
              </w:rPr>
            </w:pPr>
          </w:p>
        </w:tc>
        <w:tc>
          <w:tcPr>
            <w:tcW w:w="1198" w:type="dxa"/>
            <w:vAlign w:val="center"/>
          </w:tcPr>
          <w:p w14:paraId="00288EEB">
            <w:pPr>
              <w:widowControl/>
              <w:jc w:val="center"/>
              <w:textAlignment w:val="center"/>
              <w:rPr>
                <w:rFonts w:ascii="宋体" w:hAnsi="宋体"/>
                <w:color w:val="auto"/>
                <w:kern w:val="0"/>
                <w:sz w:val="22"/>
                <w:szCs w:val="22"/>
                <w:highlight w:val="none"/>
              </w:rPr>
            </w:pPr>
          </w:p>
        </w:tc>
        <w:tc>
          <w:tcPr>
            <w:tcW w:w="1334" w:type="dxa"/>
            <w:vAlign w:val="center"/>
          </w:tcPr>
          <w:p w14:paraId="55E35C6A">
            <w:pPr>
              <w:widowControl/>
              <w:jc w:val="center"/>
              <w:rPr>
                <w:rFonts w:ascii="宋体" w:hAnsi="宋体"/>
                <w:color w:val="auto"/>
                <w:kern w:val="0"/>
                <w:sz w:val="22"/>
                <w:szCs w:val="22"/>
                <w:highlight w:val="none"/>
              </w:rPr>
            </w:pPr>
          </w:p>
        </w:tc>
        <w:tc>
          <w:tcPr>
            <w:tcW w:w="1359" w:type="dxa"/>
            <w:vAlign w:val="center"/>
          </w:tcPr>
          <w:p w14:paraId="0EAC84FB">
            <w:pPr>
              <w:widowControl/>
              <w:jc w:val="center"/>
              <w:rPr>
                <w:rFonts w:ascii="宋体" w:hAnsi="宋体"/>
                <w:color w:val="auto"/>
                <w:kern w:val="0"/>
                <w:sz w:val="22"/>
                <w:szCs w:val="22"/>
                <w:highlight w:val="none"/>
              </w:rPr>
            </w:pPr>
          </w:p>
        </w:tc>
      </w:tr>
      <w:tr w14:paraId="6DFA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9" w:type="dxa"/>
            <w:shd w:val="clear" w:color="000000" w:fill="FFFFFF"/>
            <w:noWrap/>
            <w:vAlign w:val="center"/>
          </w:tcPr>
          <w:p w14:paraId="78B561A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96" w:type="dxa"/>
            <w:shd w:val="clear" w:color="000000" w:fill="FFFFFF"/>
            <w:vAlign w:val="center"/>
          </w:tcPr>
          <w:p w14:paraId="379BB1F8">
            <w:pPr>
              <w:spacing w:after="66" w:afterLines="20" w:line="420" w:lineRule="exact"/>
              <w:ind w:firstLine="260" w:firstLineChars="100"/>
              <w:rPr>
                <w:rFonts w:ascii="宋体" w:hAnsi="宋体"/>
                <w:bCs/>
                <w:color w:val="auto"/>
                <w:spacing w:val="10"/>
                <w:sz w:val="24"/>
                <w:highlight w:val="none"/>
              </w:rPr>
            </w:pPr>
          </w:p>
        </w:tc>
        <w:tc>
          <w:tcPr>
            <w:tcW w:w="1108" w:type="dxa"/>
          </w:tcPr>
          <w:p w14:paraId="641BB33F">
            <w:pPr>
              <w:widowControl/>
              <w:jc w:val="center"/>
              <w:rPr>
                <w:color w:val="auto"/>
                <w:kern w:val="0"/>
                <w:sz w:val="22"/>
                <w:szCs w:val="22"/>
                <w:highlight w:val="none"/>
              </w:rPr>
            </w:pPr>
          </w:p>
        </w:tc>
        <w:tc>
          <w:tcPr>
            <w:tcW w:w="1108" w:type="dxa"/>
          </w:tcPr>
          <w:p w14:paraId="17214B65">
            <w:pPr>
              <w:widowControl/>
              <w:jc w:val="center"/>
              <w:rPr>
                <w:color w:val="auto"/>
                <w:kern w:val="0"/>
                <w:sz w:val="22"/>
                <w:szCs w:val="22"/>
                <w:highlight w:val="none"/>
              </w:rPr>
            </w:pPr>
          </w:p>
        </w:tc>
        <w:tc>
          <w:tcPr>
            <w:tcW w:w="1108" w:type="dxa"/>
            <w:vAlign w:val="center"/>
          </w:tcPr>
          <w:p w14:paraId="179BCBD9">
            <w:pPr>
              <w:widowControl/>
              <w:jc w:val="center"/>
              <w:textAlignment w:val="center"/>
              <w:rPr>
                <w:color w:val="auto"/>
                <w:kern w:val="0"/>
                <w:sz w:val="22"/>
                <w:szCs w:val="22"/>
                <w:highlight w:val="none"/>
              </w:rPr>
            </w:pPr>
          </w:p>
        </w:tc>
        <w:tc>
          <w:tcPr>
            <w:tcW w:w="1198" w:type="dxa"/>
            <w:vAlign w:val="center"/>
          </w:tcPr>
          <w:p w14:paraId="44BEE97D">
            <w:pPr>
              <w:widowControl/>
              <w:jc w:val="center"/>
              <w:textAlignment w:val="center"/>
              <w:rPr>
                <w:color w:val="auto"/>
                <w:kern w:val="0"/>
                <w:sz w:val="22"/>
                <w:szCs w:val="22"/>
                <w:highlight w:val="none"/>
              </w:rPr>
            </w:pPr>
          </w:p>
        </w:tc>
        <w:tc>
          <w:tcPr>
            <w:tcW w:w="1334" w:type="dxa"/>
            <w:vAlign w:val="center"/>
          </w:tcPr>
          <w:p w14:paraId="4EB29DEE">
            <w:pPr>
              <w:widowControl/>
              <w:jc w:val="center"/>
              <w:rPr>
                <w:color w:val="auto"/>
                <w:kern w:val="0"/>
                <w:sz w:val="22"/>
                <w:szCs w:val="22"/>
                <w:highlight w:val="none"/>
              </w:rPr>
            </w:pPr>
          </w:p>
        </w:tc>
        <w:tc>
          <w:tcPr>
            <w:tcW w:w="1359" w:type="dxa"/>
            <w:vAlign w:val="center"/>
          </w:tcPr>
          <w:p w14:paraId="32FFFF45">
            <w:pPr>
              <w:widowControl/>
              <w:jc w:val="center"/>
              <w:rPr>
                <w:color w:val="auto"/>
                <w:kern w:val="0"/>
                <w:sz w:val="22"/>
                <w:szCs w:val="22"/>
                <w:highlight w:val="none"/>
              </w:rPr>
            </w:pPr>
          </w:p>
        </w:tc>
      </w:tr>
      <w:tr w14:paraId="602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9" w:type="dxa"/>
            <w:shd w:val="clear" w:color="000000" w:fill="FFFFFF"/>
            <w:noWrap/>
            <w:vAlign w:val="center"/>
          </w:tcPr>
          <w:p w14:paraId="0C5B4D8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696" w:type="dxa"/>
            <w:shd w:val="clear" w:color="000000" w:fill="FFFFFF"/>
            <w:vAlign w:val="center"/>
          </w:tcPr>
          <w:p w14:paraId="11C2E73B">
            <w:pPr>
              <w:widowControl/>
              <w:jc w:val="center"/>
              <w:rPr>
                <w:rFonts w:ascii="宋体" w:hAnsi="宋体" w:cs="宋体"/>
                <w:color w:val="auto"/>
                <w:kern w:val="0"/>
                <w:sz w:val="22"/>
                <w:szCs w:val="22"/>
                <w:highlight w:val="none"/>
              </w:rPr>
            </w:pPr>
          </w:p>
        </w:tc>
        <w:tc>
          <w:tcPr>
            <w:tcW w:w="1108" w:type="dxa"/>
          </w:tcPr>
          <w:p w14:paraId="1ABF9340">
            <w:pPr>
              <w:widowControl/>
              <w:jc w:val="center"/>
              <w:rPr>
                <w:color w:val="auto"/>
                <w:kern w:val="0"/>
                <w:sz w:val="22"/>
                <w:szCs w:val="22"/>
                <w:highlight w:val="none"/>
              </w:rPr>
            </w:pPr>
          </w:p>
        </w:tc>
        <w:tc>
          <w:tcPr>
            <w:tcW w:w="1108" w:type="dxa"/>
          </w:tcPr>
          <w:p w14:paraId="0DE06D2F">
            <w:pPr>
              <w:widowControl/>
              <w:jc w:val="center"/>
              <w:rPr>
                <w:color w:val="auto"/>
                <w:kern w:val="0"/>
                <w:sz w:val="22"/>
                <w:szCs w:val="22"/>
                <w:highlight w:val="none"/>
              </w:rPr>
            </w:pPr>
          </w:p>
        </w:tc>
        <w:tc>
          <w:tcPr>
            <w:tcW w:w="1108" w:type="dxa"/>
            <w:vAlign w:val="center"/>
          </w:tcPr>
          <w:p w14:paraId="76721BCB">
            <w:pPr>
              <w:widowControl/>
              <w:jc w:val="center"/>
              <w:rPr>
                <w:color w:val="auto"/>
                <w:kern w:val="0"/>
                <w:sz w:val="22"/>
                <w:szCs w:val="22"/>
                <w:highlight w:val="none"/>
              </w:rPr>
            </w:pPr>
          </w:p>
        </w:tc>
        <w:tc>
          <w:tcPr>
            <w:tcW w:w="1198" w:type="dxa"/>
            <w:vAlign w:val="center"/>
          </w:tcPr>
          <w:p w14:paraId="210D8DCA">
            <w:pPr>
              <w:widowControl/>
              <w:jc w:val="center"/>
              <w:rPr>
                <w:color w:val="auto"/>
                <w:kern w:val="0"/>
                <w:sz w:val="22"/>
                <w:szCs w:val="22"/>
                <w:highlight w:val="none"/>
              </w:rPr>
            </w:pPr>
          </w:p>
        </w:tc>
        <w:tc>
          <w:tcPr>
            <w:tcW w:w="1334" w:type="dxa"/>
            <w:vAlign w:val="center"/>
          </w:tcPr>
          <w:p w14:paraId="7F66C6A6">
            <w:pPr>
              <w:widowControl/>
              <w:jc w:val="center"/>
              <w:rPr>
                <w:color w:val="auto"/>
                <w:kern w:val="0"/>
                <w:sz w:val="22"/>
                <w:szCs w:val="22"/>
                <w:highlight w:val="none"/>
              </w:rPr>
            </w:pPr>
          </w:p>
        </w:tc>
        <w:tc>
          <w:tcPr>
            <w:tcW w:w="1359" w:type="dxa"/>
            <w:vAlign w:val="center"/>
          </w:tcPr>
          <w:p w14:paraId="3986BB85">
            <w:pPr>
              <w:widowControl/>
              <w:jc w:val="center"/>
              <w:rPr>
                <w:color w:val="auto"/>
                <w:kern w:val="0"/>
                <w:sz w:val="22"/>
                <w:szCs w:val="22"/>
                <w:highlight w:val="none"/>
              </w:rPr>
            </w:pPr>
          </w:p>
        </w:tc>
      </w:tr>
      <w:tr w14:paraId="0E5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70" w:type="dxa"/>
            <w:gridSpan w:val="8"/>
            <w:shd w:val="clear" w:color="000000" w:fill="FFFFFF"/>
            <w:noWrap/>
            <w:vAlign w:val="center"/>
          </w:tcPr>
          <w:p w14:paraId="2DF9F0A6">
            <w:pPr>
              <w:widowControl/>
              <w:jc w:val="left"/>
              <w:rPr>
                <w:color w:val="auto"/>
                <w:kern w:val="0"/>
                <w:sz w:val="22"/>
                <w:szCs w:val="22"/>
                <w:highlight w:val="none"/>
              </w:rPr>
            </w:pPr>
            <w:r>
              <w:rPr>
                <w:color w:val="auto"/>
                <w:kern w:val="0"/>
                <w:sz w:val="22"/>
                <w:szCs w:val="22"/>
                <w:highlight w:val="none"/>
              </w:rPr>
              <w:t>合计总价：</w:t>
            </w:r>
          </w:p>
        </w:tc>
      </w:tr>
    </w:tbl>
    <w:p w14:paraId="3BEF8DE1">
      <w:pPr>
        <w:spacing w:line="276" w:lineRule="auto"/>
        <w:ind w:firstLine="480" w:firstLineChars="200"/>
        <w:rPr>
          <w:rFonts w:ascii="宋体" w:hAnsi="宋体"/>
          <w:color w:val="auto"/>
          <w:sz w:val="24"/>
          <w:highlight w:val="none"/>
        </w:rPr>
      </w:pPr>
    </w:p>
    <w:p w14:paraId="094E5F1C">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注：</w:t>
      </w:r>
    </w:p>
    <w:p w14:paraId="0C16E7B1">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（1）以上报价应当包含（不限于）：货物价格、装卸运输费、安装费、调试费、差旅费、售后质保服务费、验收费、保险费、税金、中标服务费等所有费用。</w:t>
      </w:r>
    </w:p>
    <w:p w14:paraId="2FE86F73">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（2）“合计总价”金额应等于开标（唱标）一览表中“投标总价”；</w:t>
      </w:r>
    </w:p>
    <w:p w14:paraId="744EB4A3">
      <w:pPr>
        <w:spacing w:line="276" w:lineRule="auto"/>
        <w:ind w:firstLine="480" w:firstLineChars="200"/>
        <w:rPr>
          <w:rFonts w:ascii="宋体" w:hAnsi="宋体"/>
          <w:color w:val="auto"/>
          <w:sz w:val="24"/>
          <w:highlight w:val="none"/>
        </w:rPr>
      </w:pPr>
      <w:r>
        <w:rPr>
          <w:rFonts w:ascii="宋体" w:hAnsi="宋体"/>
          <w:color w:val="auto"/>
          <w:sz w:val="24"/>
          <w:highlight w:val="none"/>
        </w:rPr>
        <w:t>（3）本表投标人可根据需要进行</w:t>
      </w:r>
      <w:r>
        <w:rPr>
          <w:rFonts w:hint="eastAsia" w:ascii="宋体" w:hAnsi="宋体"/>
          <w:color w:val="auto"/>
          <w:sz w:val="24"/>
          <w:highlight w:val="none"/>
        </w:rPr>
        <w:t>适当</w:t>
      </w:r>
      <w:r>
        <w:rPr>
          <w:rFonts w:ascii="宋体" w:hAnsi="宋体"/>
          <w:color w:val="auto"/>
          <w:sz w:val="24"/>
          <w:highlight w:val="none"/>
        </w:rPr>
        <w:t>扩展。</w:t>
      </w:r>
    </w:p>
    <w:p w14:paraId="451C42E4">
      <w:pPr>
        <w:spacing w:line="276" w:lineRule="auto"/>
        <w:ind w:firstLine="480" w:firstLineChars="200"/>
        <w:rPr>
          <w:rFonts w:ascii="宋体" w:hAnsi="宋体"/>
          <w:color w:val="auto"/>
          <w:sz w:val="24"/>
          <w:highlight w:val="none"/>
        </w:rPr>
      </w:pPr>
    </w:p>
    <w:p w14:paraId="174E2F6B">
      <w:pPr>
        <w:spacing w:line="360" w:lineRule="auto"/>
        <w:rPr>
          <w:rFonts w:ascii="宋体" w:hAnsi="宋体"/>
          <w:color w:val="auto"/>
          <w:sz w:val="24"/>
          <w:highlight w:val="none"/>
        </w:rPr>
      </w:pPr>
    </w:p>
    <w:p w14:paraId="6C09A281">
      <w:pPr>
        <w:spacing w:line="360" w:lineRule="auto"/>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16AA6F29">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7238FC9">
      <w:pPr>
        <w:spacing w:line="360" w:lineRule="auto"/>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85DF9B5">
      <w:pPr>
        <w:rPr>
          <w:color w:val="auto"/>
          <w:highlight w:val="none"/>
        </w:rPr>
      </w:pPr>
    </w:p>
    <w:p w14:paraId="43415DB4">
      <w:pPr>
        <w:rPr>
          <w:color w:val="auto"/>
          <w:highlight w:val="none"/>
        </w:rPr>
      </w:pPr>
      <w:r>
        <w:rPr>
          <w:rFonts w:hint="eastAsia"/>
          <w:color w:val="auto"/>
          <w:highlight w:val="none"/>
        </w:rPr>
        <w:br w:type="page"/>
      </w:r>
    </w:p>
    <w:p w14:paraId="200DDD75">
      <w:pPr>
        <w:rPr>
          <w:color w:val="auto"/>
          <w:highlight w:val="none"/>
        </w:rPr>
      </w:pPr>
    </w:p>
    <w:p w14:paraId="271A4C71">
      <w:pPr>
        <w:pStyle w:val="3"/>
        <w:numPr>
          <w:ilvl w:val="0"/>
          <w:numId w:val="0"/>
        </w:numPr>
        <w:tabs>
          <w:tab w:val="clear" w:pos="360"/>
        </w:tabs>
        <w:spacing w:before="0"/>
        <w:jc w:val="center"/>
        <w:rPr>
          <w:rFonts w:ascii="宋体" w:hAnsi="宋体" w:eastAsia="宋体"/>
          <w:color w:val="auto"/>
          <w:szCs w:val="28"/>
          <w:highlight w:val="none"/>
        </w:rPr>
      </w:pPr>
      <w:bookmarkStart w:id="109" w:name="_Toc150703260"/>
      <w:bookmarkStart w:id="110" w:name="_Toc525998715"/>
      <w:bookmarkStart w:id="111" w:name="_Toc8706"/>
      <w:r>
        <w:rPr>
          <w:rFonts w:hint="eastAsia" w:ascii="宋体" w:hAnsi="宋体" w:eastAsia="宋体"/>
          <w:color w:val="auto"/>
          <w:szCs w:val="28"/>
          <w:highlight w:val="none"/>
        </w:rPr>
        <w:t>格式9：投标函</w:t>
      </w:r>
      <w:bookmarkEnd w:id="109"/>
      <w:bookmarkEnd w:id="110"/>
      <w:bookmarkEnd w:id="111"/>
    </w:p>
    <w:p w14:paraId="24CDC1BC">
      <w:pPr>
        <w:rPr>
          <w:color w:val="auto"/>
          <w:highlight w:val="none"/>
        </w:rPr>
      </w:pPr>
    </w:p>
    <w:p w14:paraId="094F6EB2">
      <w:pPr>
        <w:spacing w:line="360" w:lineRule="auto"/>
        <w:jc w:val="lef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云南众高工程咨询有限公司</w:t>
      </w:r>
    </w:p>
    <w:p w14:paraId="4F7924BE">
      <w:pPr>
        <w:spacing w:line="360" w:lineRule="auto"/>
        <w:ind w:firstLine="480" w:firstLineChars="200"/>
        <w:jc w:val="left"/>
        <w:rPr>
          <w:rFonts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（采购项目名称）       </w:t>
      </w:r>
      <w:r>
        <w:rPr>
          <w:rFonts w:hint="eastAsia" w:ascii="宋体" w:hAnsi="宋体"/>
          <w:color w:val="auto"/>
          <w:sz w:val="24"/>
          <w:highlight w:val="none"/>
          <w:u w:val="single"/>
        </w:rPr>
        <w:t xml:space="preserve">      </w:t>
      </w:r>
      <w:r>
        <w:rPr>
          <w:rFonts w:hint="eastAsia" w:ascii="宋体" w:hAnsi="宋体"/>
          <w:color w:val="auto"/>
          <w:sz w:val="24"/>
          <w:highlight w:val="none"/>
        </w:rPr>
        <w:t>标段</w:t>
      </w:r>
      <w:r>
        <w:rPr>
          <w:rFonts w:hint="eastAsia" w:ascii="宋体"/>
          <w:color w:val="auto"/>
          <w:sz w:val="24"/>
          <w:highlight w:val="none"/>
        </w:rPr>
        <w:t>（招标编号：</w:t>
      </w:r>
      <w:r>
        <w:rPr>
          <w:rFonts w:hint="eastAsia" w:ascii="宋体"/>
          <w:color w:val="auto"/>
          <w:sz w:val="24"/>
          <w:highlight w:val="none"/>
          <w:u w:val="single"/>
        </w:rPr>
        <w:t xml:space="preserve">            </w:t>
      </w:r>
      <w:r>
        <w:rPr>
          <w:rFonts w:hint="eastAsia" w:ascii="宋体"/>
          <w:color w:val="auto"/>
          <w:sz w:val="24"/>
          <w:highlight w:val="none"/>
        </w:rPr>
        <w:t>）招标采购的投标邀请，正式授权下述签字人</w:t>
      </w:r>
      <w:r>
        <w:rPr>
          <w:rFonts w:hint="eastAsia" w:ascii="宋体"/>
          <w:color w:val="auto"/>
          <w:sz w:val="24"/>
          <w:highlight w:val="none"/>
          <w:u w:val="single"/>
        </w:rPr>
        <w:t xml:space="preserve">   （姓名和职务）     </w:t>
      </w:r>
      <w:r>
        <w:rPr>
          <w:rFonts w:hint="eastAsia" w:ascii="宋体"/>
          <w:color w:val="auto"/>
          <w:sz w:val="24"/>
          <w:highlight w:val="none"/>
        </w:rPr>
        <w:t>全权代表投标人</w:t>
      </w:r>
      <w:r>
        <w:rPr>
          <w:rFonts w:hint="eastAsia" w:ascii="宋体"/>
          <w:color w:val="auto"/>
          <w:sz w:val="24"/>
          <w:highlight w:val="none"/>
          <w:u w:val="single"/>
        </w:rPr>
        <w:t xml:space="preserve">  （投标人全称）   </w:t>
      </w:r>
      <w:r>
        <w:rPr>
          <w:rFonts w:hint="eastAsia" w:ascii="宋体"/>
          <w:color w:val="auto"/>
          <w:sz w:val="24"/>
          <w:highlight w:val="none"/>
        </w:rPr>
        <w:t>参加投标，并提交签章的电子投标文件。</w:t>
      </w:r>
    </w:p>
    <w:p w14:paraId="67ADE40F">
      <w:pPr>
        <w:spacing w:line="360" w:lineRule="auto"/>
        <w:ind w:firstLine="480" w:firstLineChars="200"/>
        <w:jc w:val="left"/>
        <w:rPr>
          <w:rFonts w:ascii="宋体"/>
          <w:color w:val="auto"/>
          <w:sz w:val="24"/>
          <w:highlight w:val="none"/>
        </w:rPr>
      </w:pPr>
      <w:r>
        <w:rPr>
          <w:rFonts w:hint="eastAsia" w:ascii="宋体"/>
          <w:color w:val="auto"/>
          <w:sz w:val="24"/>
          <w:highlight w:val="none"/>
        </w:rPr>
        <w:t>据此函，签字人兹宣布同意如下：</w:t>
      </w:r>
    </w:p>
    <w:p w14:paraId="49A3F922">
      <w:pPr>
        <w:spacing w:before="60" w:after="60" w:line="400" w:lineRule="exact"/>
        <w:ind w:firstLine="480" w:firstLineChars="200"/>
        <w:rPr>
          <w:rFonts w:ascii="宋体" w:hAnsi="宋体"/>
          <w:color w:val="auto"/>
          <w:sz w:val="24"/>
          <w:highlight w:val="none"/>
        </w:rPr>
      </w:pPr>
      <w:r>
        <w:rPr>
          <w:rFonts w:hint="eastAsia" w:ascii="宋体" w:hAnsi="宋体"/>
          <w:color w:val="auto"/>
          <w:sz w:val="24"/>
          <w:highlight w:val="none"/>
        </w:rPr>
        <w:t>1.本标段投标总价为：</w:t>
      </w:r>
      <w:r>
        <w:rPr>
          <w:rFonts w:hint="eastAsia" w:ascii="宋体" w:hAnsi="宋体"/>
          <w:color w:val="auto"/>
          <w:sz w:val="24"/>
          <w:highlight w:val="none"/>
          <w:u w:val="single"/>
        </w:rPr>
        <w:t xml:space="preserve"> 小写：       大写：       </w:t>
      </w:r>
      <w:r>
        <w:rPr>
          <w:rFonts w:hint="eastAsia" w:ascii="宋体" w:hAnsi="宋体"/>
          <w:color w:val="auto"/>
          <w:sz w:val="24"/>
          <w:highlight w:val="none"/>
        </w:rPr>
        <w:t>，</w:t>
      </w:r>
      <w:r>
        <w:rPr>
          <w:rFonts w:hint="eastAsia" w:ascii="宋体" w:hAnsi="宋体"/>
          <w:bCs/>
          <w:color w:val="auto"/>
          <w:sz w:val="24"/>
          <w:highlight w:val="none"/>
        </w:rPr>
        <w:t>如果我单位的投标文件中有漏项或者缺项的项目，我单位承诺此项费用已包括在其他项目的单价和合价中；</w:t>
      </w:r>
    </w:p>
    <w:p w14:paraId="1177D29F">
      <w:pPr>
        <w:spacing w:line="480" w:lineRule="exact"/>
        <w:ind w:firstLine="510"/>
        <w:rPr>
          <w:rFonts w:ascii="宋体" w:hAnsi="宋体"/>
          <w:color w:val="auto"/>
          <w:sz w:val="24"/>
          <w:highlight w:val="none"/>
        </w:rPr>
      </w:pPr>
      <w:r>
        <w:rPr>
          <w:rFonts w:hint="eastAsia" w:ascii="宋体" w:hAnsi="宋体"/>
          <w:color w:val="auto"/>
          <w:sz w:val="24"/>
          <w:highlight w:val="none"/>
        </w:rPr>
        <w:t>2.向贵方提供所有与投标项有关的真实有效的数据、情况和技术资料；</w:t>
      </w:r>
    </w:p>
    <w:p w14:paraId="76592DFC">
      <w:pPr>
        <w:spacing w:line="480" w:lineRule="exact"/>
        <w:ind w:firstLine="51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一旦我方中标，我方保证</w:t>
      </w:r>
      <w:r>
        <w:rPr>
          <w:rFonts w:hint="eastAsia" w:ascii="宋体" w:hAnsi="宋体"/>
          <w:color w:val="auto"/>
          <w:sz w:val="24"/>
          <w:highlight w:val="none"/>
        </w:rPr>
        <w:t>按时、按质、按量完成项目所有工作；</w:t>
      </w:r>
      <w:r>
        <w:rPr>
          <w:rFonts w:ascii="宋体" w:hAnsi="宋体"/>
          <w:color w:val="auto"/>
          <w:sz w:val="24"/>
          <w:highlight w:val="none"/>
        </w:rPr>
        <w:t xml:space="preserve"> </w:t>
      </w:r>
    </w:p>
    <w:p w14:paraId="57FACC88">
      <w:pPr>
        <w:spacing w:line="480" w:lineRule="exact"/>
        <w:ind w:firstLine="510"/>
        <w:rPr>
          <w:rFonts w:ascii="宋体" w:hAnsi="宋体"/>
          <w:color w:val="auto"/>
          <w:sz w:val="24"/>
          <w:highlight w:val="none"/>
        </w:rPr>
      </w:pPr>
      <w:r>
        <w:rPr>
          <w:rFonts w:hint="eastAsia" w:ascii="宋体" w:hAnsi="宋体"/>
          <w:color w:val="auto"/>
          <w:sz w:val="24"/>
          <w:highlight w:val="none"/>
        </w:rPr>
        <w:t>4.本投标文件自贵方收到之日生效，有效期至开标后</w:t>
      </w:r>
      <w:r>
        <w:rPr>
          <w:rFonts w:hint="eastAsia" w:ascii="宋体" w:hAnsi="宋体"/>
          <w:color w:val="auto"/>
          <w:sz w:val="24"/>
          <w:highlight w:val="none"/>
          <w:u w:val="single"/>
        </w:rPr>
        <w:t xml:space="preserve">    </w:t>
      </w:r>
      <w:r>
        <w:rPr>
          <w:rFonts w:hint="eastAsia" w:ascii="宋体" w:hAnsi="宋体"/>
          <w:color w:val="auto"/>
          <w:sz w:val="24"/>
          <w:highlight w:val="none"/>
        </w:rPr>
        <w:t>天，在此期间本投标文件之规定对我方具有约束力；</w:t>
      </w:r>
    </w:p>
    <w:p w14:paraId="22C80D7A">
      <w:pPr>
        <w:spacing w:line="480" w:lineRule="exact"/>
        <w:ind w:firstLine="510"/>
        <w:rPr>
          <w:rFonts w:ascii="宋体" w:hAnsi="宋体"/>
          <w:color w:val="auto"/>
          <w:sz w:val="24"/>
          <w:highlight w:val="none"/>
        </w:rPr>
      </w:pPr>
      <w:r>
        <w:rPr>
          <w:rFonts w:hint="eastAsia" w:ascii="宋体" w:hAnsi="宋体"/>
          <w:color w:val="auto"/>
          <w:sz w:val="24"/>
          <w:highlight w:val="none"/>
        </w:rPr>
        <w:t>5.如果我方中标，则至合同履行完成和免费维保和售后服务期满为止，本投标文件保持有效；</w:t>
      </w:r>
    </w:p>
    <w:p w14:paraId="24AC1844">
      <w:pPr>
        <w:spacing w:line="480" w:lineRule="exact"/>
        <w:ind w:firstLine="510"/>
        <w:rPr>
          <w:rFonts w:ascii="宋体" w:hAnsi="宋体"/>
          <w:color w:val="auto"/>
          <w:sz w:val="24"/>
          <w:highlight w:val="none"/>
        </w:rPr>
      </w:pPr>
      <w:r>
        <w:rPr>
          <w:rFonts w:hint="eastAsia" w:ascii="宋体" w:hAnsi="宋体"/>
          <w:color w:val="auto"/>
          <w:sz w:val="24"/>
          <w:highlight w:val="none"/>
        </w:rPr>
        <w:t>6.除非另外达成协议并生效，你单位的中标通知书和本投标文件将构成约束我们双方的合同；</w:t>
      </w:r>
    </w:p>
    <w:p w14:paraId="0ADE76F8">
      <w:pPr>
        <w:spacing w:line="480" w:lineRule="exact"/>
        <w:ind w:firstLine="510"/>
        <w:rPr>
          <w:rFonts w:ascii="宋体" w:hAnsi="宋体"/>
          <w:color w:val="auto"/>
          <w:sz w:val="24"/>
          <w:highlight w:val="none"/>
        </w:rPr>
      </w:pPr>
      <w:r>
        <w:rPr>
          <w:rFonts w:hint="eastAsia" w:ascii="宋体" w:hAnsi="宋体"/>
          <w:color w:val="auto"/>
          <w:sz w:val="24"/>
          <w:highlight w:val="none"/>
        </w:rPr>
        <w:t>7.保证甲方在项目使用期间不受第三方提出侵犯其专利权、商标权和工业设计权的起诉；</w:t>
      </w:r>
    </w:p>
    <w:p w14:paraId="6E31169C">
      <w:pPr>
        <w:spacing w:line="480" w:lineRule="exact"/>
        <w:ind w:firstLine="510"/>
        <w:rPr>
          <w:rFonts w:ascii="宋体" w:hAnsi="宋体"/>
          <w:color w:val="auto"/>
          <w:sz w:val="24"/>
          <w:highlight w:val="none"/>
        </w:rPr>
      </w:pPr>
      <w:r>
        <w:rPr>
          <w:rFonts w:hint="eastAsia" w:ascii="宋体" w:hAnsi="宋体"/>
          <w:color w:val="auto"/>
          <w:sz w:val="24"/>
          <w:highlight w:val="none"/>
        </w:rPr>
        <w:t>8.我单位保证：如果我单位的投标文件中出现实质性不响应招标文件的内容或要求，或者招标人不能接受的条件，我单位愿意接受招标人或评委将我单位的投标文件作不合格投标或者废标处理；</w:t>
      </w:r>
    </w:p>
    <w:p w14:paraId="348FA7E1">
      <w:pPr>
        <w:spacing w:line="480" w:lineRule="exact"/>
        <w:ind w:firstLine="510"/>
        <w:rPr>
          <w:rFonts w:ascii="宋体" w:hAnsi="宋体"/>
          <w:color w:val="auto"/>
          <w:sz w:val="24"/>
          <w:highlight w:val="none"/>
        </w:rPr>
      </w:pPr>
      <w:r>
        <w:rPr>
          <w:rFonts w:hint="eastAsia" w:ascii="宋体" w:hAnsi="宋体"/>
          <w:color w:val="auto"/>
          <w:sz w:val="24"/>
          <w:highlight w:val="none"/>
        </w:rPr>
        <w:t>9.我方已详细阅读并认可招标文件，我方对招标文件各项条款和评标办法无异议，知道必须放弃提出含糊不清或误解问题的权利。</w:t>
      </w:r>
    </w:p>
    <w:p w14:paraId="641E846E">
      <w:pPr>
        <w:spacing w:line="360" w:lineRule="auto"/>
        <w:ind w:firstLine="420" w:firstLineChars="200"/>
        <w:jc w:val="left"/>
        <w:rPr>
          <w:rFonts w:ascii="宋体"/>
          <w:color w:val="auto"/>
          <w:szCs w:val="21"/>
          <w:highlight w:val="none"/>
        </w:rPr>
      </w:pPr>
    </w:p>
    <w:p w14:paraId="6DBF6AE7">
      <w:pPr>
        <w:spacing w:line="360" w:lineRule="auto"/>
        <w:ind w:firstLine="480" w:firstLineChars="200"/>
        <w:jc w:val="left"/>
        <w:rPr>
          <w:rFonts w:ascii="宋体"/>
          <w:color w:val="auto"/>
          <w:sz w:val="24"/>
          <w:highlight w:val="none"/>
        </w:rPr>
      </w:pPr>
      <w:r>
        <w:rPr>
          <w:rFonts w:hint="eastAsia" w:ascii="宋体"/>
          <w:color w:val="auto"/>
          <w:sz w:val="24"/>
          <w:highlight w:val="none"/>
        </w:rPr>
        <w:t>与本投标有关的正式通讯地址为：</w:t>
      </w:r>
    </w:p>
    <w:p w14:paraId="0BE5D3CE">
      <w:pPr>
        <w:spacing w:line="360" w:lineRule="auto"/>
        <w:ind w:firstLine="480" w:firstLineChars="200"/>
        <w:jc w:val="lef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邮政编码：</w:t>
      </w:r>
      <w:r>
        <w:rPr>
          <w:rFonts w:hint="eastAsia" w:ascii="宋体"/>
          <w:color w:val="auto"/>
          <w:sz w:val="24"/>
          <w:highlight w:val="none"/>
          <w:u w:val="single"/>
        </w:rPr>
        <w:t xml:space="preserve">             </w:t>
      </w:r>
    </w:p>
    <w:p w14:paraId="3FFE9101">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电    话：</w:t>
      </w:r>
      <w:r>
        <w:rPr>
          <w:rFonts w:hint="eastAsia" w:ascii="宋体"/>
          <w:color w:val="auto"/>
          <w:sz w:val="24"/>
          <w:highlight w:val="none"/>
          <w:u w:val="single"/>
        </w:rPr>
        <w:t xml:space="preserve">                                      　　　　　　　</w:t>
      </w:r>
    </w:p>
    <w:p w14:paraId="243CAE86">
      <w:pPr>
        <w:spacing w:line="360" w:lineRule="auto"/>
        <w:ind w:firstLine="480" w:firstLineChars="200"/>
        <w:jc w:val="left"/>
        <w:rPr>
          <w:rFonts w:ascii="宋体"/>
          <w:color w:val="auto"/>
          <w:sz w:val="24"/>
          <w:highlight w:val="none"/>
        </w:rPr>
      </w:pPr>
      <w:r>
        <w:rPr>
          <w:rFonts w:hint="eastAsia" w:ascii="宋体"/>
          <w:color w:val="auto"/>
          <w:sz w:val="24"/>
          <w:highlight w:val="none"/>
        </w:rPr>
        <w:t>传    真：</w:t>
      </w:r>
      <w:r>
        <w:rPr>
          <w:rFonts w:hint="eastAsia" w:ascii="宋体"/>
          <w:color w:val="auto"/>
          <w:sz w:val="24"/>
          <w:highlight w:val="none"/>
          <w:u w:val="single"/>
        </w:rPr>
        <w:t>　　　　　　　　　　　　　　　　　　　　　　　　　　</w:t>
      </w:r>
    </w:p>
    <w:p w14:paraId="2D25D8B4">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开户名称：</w:t>
      </w:r>
      <w:r>
        <w:rPr>
          <w:rFonts w:hint="eastAsia" w:ascii="宋体"/>
          <w:color w:val="auto"/>
          <w:sz w:val="24"/>
          <w:highlight w:val="none"/>
          <w:u w:val="single"/>
        </w:rPr>
        <w:t xml:space="preserve">                                                    </w:t>
      </w:r>
    </w:p>
    <w:p w14:paraId="6B46DD35">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开户银行：</w:t>
      </w:r>
      <w:r>
        <w:rPr>
          <w:rFonts w:hint="eastAsia" w:ascii="宋体"/>
          <w:color w:val="auto"/>
          <w:sz w:val="24"/>
          <w:highlight w:val="none"/>
          <w:u w:val="single"/>
        </w:rPr>
        <w:t xml:space="preserve">                                                    </w:t>
      </w:r>
    </w:p>
    <w:p w14:paraId="65231286">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帐    号：</w:t>
      </w:r>
      <w:r>
        <w:rPr>
          <w:rFonts w:hint="eastAsia" w:ascii="宋体"/>
          <w:color w:val="auto"/>
          <w:sz w:val="24"/>
          <w:highlight w:val="none"/>
          <w:u w:val="single"/>
        </w:rPr>
        <w:t xml:space="preserve">                                                    </w:t>
      </w:r>
    </w:p>
    <w:p w14:paraId="013F67A9">
      <w:pPr>
        <w:spacing w:line="360" w:lineRule="auto"/>
        <w:ind w:firstLine="480" w:firstLineChars="200"/>
        <w:jc w:val="left"/>
        <w:rPr>
          <w:rFonts w:ascii="宋体"/>
          <w:color w:val="auto"/>
          <w:sz w:val="24"/>
          <w:highlight w:val="none"/>
        </w:rPr>
      </w:pPr>
      <w:r>
        <w:rPr>
          <w:rFonts w:hint="eastAsia" w:ascii="宋体"/>
          <w:color w:val="auto"/>
          <w:sz w:val="24"/>
          <w:highlight w:val="none"/>
        </w:rPr>
        <w:t>投 标 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607F12D8">
      <w:pPr>
        <w:spacing w:line="360" w:lineRule="auto"/>
        <w:ind w:firstLine="480" w:firstLineChars="200"/>
        <w:jc w:val="left"/>
        <w:rPr>
          <w:rFonts w:ascii="宋体"/>
          <w:color w:val="auto"/>
          <w:sz w:val="24"/>
          <w:highlight w:val="none"/>
        </w:rPr>
      </w:pPr>
      <w:r>
        <w:rPr>
          <w:rFonts w:hint="eastAsia" w:ascii="宋体"/>
          <w:color w:val="auto"/>
          <w:sz w:val="24"/>
          <w:highlight w:val="none"/>
        </w:rPr>
        <w:t>法定代表人或其委托代理人：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190D32BE">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CDB2A78">
      <w:pPr>
        <w:rPr>
          <w:color w:val="auto"/>
          <w:highlight w:val="none"/>
        </w:rPr>
      </w:pPr>
      <w:r>
        <w:rPr>
          <w:rFonts w:hint="eastAsia"/>
          <w:color w:val="auto"/>
          <w:highlight w:val="none"/>
        </w:rPr>
        <w:br w:type="page"/>
      </w:r>
    </w:p>
    <w:p w14:paraId="2CAF1EF7">
      <w:pPr>
        <w:rPr>
          <w:color w:val="auto"/>
          <w:highlight w:val="none"/>
        </w:rPr>
      </w:pPr>
    </w:p>
    <w:p w14:paraId="52B6EFBB">
      <w:pPr>
        <w:pStyle w:val="3"/>
        <w:numPr>
          <w:ilvl w:val="0"/>
          <w:numId w:val="0"/>
        </w:numPr>
        <w:tabs>
          <w:tab w:val="clear" w:pos="360"/>
        </w:tabs>
        <w:spacing w:before="0"/>
        <w:jc w:val="center"/>
        <w:rPr>
          <w:rFonts w:ascii="宋体" w:hAnsi="宋体" w:eastAsia="宋体"/>
          <w:color w:val="auto"/>
          <w:szCs w:val="28"/>
          <w:highlight w:val="none"/>
        </w:rPr>
      </w:pPr>
      <w:bookmarkStart w:id="112" w:name="_Toc24148"/>
      <w:bookmarkStart w:id="113" w:name="_Toc89164899"/>
      <w:bookmarkStart w:id="114" w:name="_Toc96259140"/>
      <w:bookmarkStart w:id="115" w:name="_Toc150703261"/>
      <w:bookmarkStart w:id="116" w:name="_Toc16486"/>
      <w:r>
        <w:rPr>
          <w:rFonts w:hint="eastAsia" w:ascii="宋体" w:hAnsi="宋体" w:eastAsia="宋体"/>
          <w:color w:val="auto"/>
          <w:szCs w:val="28"/>
          <w:highlight w:val="none"/>
        </w:rPr>
        <w:t>投标函附录</w:t>
      </w:r>
      <w:bookmarkEnd w:id="112"/>
      <w:bookmarkEnd w:id="113"/>
      <w:bookmarkEnd w:id="114"/>
      <w:bookmarkEnd w:id="115"/>
      <w:bookmarkEnd w:id="116"/>
    </w:p>
    <w:p w14:paraId="02288C3B">
      <w:pPr>
        <w:jc w:val="left"/>
        <w:rPr>
          <w:rFonts w:ascii="宋体" w:hAnsi="宋体"/>
          <w:b/>
          <w:color w:val="auto"/>
          <w:szCs w:val="21"/>
          <w:highlight w:val="none"/>
        </w:rPr>
      </w:pP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23"/>
        <w:gridCol w:w="3512"/>
        <w:gridCol w:w="1524"/>
      </w:tblGrid>
      <w:tr w14:paraId="5C4A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811" w:type="dxa"/>
            <w:tcBorders>
              <w:top w:val="single" w:color="auto" w:sz="4" w:space="0"/>
              <w:left w:val="single" w:color="auto" w:sz="4" w:space="0"/>
              <w:bottom w:val="single" w:color="auto" w:sz="4" w:space="0"/>
              <w:right w:val="single" w:color="auto" w:sz="4" w:space="0"/>
            </w:tcBorders>
            <w:vAlign w:val="center"/>
          </w:tcPr>
          <w:p w14:paraId="5FFD0A1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5EA618A9">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条款名称</w:t>
            </w:r>
          </w:p>
        </w:tc>
        <w:tc>
          <w:tcPr>
            <w:tcW w:w="3512" w:type="dxa"/>
            <w:tcBorders>
              <w:top w:val="single" w:color="auto" w:sz="4" w:space="0"/>
              <w:left w:val="single" w:color="auto" w:sz="4" w:space="0"/>
              <w:bottom w:val="single" w:color="auto" w:sz="4" w:space="0"/>
              <w:right w:val="single" w:color="auto" w:sz="4" w:space="0"/>
            </w:tcBorders>
            <w:vAlign w:val="center"/>
          </w:tcPr>
          <w:p w14:paraId="1DFC1B1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约定内容</w:t>
            </w:r>
          </w:p>
        </w:tc>
        <w:tc>
          <w:tcPr>
            <w:tcW w:w="1524" w:type="dxa"/>
            <w:tcBorders>
              <w:top w:val="single" w:color="auto" w:sz="4" w:space="0"/>
              <w:left w:val="single" w:color="auto" w:sz="4" w:space="0"/>
              <w:bottom w:val="single" w:color="auto" w:sz="4" w:space="0"/>
              <w:right w:val="single" w:color="auto" w:sz="4" w:space="0"/>
            </w:tcBorders>
            <w:vAlign w:val="center"/>
          </w:tcPr>
          <w:p w14:paraId="1C68E3F3">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备注</w:t>
            </w:r>
          </w:p>
        </w:tc>
      </w:tr>
      <w:tr w14:paraId="489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08BDEEB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3723" w:type="dxa"/>
            <w:tcBorders>
              <w:top w:val="single" w:color="auto" w:sz="4" w:space="0"/>
              <w:left w:val="single" w:color="auto" w:sz="4" w:space="0"/>
              <w:bottom w:val="single" w:color="auto" w:sz="4" w:space="0"/>
              <w:right w:val="single" w:color="auto" w:sz="4" w:space="0"/>
            </w:tcBorders>
            <w:vAlign w:val="center"/>
          </w:tcPr>
          <w:p w14:paraId="751E336B">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项目负责人</w:t>
            </w:r>
          </w:p>
        </w:tc>
        <w:tc>
          <w:tcPr>
            <w:tcW w:w="3512" w:type="dxa"/>
            <w:tcBorders>
              <w:top w:val="single" w:color="auto" w:sz="4" w:space="0"/>
              <w:left w:val="single" w:color="auto" w:sz="4" w:space="0"/>
              <w:bottom w:val="single" w:color="auto" w:sz="4" w:space="0"/>
              <w:right w:val="single" w:color="auto" w:sz="4" w:space="0"/>
            </w:tcBorders>
            <w:vAlign w:val="center"/>
          </w:tcPr>
          <w:p w14:paraId="371770FA">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姓名：</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D58023">
            <w:pPr>
              <w:widowControl/>
              <w:spacing w:line="360" w:lineRule="auto"/>
              <w:jc w:val="left"/>
              <w:rPr>
                <w:rFonts w:ascii="宋体" w:hAnsi="宋体" w:cs="宋体"/>
                <w:color w:val="auto"/>
                <w:kern w:val="0"/>
                <w:sz w:val="24"/>
                <w:szCs w:val="21"/>
                <w:highlight w:val="none"/>
              </w:rPr>
            </w:pPr>
          </w:p>
        </w:tc>
      </w:tr>
      <w:tr w14:paraId="26F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218B9A3F">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3723" w:type="dxa"/>
            <w:tcBorders>
              <w:top w:val="single" w:color="auto" w:sz="4" w:space="0"/>
              <w:left w:val="single" w:color="auto" w:sz="4" w:space="0"/>
              <w:bottom w:val="single" w:color="auto" w:sz="4" w:space="0"/>
              <w:right w:val="single" w:color="auto" w:sz="4" w:space="0"/>
            </w:tcBorders>
            <w:vAlign w:val="center"/>
          </w:tcPr>
          <w:p w14:paraId="0B359097">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交货地点</w:t>
            </w:r>
          </w:p>
        </w:tc>
        <w:tc>
          <w:tcPr>
            <w:tcW w:w="3512" w:type="dxa"/>
            <w:tcBorders>
              <w:top w:val="single" w:color="auto" w:sz="4" w:space="0"/>
              <w:left w:val="single" w:color="auto" w:sz="4" w:space="0"/>
              <w:bottom w:val="single" w:color="auto" w:sz="4" w:space="0"/>
              <w:right w:val="single" w:color="auto" w:sz="4" w:space="0"/>
            </w:tcBorders>
            <w:vAlign w:val="center"/>
          </w:tcPr>
          <w:p w14:paraId="160E2E3E">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8F8650B">
            <w:pPr>
              <w:widowControl/>
              <w:spacing w:line="360" w:lineRule="auto"/>
              <w:jc w:val="left"/>
              <w:rPr>
                <w:rFonts w:ascii="宋体" w:hAnsi="宋体" w:cs="宋体"/>
                <w:color w:val="auto"/>
                <w:kern w:val="0"/>
                <w:sz w:val="24"/>
                <w:szCs w:val="21"/>
                <w:highlight w:val="none"/>
              </w:rPr>
            </w:pPr>
          </w:p>
        </w:tc>
      </w:tr>
      <w:tr w14:paraId="02E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A9F3DF4">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3723" w:type="dxa"/>
            <w:tcBorders>
              <w:top w:val="single" w:color="auto" w:sz="4" w:space="0"/>
              <w:left w:val="single" w:color="auto" w:sz="4" w:space="0"/>
              <w:bottom w:val="single" w:color="auto" w:sz="4" w:space="0"/>
              <w:right w:val="single" w:color="auto" w:sz="4" w:space="0"/>
            </w:tcBorders>
            <w:vAlign w:val="center"/>
          </w:tcPr>
          <w:p w14:paraId="6C6DFBA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合同履行期限</w:t>
            </w:r>
          </w:p>
        </w:tc>
        <w:tc>
          <w:tcPr>
            <w:tcW w:w="3512" w:type="dxa"/>
            <w:tcBorders>
              <w:top w:val="single" w:color="auto" w:sz="4" w:space="0"/>
              <w:left w:val="single" w:color="auto" w:sz="4" w:space="0"/>
              <w:bottom w:val="single" w:color="auto" w:sz="4" w:space="0"/>
              <w:right w:val="single" w:color="auto" w:sz="4" w:space="0"/>
            </w:tcBorders>
            <w:vAlign w:val="center"/>
          </w:tcPr>
          <w:p w14:paraId="24C8AF9C">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6F12DE14">
            <w:pPr>
              <w:widowControl/>
              <w:spacing w:line="360" w:lineRule="auto"/>
              <w:jc w:val="left"/>
              <w:rPr>
                <w:rFonts w:ascii="宋体" w:hAnsi="宋体" w:cs="宋体"/>
                <w:color w:val="auto"/>
                <w:kern w:val="0"/>
                <w:sz w:val="24"/>
                <w:szCs w:val="21"/>
                <w:highlight w:val="none"/>
              </w:rPr>
            </w:pPr>
          </w:p>
        </w:tc>
      </w:tr>
      <w:tr w14:paraId="116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6CB352BF">
            <w:pPr>
              <w:jc w:val="center"/>
              <w:rPr>
                <w:rFonts w:ascii="宋体" w:hAnsi="宋体"/>
                <w:color w:val="auto"/>
                <w:sz w:val="24"/>
                <w:highlight w:val="none"/>
              </w:rPr>
            </w:pPr>
            <w:r>
              <w:rPr>
                <w:rFonts w:hint="eastAsia" w:ascii="宋体" w:hAnsi="宋体"/>
                <w:color w:val="auto"/>
                <w:sz w:val="24"/>
                <w:highlight w:val="none"/>
              </w:rPr>
              <w:t>4</w:t>
            </w:r>
          </w:p>
        </w:tc>
        <w:tc>
          <w:tcPr>
            <w:tcW w:w="3723" w:type="dxa"/>
            <w:tcBorders>
              <w:top w:val="single" w:color="auto" w:sz="4" w:space="0"/>
              <w:left w:val="single" w:color="auto" w:sz="4" w:space="0"/>
              <w:bottom w:val="single" w:color="auto" w:sz="4" w:space="0"/>
              <w:right w:val="single" w:color="auto" w:sz="4" w:space="0"/>
            </w:tcBorders>
            <w:vAlign w:val="center"/>
          </w:tcPr>
          <w:p w14:paraId="7A926DF2">
            <w:pPr>
              <w:widowControl/>
              <w:spacing w:line="360" w:lineRule="auto"/>
              <w:jc w:val="center"/>
              <w:rPr>
                <w:rFonts w:ascii="宋体" w:hAnsi="宋体"/>
                <w:color w:val="auto"/>
                <w:sz w:val="24"/>
                <w:highlight w:val="none"/>
              </w:rPr>
            </w:pPr>
            <w:r>
              <w:rPr>
                <w:rFonts w:hint="eastAsia" w:ascii="宋体" w:hAnsi="宋体"/>
                <w:color w:val="auto"/>
                <w:sz w:val="24"/>
                <w:highlight w:val="none"/>
              </w:rPr>
              <w:t>误期违约责任</w:t>
            </w:r>
          </w:p>
        </w:tc>
        <w:tc>
          <w:tcPr>
            <w:tcW w:w="3512" w:type="dxa"/>
            <w:tcBorders>
              <w:top w:val="single" w:color="auto" w:sz="4" w:space="0"/>
              <w:left w:val="single" w:color="auto" w:sz="4" w:space="0"/>
              <w:bottom w:val="single" w:color="auto" w:sz="4" w:space="0"/>
              <w:right w:val="single" w:color="auto" w:sz="4" w:space="0"/>
            </w:tcBorders>
            <w:vAlign w:val="center"/>
          </w:tcPr>
          <w:p w14:paraId="7BD84755">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C5DFF2">
            <w:pPr>
              <w:widowControl/>
              <w:spacing w:line="360" w:lineRule="auto"/>
              <w:jc w:val="left"/>
              <w:rPr>
                <w:rFonts w:ascii="宋体" w:hAnsi="宋体" w:cs="宋体"/>
                <w:color w:val="auto"/>
                <w:kern w:val="0"/>
                <w:sz w:val="24"/>
                <w:szCs w:val="21"/>
                <w:highlight w:val="none"/>
              </w:rPr>
            </w:pPr>
          </w:p>
        </w:tc>
      </w:tr>
      <w:tr w14:paraId="6BF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4EE88A4F">
            <w:pPr>
              <w:jc w:val="center"/>
              <w:rPr>
                <w:rFonts w:ascii="宋体" w:hAnsi="宋体"/>
                <w:color w:val="auto"/>
                <w:sz w:val="24"/>
                <w:highlight w:val="none"/>
              </w:rPr>
            </w:pPr>
            <w:r>
              <w:rPr>
                <w:rFonts w:hint="eastAsia" w:ascii="宋体" w:hAnsi="宋体"/>
                <w:color w:val="auto"/>
                <w:sz w:val="24"/>
                <w:highlight w:val="none"/>
              </w:rPr>
              <w:t>5</w:t>
            </w:r>
          </w:p>
        </w:tc>
        <w:tc>
          <w:tcPr>
            <w:tcW w:w="3723" w:type="dxa"/>
            <w:tcBorders>
              <w:top w:val="single" w:color="auto" w:sz="4" w:space="0"/>
              <w:left w:val="single" w:color="auto" w:sz="4" w:space="0"/>
              <w:bottom w:val="single" w:color="auto" w:sz="4" w:space="0"/>
              <w:right w:val="single" w:color="auto" w:sz="4" w:space="0"/>
            </w:tcBorders>
            <w:vAlign w:val="center"/>
          </w:tcPr>
          <w:p w14:paraId="65DE38F8">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7203E5DB">
            <w:pPr>
              <w:widowControl/>
              <w:spacing w:line="360" w:lineRule="auto"/>
              <w:rPr>
                <w:rFonts w:ascii="宋体" w:hAnsi="宋体" w:cs="宋体"/>
                <w:color w:val="auto"/>
                <w:kern w:val="0"/>
                <w:sz w:val="24"/>
                <w:szCs w:val="21"/>
                <w:highlight w:val="none"/>
              </w:rPr>
            </w:pPr>
          </w:p>
        </w:tc>
        <w:tc>
          <w:tcPr>
            <w:tcW w:w="1524" w:type="dxa"/>
            <w:tcBorders>
              <w:top w:val="single" w:color="auto" w:sz="4" w:space="0"/>
              <w:left w:val="single" w:color="auto" w:sz="4" w:space="0"/>
              <w:bottom w:val="single" w:color="auto" w:sz="4" w:space="0"/>
              <w:right w:val="single" w:color="auto" w:sz="4" w:space="0"/>
            </w:tcBorders>
          </w:tcPr>
          <w:p w14:paraId="54F957D5">
            <w:pPr>
              <w:widowControl/>
              <w:spacing w:line="360" w:lineRule="auto"/>
              <w:jc w:val="left"/>
              <w:rPr>
                <w:rFonts w:ascii="宋体" w:hAnsi="宋体" w:cs="宋体"/>
                <w:color w:val="auto"/>
                <w:kern w:val="0"/>
                <w:sz w:val="24"/>
                <w:szCs w:val="21"/>
                <w:highlight w:val="none"/>
              </w:rPr>
            </w:pPr>
          </w:p>
        </w:tc>
      </w:tr>
      <w:tr w14:paraId="1AA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C35DF5A">
            <w:pPr>
              <w:jc w:val="center"/>
              <w:rPr>
                <w:rFonts w:ascii="宋体" w:hAnsi="宋体"/>
                <w:color w:val="auto"/>
                <w:sz w:val="24"/>
                <w:highlight w:val="none"/>
              </w:rPr>
            </w:pPr>
            <w:r>
              <w:rPr>
                <w:rFonts w:hint="eastAsia" w:ascii="宋体" w:hAnsi="宋体"/>
                <w:color w:val="auto"/>
                <w:sz w:val="24"/>
                <w:highlight w:val="none"/>
              </w:rPr>
              <w:t>6</w:t>
            </w:r>
          </w:p>
        </w:tc>
        <w:tc>
          <w:tcPr>
            <w:tcW w:w="3723" w:type="dxa"/>
            <w:tcBorders>
              <w:top w:val="single" w:color="auto" w:sz="4" w:space="0"/>
              <w:left w:val="single" w:color="auto" w:sz="4" w:space="0"/>
              <w:bottom w:val="single" w:color="auto" w:sz="4" w:space="0"/>
              <w:right w:val="single" w:color="auto" w:sz="4" w:space="0"/>
            </w:tcBorders>
            <w:vAlign w:val="center"/>
          </w:tcPr>
          <w:p w14:paraId="492C0A6D">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241FAFBE">
            <w:pPr>
              <w:widowControl/>
              <w:spacing w:line="360" w:lineRule="auto"/>
              <w:rPr>
                <w:rFonts w:ascii="宋体" w:hAnsi="宋体"/>
                <w:color w:val="auto"/>
                <w:sz w:val="24"/>
                <w:highlight w:val="none"/>
                <w:u w:val="single"/>
              </w:rPr>
            </w:pPr>
          </w:p>
        </w:tc>
        <w:tc>
          <w:tcPr>
            <w:tcW w:w="1524" w:type="dxa"/>
            <w:tcBorders>
              <w:top w:val="single" w:color="auto" w:sz="4" w:space="0"/>
              <w:left w:val="single" w:color="auto" w:sz="4" w:space="0"/>
              <w:bottom w:val="single" w:color="auto" w:sz="4" w:space="0"/>
              <w:right w:val="single" w:color="auto" w:sz="4" w:space="0"/>
            </w:tcBorders>
          </w:tcPr>
          <w:p w14:paraId="56736B0F">
            <w:pPr>
              <w:widowControl/>
              <w:spacing w:line="360" w:lineRule="auto"/>
              <w:jc w:val="left"/>
              <w:rPr>
                <w:rFonts w:ascii="宋体" w:hAnsi="宋体" w:cs="宋体"/>
                <w:color w:val="auto"/>
                <w:kern w:val="0"/>
                <w:sz w:val="24"/>
                <w:szCs w:val="21"/>
                <w:highlight w:val="none"/>
              </w:rPr>
            </w:pPr>
          </w:p>
        </w:tc>
      </w:tr>
    </w:tbl>
    <w:p w14:paraId="2F6130A9">
      <w:pPr>
        <w:pStyle w:val="16"/>
        <w:ind w:firstLine="404"/>
        <w:rPr>
          <w:color w:val="auto"/>
          <w:highlight w:val="none"/>
        </w:rPr>
      </w:pPr>
    </w:p>
    <w:p w14:paraId="7C60E449">
      <w:pPr>
        <w:spacing w:line="360" w:lineRule="auto"/>
        <w:rPr>
          <w:rFonts w:ascii="宋体" w:hAnsi="宋体"/>
          <w:color w:val="auto"/>
          <w:sz w:val="24"/>
          <w:highlight w:val="none"/>
        </w:rPr>
      </w:pPr>
      <w:bookmarkStart w:id="117" w:name="_Toc525998716"/>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010D42A2">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B01354A">
      <w:pPr>
        <w:pStyle w:val="21"/>
        <w:spacing w:line="360" w:lineRule="auto"/>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1E31A49">
      <w:pPr>
        <w:rPr>
          <w:color w:val="auto"/>
          <w:highlight w:val="none"/>
        </w:rPr>
      </w:pPr>
      <w:r>
        <w:rPr>
          <w:rFonts w:hint="eastAsia"/>
          <w:color w:val="auto"/>
          <w:highlight w:val="none"/>
        </w:rPr>
        <w:br w:type="page"/>
      </w:r>
    </w:p>
    <w:p w14:paraId="00F9C157">
      <w:pPr>
        <w:pStyle w:val="3"/>
        <w:numPr>
          <w:ilvl w:val="0"/>
          <w:numId w:val="0"/>
        </w:numPr>
        <w:tabs>
          <w:tab w:val="clear" w:pos="360"/>
        </w:tabs>
        <w:spacing w:before="0"/>
        <w:jc w:val="center"/>
        <w:rPr>
          <w:rFonts w:ascii="宋体" w:hAnsi="宋体" w:eastAsia="宋体"/>
          <w:color w:val="auto"/>
          <w:szCs w:val="28"/>
          <w:highlight w:val="none"/>
        </w:rPr>
      </w:pPr>
      <w:bookmarkStart w:id="118" w:name="_Toc150703262"/>
      <w:bookmarkStart w:id="119" w:name="_Toc26783"/>
      <w:r>
        <w:rPr>
          <w:rFonts w:hint="eastAsia" w:ascii="宋体" w:hAnsi="宋体" w:eastAsia="宋体"/>
          <w:color w:val="auto"/>
          <w:szCs w:val="28"/>
          <w:highlight w:val="none"/>
        </w:rPr>
        <w:t>格式10：法定代表人身份证明书</w:t>
      </w:r>
      <w:bookmarkEnd w:id="117"/>
      <w:bookmarkEnd w:id="118"/>
      <w:bookmarkEnd w:id="119"/>
    </w:p>
    <w:p w14:paraId="4979DE08">
      <w:pPr>
        <w:shd w:val="clear" w:color="auto" w:fill="FFFFFF"/>
        <w:rPr>
          <w:rFonts w:ascii="宋体" w:hAnsi="宋体"/>
          <w:b/>
          <w:bCs/>
          <w:color w:val="auto"/>
          <w:szCs w:val="28"/>
          <w:highlight w:val="none"/>
        </w:rPr>
      </w:pPr>
    </w:p>
    <w:p w14:paraId="549CB515">
      <w:pPr>
        <w:shd w:val="clear" w:color="auto" w:fill="FFFFFF"/>
        <w:spacing w:line="360" w:lineRule="auto"/>
        <w:ind w:firstLine="612"/>
        <w:rPr>
          <w:rFonts w:ascii="宋体" w:hAnsi="宋体"/>
          <w:color w:val="auto"/>
          <w:sz w:val="24"/>
          <w:highlight w:val="none"/>
        </w:rPr>
      </w:pPr>
    </w:p>
    <w:p w14:paraId="74D0D5D5">
      <w:pPr>
        <w:shd w:val="clear" w:color="auto" w:fill="FFFFFF"/>
        <w:ind w:firstLine="612"/>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950C2B5">
      <w:pPr>
        <w:shd w:val="clear" w:color="auto" w:fill="FFFFFF"/>
        <w:ind w:firstLine="612"/>
        <w:rPr>
          <w:rFonts w:ascii="宋体" w:hAnsi="宋体"/>
          <w:color w:val="auto"/>
          <w:sz w:val="24"/>
          <w:highlight w:val="none"/>
        </w:rPr>
      </w:pPr>
      <w:r>
        <w:rPr>
          <w:rFonts w:hint="eastAsia" w:ascii="宋体" w:hAnsi="宋体"/>
          <w:color w:val="auto"/>
          <w:sz w:val="24"/>
          <w:highlight w:val="none"/>
        </w:rPr>
        <w:t> </w:t>
      </w:r>
    </w:p>
    <w:p w14:paraId="4C0A39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86979A2">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602DB71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9ECB7F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77219FC4">
      <w:pPr>
        <w:shd w:val="clear" w:color="auto" w:fill="FFFFFF"/>
        <w:ind w:firstLine="61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759678D">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48352F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4E72896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164F19FB">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DC1B52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5664B2D0">
      <w:pPr>
        <w:shd w:val="clear" w:color="auto" w:fill="FFFFFF"/>
        <w:ind w:firstLine="61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D6FE74E">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 </w:t>
      </w:r>
    </w:p>
    <w:p w14:paraId="776E5C22">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特此证明。</w:t>
      </w:r>
    </w:p>
    <w:p w14:paraId="525156D9">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5854168F">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164A456B">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投标人全称：</w:t>
      </w:r>
      <w:r>
        <w:rPr>
          <w:rFonts w:hint="eastAsia" w:ascii="宋体" w:hAnsi="宋体"/>
          <w:color w:val="auto"/>
          <w:sz w:val="24"/>
          <w:highlight w:val="none"/>
          <w:u w:val="single"/>
        </w:rPr>
        <w:t xml:space="preserve">      （电子签章）</w:t>
      </w:r>
    </w:p>
    <w:p w14:paraId="5517839A">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 </w:t>
      </w:r>
    </w:p>
    <w:p w14:paraId="55945F15">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E2BF8F">
      <w:pPr>
        <w:pStyle w:val="16"/>
        <w:rPr>
          <w:color w:val="auto"/>
          <w:highlight w:val="none"/>
        </w:rPr>
      </w:pPr>
    </w:p>
    <w:p w14:paraId="07F7BD24">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4878566B">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76EFF47C">
      <w:pPr>
        <w:shd w:val="clear" w:color="auto" w:fill="FFFFFF"/>
        <w:tabs>
          <w:tab w:val="left" w:pos="720"/>
          <w:tab w:val="left" w:pos="900"/>
        </w:tabs>
        <w:spacing w:line="360" w:lineRule="auto"/>
        <w:ind w:firstLine="720" w:firstLineChars="300"/>
        <w:rPr>
          <w:rFonts w:ascii="宋体" w:hAnsi="宋体"/>
          <w:b/>
          <w:bCs/>
          <w:color w:val="auto"/>
          <w:sz w:val="24"/>
          <w:highlight w:val="none"/>
        </w:rPr>
      </w:pPr>
      <w:r>
        <w:rPr>
          <w:rFonts w:hint="eastAsia" w:ascii="宋体" w:hAnsi="宋体"/>
          <w:b/>
          <w:bCs/>
          <w:color w:val="auto"/>
          <w:sz w:val="24"/>
          <w:highlight w:val="none"/>
        </w:rPr>
        <w:t>附：法定代表人身份证原件正、反面扫描件。</w:t>
      </w:r>
    </w:p>
    <w:p w14:paraId="0539D190">
      <w:pPr>
        <w:shd w:val="clear" w:color="auto" w:fill="FFFFFF"/>
        <w:tabs>
          <w:tab w:val="left" w:pos="720"/>
          <w:tab w:val="left" w:pos="900"/>
        </w:tabs>
        <w:spacing w:before="331" w:beforeLines="100" w:line="360" w:lineRule="auto"/>
        <w:ind w:firstLine="630" w:firstLineChars="300"/>
        <w:rPr>
          <w:rFonts w:ascii="宋体" w:hAnsi="宋体"/>
          <w:b/>
          <w:bCs/>
          <w:color w:val="auto"/>
          <w:sz w:val="24"/>
          <w:highlight w:val="none"/>
        </w:rPr>
      </w:pPr>
      <w:r>
        <w:rPr>
          <w:rFonts w:hint="eastAsia"/>
          <w:b/>
          <w:bCs/>
          <w:color w:val="auto"/>
          <w:highlight w:val="none"/>
        </w:rPr>
        <w:t> </w:t>
      </w:r>
    </w:p>
    <w:p w14:paraId="7EA1F190">
      <w:pPr>
        <w:rPr>
          <w:b/>
          <w:color w:val="auto"/>
          <w:sz w:val="22"/>
          <w:highlight w:val="none"/>
        </w:rPr>
        <w:sectPr>
          <w:pgSz w:w="11906" w:h="16838"/>
          <w:pgMar w:top="1418" w:right="1134" w:bottom="1134" w:left="1418" w:header="935" w:footer="720" w:gutter="0"/>
          <w:cols w:space="720" w:num="1"/>
          <w:docGrid w:type="linesAndChars" w:linePitch="331" w:charSpace="0"/>
        </w:sectPr>
      </w:pPr>
    </w:p>
    <w:p w14:paraId="589EC4AA">
      <w:pPr>
        <w:pStyle w:val="3"/>
        <w:numPr>
          <w:ilvl w:val="0"/>
          <w:numId w:val="0"/>
        </w:numPr>
        <w:tabs>
          <w:tab w:val="clear" w:pos="360"/>
        </w:tabs>
        <w:spacing w:before="0"/>
        <w:jc w:val="center"/>
        <w:rPr>
          <w:rFonts w:ascii="宋体" w:hAnsi="宋体"/>
          <w:color w:val="auto"/>
          <w:szCs w:val="21"/>
          <w:highlight w:val="none"/>
        </w:rPr>
      </w:pPr>
      <w:bookmarkStart w:id="120" w:name="_Toc327178019"/>
      <w:bookmarkStart w:id="121" w:name="_Toc326740410"/>
      <w:bookmarkStart w:id="122" w:name="_Toc525998717"/>
      <w:bookmarkStart w:id="123" w:name="_Toc150703263"/>
      <w:bookmarkStart w:id="124" w:name="_Toc430197656"/>
      <w:bookmarkStart w:id="125" w:name="_Toc6073"/>
      <w:r>
        <w:rPr>
          <w:rFonts w:hint="eastAsia" w:ascii="宋体" w:hAnsi="宋体" w:eastAsia="宋体"/>
          <w:color w:val="auto"/>
          <w:szCs w:val="28"/>
          <w:highlight w:val="none"/>
        </w:rPr>
        <w:t>格式11：</w:t>
      </w:r>
      <w:bookmarkEnd w:id="120"/>
      <w:bookmarkEnd w:id="121"/>
      <w:r>
        <w:rPr>
          <w:rFonts w:ascii="宋体" w:hAnsi="宋体" w:eastAsia="宋体"/>
          <w:color w:val="auto"/>
          <w:szCs w:val="28"/>
          <w:highlight w:val="none"/>
        </w:rPr>
        <w:t>法定代表人签署的授权委托书</w:t>
      </w:r>
      <w:bookmarkEnd w:id="122"/>
      <w:bookmarkEnd w:id="123"/>
      <w:bookmarkEnd w:id="124"/>
      <w:bookmarkEnd w:id="125"/>
    </w:p>
    <w:p w14:paraId="49F61E36">
      <w:pPr>
        <w:shd w:val="clear" w:color="auto" w:fill="FFFFFF"/>
        <w:spacing w:line="500" w:lineRule="exact"/>
        <w:rPr>
          <w:color w:val="auto"/>
          <w:sz w:val="24"/>
          <w:highlight w:val="none"/>
        </w:rPr>
      </w:pPr>
    </w:p>
    <w:p w14:paraId="0F65508C">
      <w:pPr>
        <w:shd w:val="clear" w:color="auto" w:fill="FFFFFF"/>
        <w:spacing w:line="500" w:lineRule="exact"/>
        <w:ind w:firstLine="480" w:firstLineChars="200"/>
        <w:rPr>
          <w:rFonts w:hAnsi="宋体"/>
          <w:color w:val="auto"/>
          <w:sz w:val="24"/>
          <w:highlight w:val="none"/>
        </w:rPr>
      </w:pPr>
      <w:r>
        <w:rPr>
          <w:rFonts w:hint="eastAsia" w:hAnsi="宋体"/>
          <w:color w:val="auto"/>
          <w:sz w:val="24"/>
          <w:highlight w:val="none"/>
        </w:rPr>
        <w:t>本授权委托书声明：我</w:t>
      </w:r>
      <w:r>
        <w:rPr>
          <w:color w:val="auto"/>
          <w:sz w:val="24"/>
          <w:highlight w:val="none"/>
          <w:u w:val="single"/>
        </w:rPr>
        <w:t xml:space="preserve">        </w:t>
      </w:r>
      <w:r>
        <w:rPr>
          <w:rFonts w:hint="eastAsia" w:hAnsi="宋体"/>
          <w:color w:val="auto"/>
          <w:sz w:val="24"/>
          <w:highlight w:val="none"/>
        </w:rPr>
        <w:t>（姓名）系</w:t>
      </w:r>
      <w:r>
        <w:rPr>
          <w:color w:val="auto"/>
          <w:sz w:val="24"/>
          <w:highlight w:val="none"/>
          <w:u w:val="single"/>
        </w:rPr>
        <w:t xml:space="preserve">                    </w:t>
      </w:r>
      <w:r>
        <w:rPr>
          <w:rFonts w:hint="eastAsia" w:hAnsi="宋体"/>
          <w:color w:val="auto"/>
          <w:sz w:val="24"/>
          <w:highlight w:val="none"/>
        </w:rPr>
        <w:t>（投标人名称）的法定代表人，现授权委托</w:t>
      </w:r>
      <w:r>
        <w:rPr>
          <w:color w:val="auto"/>
          <w:sz w:val="24"/>
          <w:highlight w:val="none"/>
          <w:u w:val="single"/>
        </w:rPr>
        <w:t xml:space="preserve">            </w:t>
      </w:r>
      <w:r>
        <w:rPr>
          <w:rFonts w:hint="eastAsia" w:hAnsi="宋体"/>
          <w:color w:val="auto"/>
          <w:sz w:val="24"/>
          <w:highlight w:val="none"/>
        </w:rPr>
        <w:t>（姓名）为我单位代理人，以单位名义参加云南众高工程咨询有限公司组织的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w:t>
      </w:r>
      <w:r>
        <w:rPr>
          <w:rFonts w:hint="eastAsia"/>
          <w:color w:val="auto"/>
          <w:sz w:val="24"/>
          <w:highlight w:val="none"/>
        </w:rPr>
        <w:t>项目名称）</w:t>
      </w:r>
      <w:r>
        <w:rPr>
          <w:color w:val="auto"/>
          <w:sz w:val="24"/>
          <w:highlight w:val="none"/>
          <w:u w:val="single"/>
        </w:rPr>
        <w:t xml:space="preserve">        </w:t>
      </w:r>
      <w:r>
        <w:rPr>
          <w:rFonts w:hint="eastAsia"/>
          <w:color w:val="auto"/>
          <w:sz w:val="24"/>
          <w:highlight w:val="none"/>
          <w:u w:val="single"/>
        </w:rPr>
        <w:t>（</w:t>
      </w:r>
      <w:r>
        <w:rPr>
          <w:rFonts w:hint="eastAsia" w:hAnsi="宋体"/>
          <w:color w:val="auto"/>
          <w:sz w:val="24"/>
          <w:highlight w:val="none"/>
        </w:rPr>
        <w:t>招标编号）的投标活动。</w:t>
      </w:r>
    </w:p>
    <w:p w14:paraId="580E6DBC">
      <w:pPr>
        <w:shd w:val="clear" w:color="auto" w:fill="FFFFFF"/>
        <w:spacing w:line="500" w:lineRule="exact"/>
        <w:ind w:firstLine="420"/>
        <w:rPr>
          <w:color w:val="auto"/>
          <w:sz w:val="24"/>
          <w:highlight w:val="none"/>
        </w:rPr>
      </w:pPr>
      <w:r>
        <w:rPr>
          <w:rFonts w:hint="eastAsia" w:hAnsi="宋体"/>
          <w:color w:val="auto"/>
          <w:sz w:val="24"/>
          <w:highlight w:val="none"/>
        </w:rPr>
        <w:t>代理人在参加本项目过程中所签署的一切文件和处理与之有关的一切事务，我均予以承认。</w:t>
      </w:r>
    </w:p>
    <w:p w14:paraId="6E86C19B">
      <w:pPr>
        <w:shd w:val="clear" w:color="auto" w:fill="FFFFFF"/>
        <w:spacing w:line="500" w:lineRule="exact"/>
        <w:ind w:firstLine="420"/>
        <w:rPr>
          <w:color w:val="auto"/>
          <w:sz w:val="24"/>
          <w:highlight w:val="none"/>
          <w:u w:val="single"/>
        </w:rPr>
      </w:pPr>
      <w:r>
        <w:rPr>
          <w:color w:val="auto"/>
          <w:sz w:val="24"/>
          <w:highlight w:val="none"/>
        </w:rPr>
        <w:t>委托期限：</w:t>
      </w:r>
      <w:r>
        <w:rPr>
          <w:rFonts w:hint="eastAsia"/>
          <w:color w:val="auto"/>
          <w:sz w:val="24"/>
          <w:highlight w:val="none"/>
          <w:u w:val="single"/>
        </w:rPr>
        <w:t xml:space="preserve">                    </w:t>
      </w:r>
    </w:p>
    <w:p w14:paraId="40307196">
      <w:pPr>
        <w:shd w:val="clear" w:color="auto" w:fill="FFFFFF"/>
        <w:spacing w:line="500" w:lineRule="exact"/>
        <w:ind w:firstLine="420"/>
        <w:rPr>
          <w:color w:val="auto"/>
          <w:sz w:val="24"/>
          <w:highlight w:val="none"/>
        </w:rPr>
      </w:pPr>
    </w:p>
    <w:p w14:paraId="759D6515">
      <w:pPr>
        <w:shd w:val="clear" w:color="auto" w:fill="FFFFFF"/>
        <w:spacing w:line="500" w:lineRule="exact"/>
        <w:ind w:firstLine="420"/>
        <w:rPr>
          <w:color w:val="auto"/>
          <w:sz w:val="24"/>
          <w:highlight w:val="none"/>
        </w:rPr>
      </w:pPr>
    </w:p>
    <w:p w14:paraId="48B83808">
      <w:pPr>
        <w:shd w:val="clear" w:color="auto" w:fill="FFFFFF"/>
        <w:spacing w:line="480" w:lineRule="auto"/>
        <w:rPr>
          <w:color w:val="auto"/>
          <w:sz w:val="24"/>
          <w:highlight w:val="none"/>
        </w:rPr>
      </w:pPr>
      <w:r>
        <w:rPr>
          <w:rFonts w:hint="eastAsia" w:hAnsi="宋体"/>
          <w:color w:val="auto"/>
          <w:sz w:val="24"/>
          <w:highlight w:val="none"/>
        </w:rPr>
        <w:t>代理人：</w:t>
      </w:r>
      <w:r>
        <w:rPr>
          <w:color w:val="auto"/>
          <w:sz w:val="24"/>
          <w:highlight w:val="none"/>
        </w:rPr>
        <w:t xml:space="preserve">                 </w:t>
      </w:r>
      <w:r>
        <w:rPr>
          <w:rFonts w:hint="eastAsia"/>
          <w:color w:val="auto"/>
          <w:sz w:val="24"/>
          <w:highlight w:val="none"/>
        </w:rPr>
        <w:t xml:space="preserve">          </w:t>
      </w:r>
      <w:r>
        <w:rPr>
          <w:rFonts w:hint="eastAsia" w:hAnsi="宋体"/>
          <w:color w:val="auto"/>
          <w:sz w:val="24"/>
          <w:highlight w:val="none"/>
        </w:rPr>
        <w:t>性别：</w:t>
      </w:r>
      <w:r>
        <w:rPr>
          <w:color w:val="auto"/>
          <w:sz w:val="24"/>
          <w:highlight w:val="none"/>
        </w:rPr>
        <w:t xml:space="preserve">                年龄：</w:t>
      </w:r>
    </w:p>
    <w:p w14:paraId="6F6736F8">
      <w:pPr>
        <w:shd w:val="clear" w:color="auto" w:fill="FFFFFF"/>
        <w:spacing w:line="480" w:lineRule="auto"/>
        <w:rPr>
          <w:color w:val="auto"/>
          <w:sz w:val="24"/>
          <w:highlight w:val="none"/>
        </w:rPr>
      </w:pPr>
      <w:r>
        <w:rPr>
          <w:rFonts w:hint="eastAsia" w:hAnsi="宋体"/>
          <w:color w:val="auto"/>
          <w:sz w:val="24"/>
          <w:highlight w:val="none"/>
        </w:rPr>
        <w:t>部    门：</w:t>
      </w:r>
      <w:r>
        <w:rPr>
          <w:color w:val="auto"/>
          <w:sz w:val="24"/>
          <w:highlight w:val="none"/>
        </w:rPr>
        <w:t xml:space="preserve">                      </w:t>
      </w:r>
      <w:r>
        <w:rPr>
          <w:rFonts w:hint="eastAsia"/>
          <w:color w:val="auto"/>
          <w:sz w:val="24"/>
          <w:highlight w:val="none"/>
        </w:rPr>
        <w:t xml:space="preserve">   </w:t>
      </w:r>
      <w:r>
        <w:rPr>
          <w:color w:val="auto"/>
          <w:sz w:val="24"/>
          <w:highlight w:val="none"/>
        </w:rPr>
        <w:t>职务：</w:t>
      </w:r>
    </w:p>
    <w:p w14:paraId="4AC731C1">
      <w:pPr>
        <w:shd w:val="clear" w:color="auto" w:fill="FFFFFF"/>
        <w:spacing w:line="480" w:lineRule="auto"/>
        <w:rPr>
          <w:rFonts w:hAnsi="宋体"/>
          <w:color w:val="auto"/>
          <w:sz w:val="24"/>
          <w:highlight w:val="none"/>
        </w:rPr>
      </w:pPr>
      <w:r>
        <w:rPr>
          <w:rFonts w:hint="eastAsia" w:hAnsi="宋体"/>
          <w:color w:val="auto"/>
          <w:sz w:val="24"/>
          <w:highlight w:val="none"/>
        </w:rPr>
        <w:t>代理人无转委权，特此委托。</w:t>
      </w:r>
    </w:p>
    <w:p w14:paraId="4AE06AD2">
      <w:pPr>
        <w:shd w:val="clear" w:color="auto" w:fill="FFFFFF"/>
        <w:spacing w:line="480" w:lineRule="auto"/>
        <w:rPr>
          <w:rFonts w:hAnsi="宋体"/>
          <w:color w:val="auto"/>
          <w:sz w:val="24"/>
          <w:highlight w:val="none"/>
        </w:rPr>
      </w:pPr>
    </w:p>
    <w:p w14:paraId="113E4B59">
      <w:pPr>
        <w:pStyle w:val="16"/>
        <w:rPr>
          <w:color w:val="auto"/>
          <w:highlight w:val="none"/>
        </w:rPr>
      </w:pPr>
    </w:p>
    <w:p w14:paraId="1C490F53">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2BAF1FC7">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p>
    <w:p w14:paraId="78E4ADD7">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0ABDE57">
      <w:pPr>
        <w:rPr>
          <w:b/>
          <w:color w:val="auto"/>
          <w:highlight w:val="none"/>
        </w:rPr>
      </w:pPr>
    </w:p>
    <w:p w14:paraId="3183177B">
      <w:pPr>
        <w:rPr>
          <w:b/>
          <w:color w:val="auto"/>
          <w:highlight w:val="none"/>
        </w:rPr>
      </w:pPr>
    </w:p>
    <w:p w14:paraId="1E245460">
      <w:pPr>
        <w:rPr>
          <w:b/>
          <w:color w:val="auto"/>
          <w:highlight w:val="none"/>
        </w:rPr>
      </w:pPr>
    </w:p>
    <w:p w14:paraId="004FF0CF">
      <w:pPr>
        <w:rPr>
          <w:b/>
          <w:color w:val="auto"/>
          <w:highlight w:val="none"/>
        </w:rPr>
      </w:pPr>
      <w:r>
        <w:rPr>
          <w:rFonts w:hint="eastAsia" w:ascii="宋体" w:hAnsi="宋体"/>
          <w:b/>
          <w:bCs/>
          <w:color w:val="auto"/>
          <w:sz w:val="24"/>
          <w:highlight w:val="none"/>
        </w:rPr>
        <w:t>附：委托代理人身份证原件正、反面扫描件。</w:t>
      </w:r>
    </w:p>
    <w:p w14:paraId="58B60810">
      <w:pPr>
        <w:pStyle w:val="16"/>
        <w:rPr>
          <w:b/>
          <w:color w:val="auto"/>
          <w:highlight w:val="none"/>
        </w:rPr>
      </w:pPr>
    </w:p>
    <w:p w14:paraId="41915EDA">
      <w:pPr>
        <w:rPr>
          <w:color w:val="auto"/>
          <w:highlight w:val="none"/>
        </w:rPr>
      </w:pPr>
    </w:p>
    <w:p w14:paraId="73A42843">
      <w:pPr>
        <w:rPr>
          <w:color w:val="auto"/>
          <w:highlight w:val="none"/>
        </w:rPr>
      </w:pPr>
      <w:r>
        <w:rPr>
          <w:color w:val="auto"/>
          <w:highlight w:val="none"/>
        </w:rPr>
        <w:br w:type="page"/>
      </w:r>
    </w:p>
    <w:p w14:paraId="0B7655E3">
      <w:pPr>
        <w:rPr>
          <w:color w:val="auto"/>
          <w:highlight w:val="none"/>
        </w:rPr>
      </w:pPr>
    </w:p>
    <w:p w14:paraId="5622CDAC">
      <w:pPr>
        <w:pStyle w:val="3"/>
        <w:numPr>
          <w:ilvl w:val="0"/>
          <w:numId w:val="0"/>
        </w:numPr>
        <w:tabs>
          <w:tab w:val="clear" w:pos="360"/>
        </w:tabs>
        <w:spacing w:before="0"/>
        <w:jc w:val="center"/>
        <w:rPr>
          <w:rFonts w:ascii="宋体" w:hAnsi="宋体" w:eastAsia="宋体"/>
          <w:color w:val="auto"/>
          <w:szCs w:val="28"/>
          <w:highlight w:val="none"/>
        </w:rPr>
      </w:pPr>
      <w:bookmarkStart w:id="126" w:name="_Toc31715"/>
      <w:bookmarkStart w:id="127" w:name="_Toc6741"/>
      <w:bookmarkStart w:id="128" w:name="_Toc150703264"/>
      <w:bookmarkStart w:id="129" w:name="_Toc15691"/>
      <w:r>
        <w:rPr>
          <w:rFonts w:hint="eastAsia" w:ascii="宋体" w:hAnsi="宋体" w:eastAsia="宋体"/>
          <w:color w:val="auto"/>
          <w:szCs w:val="28"/>
          <w:highlight w:val="none"/>
        </w:rPr>
        <w:t>格式12：</w:t>
      </w:r>
      <w:bookmarkEnd w:id="126"/>
      <w:bookmarkEnd w:id="127"/>
      <w:r>
        <w:rPr>
          <w:rFonts w:hint="eastAsia" w:ascii="宋体" w:hAnsi="宋体" w:eastAsia="宋体"/>
          <w:color w:val="auto"/>
          <w:szCs w:val="28"/>
          <w:highlight w:val="none"/>
        </w:rPr>
        <w:t>投标保证书</w:t>
      </w:r>
      <w:bookmarkEnd w:id="128"/>
      <w:bookmarkEnd w:id="129"/>
    </w:p>
    <w:p w14:paraId="52A6303B">
      <w:pPr>
        <w:rPr>
          <w:color w:val="auto"/>
          <w:sz w:val="28"/>
          <w:szCs w:val="28"/>
          <w:highlight w:val="none"/>
        </w:rPr>
      </w:pPr>
    </w:p>
    <w:p w14:paraId="3DF53F46">
      <w:pPr>
        <w:shd w:val="clear" w:color="auto" w:fill="FFFFFF"/>
        <w:spacing w:after="120" w:line="360" w:lineRule="auto"/>
        <w:rPr>
          <w:rFonts w:ascii="宋体" w:hAnsi="宋体"/>
          <w:b/>
          <w:bCs/>
          <w:color w:val="auto"/>
          <w:sz w:val="24"/>
          <w:highlight w:val="none"/>
        </w:rPr>
      </w:pPr>
      <w:r>
        <w:rPr>
          <w:rFonts w:hint="eastAsia" w:ascii="宋体" w:hAnsi="宋体"/>
          <w:b/>
          <w:bCs/>
          <w:color w:val="auto"/>
          <w:sz w:val="24"/>
          <w:highlight w:val="none"/>
        </w:rPr>
        <w:t>致云南众高工程咨询有限公司：</w:t>
      </w:r>
    </w:p>
    <w:p w14:paraId="583197CD">
      <w:pPr>
        <w:shd w:val="clear" w:color="auto" w:fill="FFFFFF"/>
        <w:spacing w:line="48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本书作为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（投标人名称）对“</w:t>
      </w:r>
      <w:r>
        <w:rPr>
          <w:rFonts w:hint="eastAsia" w:ascii="宋体" w:hAnsi="宋体"/>
          <w:bCs/>
          <w:color w:val="auto"/>
          <w:sz w:val="24"/>
          <w:highlight w:val="none"/>
          <w:u w:val="single"/>
          <w:lang w:eastAsia="zh-CN"/>
        </w:rPr>
        <w:t>2025年云南省生态环境监测能力提升采购项目</w:t>
      </w:r>
      <w:r>
        <w:rPr>
          <w:rFonts w:hint="eastAsia" w:ascii="宋体" w:hAnsi="宋体"/>
          <w:bCs/>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标段（招标编号为：</w:t>
      </w:r>
      <w:r>
        <w:rPr>
          <w:rFonts w:hint="eastAsia" w:ascii="宋体" w:hAnsi="宋体"/>
          <w:color w:val="auto"/>
          <w:sz w:val="24"/>
          <w:highlight w:val="none"/>
          <w:u w:val="single"/>
        </w:rPr>
        <w:t xml:space="preserve">                 </w:t>
      </w:r>
      <w:r>
        <w:rPr>
          <w:rFonts w:hint="eastAsia" w:ascii="宋体" w:hAnsi="宋体"/>
          <w:color w:val="auto"/>
          <w:sz w:val="24"/>
          <w:highlight w:val="none"/>
        </w:rPr>
        <w:t>）提供投标保证金的保证。</w:t>
      </w:r>
    </w:p>
    <w:p w14:paraId="1FFBD5D6">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一旦发生下述行为，我单位（或公司）将放弃追索投标保证金的权利：</w:t>
      </w:r>
    </w:p>
    <w:p w14:paraId="64C6095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（1）从递交投标文件之日起到投标文件有效期满前，撤回投标文件的；</w:t>
      </w:r>
    </w:p>
    <w:p w14:paraId="539F62A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（2）发生违反招标文件规定的行为；</w:t>
      </w:r>
    </w:p>
    <w:p w14:paraId="4FB3F6EE">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（3）在收到中标通知书后未按规定的时间地点与招标人签订合同；</w:t>
      </w:r>
    </w:p>
    <w:p w14:paraId="662CF0D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（4）中标后未按规定缴纳履约保证金及中标服务费；</w:t>
      </w:r>
    </w:p>
    <w:p w14:paraId="4DFC9DC5">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（5）投标保证金自递交投标文件截止时间起</w:t>
      </w:r>
      <w:r>
        <w:rPr>
          <w:rFonts w:hint="eastAsia" w:ascii="宋体" w:hAnsi="宋体"/>
          <w:color w:val="auto"/>
          <w:sz w:val="24"/>
          <w:highlight w:val="none"/>
          <w:u w:val="single"/>
        </w:rPr>
        <w:t xml:space="preserve">    </w:t>
      </w:r>
      <w:r>
        <w:rPr>
          <w:rFonts w:hint="eastAsia" w:ascii="宋体" w:hAnsi="宋体"/>
          <w:color w:val="auto"/>
          <w:sz w:val="24"/>
          <w:highlight w:val="none"/>
        </w:rPr>
        <w:t>天有效，除非贵方提前终止或解除本投标保证书。</w:t>
      </w:r>
    </w:p>
    <w:p w14:paraId="79D4FB9F">
      <w:pPr>
        <w:pStyle w:val="130"/>
        <w:rPr>
          <w:rFonts w:ascii="宋体" w:hAnsi="宋体"/>
          <w:color w:val="auto"/>
          <w:szCs w:val="21"/>
          <w:highlight w:val="none"/>
          <w:lang w:eastAsia="zh-CN"/>
        </w:rPr>
      </w:pPr>
    </w:p>
    <w:p w14:paraId="35E2A051">
      <w:pPr>
        <w:pStyle w:val="130"/>
        <w:rPr>
          <w:rFonts w:ascii="宋体" w:hAnsi="宋体"/>
          <w:color w:val="auto"/>
          <w:szCs w:val="21"/>
          <w:highlight w:val="none"/>
          <w:lang w:eastAsia="zh-CN"/>
        </w:rPr>
      </w:pPr>
    </w:p>
    <w:p w14:paraId="790014BA">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AE8F90F">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9A5F71">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60E93FAE">
      <w:pPr>
        <w:pStyle w:val="130"/>
        <w:rPr>
          <w:rFonts w:ascii="宋体" w:hAnsi="宋体"/>
          <w:color w:val="auto"/>
          <w:szCs w:val="21"/>
          <w:highlight w:val="none"/>
          <w:lang w:eastAsia="zh-CN"/>
        </w:rPr>
      </w:pPr>
    </w:p>
    <w:p w14:paraId="74DC3E4D">
      <w:pPr>
        <w:pStyle w:val="130"/>
        <w:ind w:firstLine="470" w:firstLineChars="200"/>
        <w:rPr>
          <w:rFonts w:ascii="宋体" w:hAnsi="宋体"/>
          <w:b/>
          <w:color w:val="auto"/>
          <w:highlight w:val="none"/>
          <w:lang w:eastAsia="zh-CN"/>
        </w:rPr>
      </w:pPr>
      <w:r>
        <w:rPr>
          <w:rFonts w:hint="eastAsia" w:ascii="宋体" w:hAnsi="宋体"/>
          <w:b/>
          <w:color w:val="auto"/>
          <w:highlight w:val="none"/>
          <w:lang w:eastAsia="zh-CN"/>
        </w:rPr>
        <w:t>备注：附保证金缴纳凭证扫描件。</w:t>
      </w:r>
    </w:p>
    <w:p w14:paraId="5B6609B4">
      <w:pPr>
        <w:pStyle w:val="130"/>
        <w:rPr>
          <w:rFonts w:ascii="宋体" w:hAnsi="宋体"/>
          <w:b/>
          <w:color w:val="auto"/>
          <w:highlight w:val="none"/>
          <w:lang w:eastAsia="zh-CN"/>
        </w:rPr>
      </w:pPr>
    </w:p>
    <w:p w14:paraId="274A8F06">
      <w:pPr>
        <w:pStyle w:val="130"/>
        <w:rPr>
          <w:rFonts w:ascii="宋体" w:hAnsi="宋体"/>
          <w:b/>
          <w:color w:val="auto"/>
          <w:highlight w:val="none"/>
          <w:lang w:eastAsia="zh-CN"/>
        </w:rPr>
      </w:pPr>
    </w:p>
    <w:p w14:paraId="7EDB5424">
      <w:pPr>
        <w:pStyle w:val="130"/>
        <w:rPr>
          <w:rFonts w:ascii="宋体" w:hAnsi="宋体"/>
          <w:b/>
          <w:color w:val="auto"/>
          <w:highlight w:val="none"/>
          <w:lang w:eastAsia="zh-CN"/>
        </w:rPr>
      </w:pPr>
    </w:p>
    <w:p w14:paraId="06C4FDA0">
      <w:pPr>
        <w:pStyle w:val="3"/>
        <w:numPr>
          <w:ilvl w:val="0"/>
          <w:numId w:val="0"/>
        </w:numPr>
        <w:tabs>
          <w:tab w:val="clear" w:pos="360"/>
        </w:tabs>
        <w:spacing w:before="0"/>
        <w:rPr>
          <w:rFonts w:ascii="宋体" w:hAnsi="宋体" w:eastAsia="宋体"/>
          <w:color w:val="auto"/>
          <w:szCs w:val="28"/>
          <w:highlight w:val="none"/>
        </w:rPr>
        <w:sectPr>
          <w:pgSz w:w="11906" w:h="16838"/>
          <w:pgMar w:top="1440" w:right="1066" w:bottom="1440" w:left="1800" w:header="851" w:footer="992" w:gutter="0"/>
          <w:cols w:space="720" w:num="1"/>
          <w:titlePg/>
          <w:docGrid w:type="lines" w:linePitch="312" w:charSpace="0"/>
        </w:sectPr>
      </w:pPr>
      <w:bookmarkStart w:id="130" w:name="_Toc13664"/>
      <w:bookmarkStart w:id="131" w:name="_Toc22838"/>
    </w:p>
    <w:bookmarkEnd w:id="130"/>
    <w:bookmarkEnd w:id="131"/>
    <w:p w14:paraId="05A4CEF4">
      <w:pPr>
        <w:rPr>
          <w:rFonts w:ascii="宋体" w:hAnsi="宋体"/>
          <w:color w:val="auto"/>
          <w:szCs w:val="21"/>
          <w:highlight w:val="none"/>
        </w:rPr>
      </w:pPr>
    </w:p>
    <w:p w14:paraId="34048EF6">
      <w:pPr>
        <w:pStyle w:val="3"/>
        <w:numPr>
          <w:ilvl w:val="0"/>
          <w:numId w:val="0"/>
        </w:numPr>
        <w:spacing w:before="0"/>
        <w:jc w:val="center"/>
        <w:rPr>
          <w:rFonts w:ascii="宋体" w:hAnsi="宋体" w:eastAsia="宋体"/>
          <w:color w:val="auto"/>
          <w:szCs w:val="28"/>
          <w:highlight w:val="none"/>
        </w:rPr>
      </w:pPr>
      <w:bookmarkStart w:id="132" w:name="_Toc22190"/>
      <w:bookmarkStart w:id="133" w:name="_Toc30050"/>
      <w:r>
        <w:rPr>
          <w:rFonts w:hint="eastAsia" w:ascii="宋体" w:hAnsi="宋体" w:eastAsia="宋体"/>
          <w:color w:val="auto"/>
          <w:szCs w:val="28"/>
          <w:highlight w:val="none"/>
        </w:rPr>
        <w:t>格式13：售后服务方案</w:t>
      </w:r>
      <w:bookmarkEnd w:id="132"/>
      <w:bookmarkEnd w:id="133"/>
    </w:p>
    <w:p w14:paraId="1691EDFB">
      <w:pPr>
        <w:jc w:val="center"/>
        <w:rPr>
          <w:color w:val="auto"/>
          <w:highlight w:val="none"/>
        </w:rPr>
      </w:pPr>
      <w:r>
        <w:rPr>
          <w:rFonts w:hint="eastAsia"/>
          <w:color w:val="auto"/>
          <w:sz w:val="27"/>
          <w:highlight w:val="none"/>
        </w:rPr>
        <w:t>格式自拟</w:t>
      </w:r>
    </w:p>
    <w:p w14:paraId="31DFCD96">
      <w:pPr>
        <w:rPr>
          <w:color w:val="auto"/>
          <w:sz w:val="28"/>
          <w:szCs w:val="28"/>
          <w:highlight w:val="none"/>
        </w:rPr>
      </w:pPr>
    </w:p>
    <w:p w14:paraId="7C0F6A48">
      <w:pPr>
        <w:rPr>
          <w:color w:val="auto"/>
          <w:highlight w:val="none"/>
        </w:rPr>
      </w:pPr>
    </w:p>
    <w:p w14:paraId="331BE793">
      <w:pPr>
        <w:rPr>
          <w:rFonts w:ascii="宋体" w:hAnsi="宋体"/>
          <w:color w:val="auto"/>
          <w:szCs w:val="21"/>
          <w:highlight w:val="none"/>
        </w:rPr>
      </w:pPr>
    </w:p>
    <w:p w14:paraId="0BC4F884">
      <w:pPr>
        <w:pStyle w:val="130"/>
        <w:rPr>
          <w:rFonts w:ascii="宋体" w:hAnsi="宋体"/>
          <w:color w:val="auto"/>
          <w:szCs w:val="21"/>
          <w:highlight w:val="none"/>
          <w:lang w:eastAsia="zh-CN"/>
        </w:rPr>
      </w:pPr>
    </w:p>
    <w:p w14:paraId="089A2530">
      <w:pPr>
        <w:pStyle w:val="130"/>
        <w:rPr>
          <w:rFonts w:ascii="宋体" w:hAnsi="宋体"/>
          <w:color w:val="auto"/>
          <w:szCs w:val="21"/>
          <w:highlight w:val="none"/>
          <w:lang w:eastAsia="zh-CN"/>
        </w:rPr>
      </w:pPr>
    </w:p>
    <w:p w14:paraId="54937C15">
      <w:pPr>
        <w:pStyle w:val="130"/>
        <w:rPr>
          <w:rFonts w:ascii="宋体" w:hAnsi="宋体"/>
          <w:color w:val="auto"/>
          <w:szCs w:val="21"/>
          <w:highlight w:val="none"/>
          <w:lang w:eastAsia="zh-CN"/>
        </w:rPr>
      </w:pPr>
    </w:p>
    <w:p w14:paraId="73B16AE8">
      <w:pPr>
        <w:pStyle w:val="130"/>
        <w:rPr>
          <w:rFonts w:ascii="宋体" w:hAnsi="宋体"/>
          <w:color w:val="auto"/>
          <w:szCs w:val="21"/>
          <w:highlight w:val="none"/>
          <w:lang w:eastAsia="zh-CN"/>
        </w:rPr>
      </w:pPr>
    </w:p>
    <w:p w14:paraId="71FA6B9D">
      <w:pPr>
        <w:pStyle w:val="130"/>
        <w:rPr>
          <w:rFonts w:ascii="宋体" w:hAnsi="宋体"/>
          <w:color w:val="auto"/>
          <w:szCs w:val="21"/>
          <w:highlight w:val="none"/>
          <w:lang w:eastAsia="zh-CN"/>
        </w:rPr>
      </w:pPr>
    </w:p>
    <w:p w14:paraId="16AAEFDF">
      <w:pPr>
        <w:pStyle w:val="130"/>
        <w:rPr>
          <w:rFonts w:ascii="宋体" w:hAnsi="宋体"/>
          <w:color w:val="auto"/>
          <w:szCs w:val="21"/>
          <w:highlight w:val="none"/>
          <w:lang w:eastAsia="zh-CN"/>
        </w:rPr>
      </w:pPr>
    </w:p>
    <w:p w14:paraId="7CB7D557">
      <w:pPr>
        <w:pStyle w:val="130"/>
        <w:rPr>
          <w:rFonts w:ascii="宋体" w:hAnsi="宋体"/>
          <w:color w:val="auto"/>
          <w:szCs w:val="21"/>
          <w:highlight w:val="none"/>
          <w:lang w:eastAsia="zh-CN"/>
        </w:rPr>
      </w:pPr>
    </w:p>
    <w:p w14:paraId="7D0BAF00">
      <w:pPr>
        <w:pStyle w:val="130"/>
        <w:rPr>
          <w:rFonts w:ascii="宋体" w:hAnsi="宋体"/>
          <w:color w:val="auto"/>
          <w:szCs w:val="21"/>
          <w:highlight w:val="none"/>
          <w:lang w:eastAsia="zh-CN"/>
        </w:rPr>
      </w:pPr>
    </w:p>
    <w:p w14:paraId="13B8ADDA">
      <w:pPr>
        <w:pStyle w:val="130"/>
        <w:rPr>
          <w:rFonts w:ascii="宋体" w:hAnsi="宋体"/>
          <w:color w:val="auto"/>
          <w:szCs w:val="21"/>
          <w:highlight w:val="none"/>
          <w:lang w:eastAsia="zh-CN"/>
        </w:rPr>
      </w:pPr>
    </w:p>
    <w:p w14:paraId="51524B19">
      <w:pPr>
        <w:pStyle w:val="130"/>
        <w:rPr>
          <w:rFonts w:ascii="宋体" w:hAnsi="宋体"/>
          <w:color w:val="auto"/>
          <w:szCs w:val="21"/>
          <w:highlight w:val="none"/>
          <w:lang w:eastAsia="zh-CN"/>
        </w:rPr>
      </w:pPr>
    </w:p>
    <w:p w14:paraId="53833EB1">
      <w:pPr>
        <w:pStyle w:val="130"/>
        <w:rPr>
          <w:rFonts w:ascii="宋体" w:hAnsi="宋体"/>
          <w:color w:val="auto"/>
          <w:szCs w:val="21"/>
          <w:highlight w:val="none"/>
          <w:lang w:eastAsia="zh-CN"/>
        </w:rPr>
      </w:pPr>
    </w:p>
    <w:p w14:paraId="67221F56">
      <w:pPr>
        <w:pStyle w:val="130"/>
        <w:rPr>
          <w:rFonts w:ascii="宋体" w:hAnsi="宋体"/>
          <w:color w:val="auto"/>
          <w:szCs w:val="21"/>
          <w:highlight w:val="none"/>
          <w:lang w:eastAsia="zh-CN"/>
        </w:rPr>
      </w:pPr>
    </w:p>
    <w:p w14:paraId="4D42C7A0">
      <w:pPr>
        <w:pStyle w:val="130"/>
        <w:rPr>
          <w:rFonts w:ascii="宋体" w:hAnsi="宋体"/>
          <w:color w:val="auto"/>
          <w:szCs w:val="21"/>
          <w:highlight w:val="none"/>
          <w:lang w:eastAsia="zh-CN"/>
        </w:rPr>
      </w:pPr>
    </w:p>
    <w:p w14:paraId="77529CE4">
      <w:pPr>
        <w:pStyle w:val="130"/>
        <w:rPr>
          <w:rFonts w:ascii="宋体" w:hAnsi="宋体"/>
          <w:color w:val="auto"/>
          <w:szCs w:val="21"/>
          <w:highlight w:val="none"/>
          <w:lang w:eastAsia="zh-CN"/>
        </w:rPr>
      </w:pPr>
    </w:p>
    <w:p w14:paraId="3A5D61DA">
      <w:pPr>
        <w:pStyle w:val="130"/>
        <w:rPr>
          <w:rFonts w:ascii="宋体" w:hAnsi="宋体"/>
          <w:color w:val="auto"/>
          <w:szCs w:val="21"/>
          <w:highlight w:val="none"/>
          <w:lang w:eastAsia="zh-CN"/>
        </w:rPr>
      </w:pPr>
    </w:p>
    <w:p w14:paraId="0011F504">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FDAE9B4">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C158EEC">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2B0B58B4">
      <w:pPr>
        <w:shd w:val="clear" w:color="auto" w:fill="FFFFFF"/>
        <w:spacing w:line="480" w:lineRule="auto"/>
        <w:rPr>
          <w:rFonts w:hAnsi="宋体"/>
          <w:color w:val="auto"/>
          <w:sz w:val="24"/>
          <w:highlight w:val="none"/>
        </w:rPr>
      </w:pPr>
    </w:p>
    <w:p w14:paraId="466525C4">
      <w:pPr>
        <w:rPr>
          <w:rFonts w:ascii="宋体" w:hAnsi="宋体"/>
          <w:color w:val="auto"/>
          <w:szCs w:val="21"/>
          <w:highlight w:val="none"/>
        </w:rPr>
      </w:pPr>
      <w:r>
        <w:rPr>
          <w:rFonts w:ascii="宋体" w:hAnsi="宋体"/>
          <w:color w:val="auto"/>
          <w:szCs w:val="21"/>
          <w:highlight w:val="none"/>
        </w:rPr>
        <w:br w:type="page"/>
      </w:r>
    </w:p>
    <w:p w14:paraId="4DF9B818">
      <w:pPr>
        <w:pStyle w:val="130"/>
        <w:rPr>
          <w:rFonts w:ascii="宋体" w:hAnsi="宋体"/>
          <w:color w:val="auto"/>
          <w:szCs w:val="21"/>
          <w:highlight w:val="none"/>
          <w:lang w:eastAsia="zh-CN"/>
        </w:rPr>
      </w:pPr>
    </w:p>
    <w:p w14:paraId="3388580E">
      <w:pPr>
        <w:pStyle w:val="3"/>
        <w:numPr>
          <w:ilvl w:val="0"/>
          <w:numId w:val="0"/>
        </w:numPr>
        <w:tabs>
          <w:tab w:val="clear" w:pos="360"/>
        </w:tabs>
        <w:spacing w:before="0"/>
        <w:jc w:val="center"/>
        <w:rPr>
          <w:rFonts w:ascii="宋体" w:hAnsi="宋体" w:eastAsia="宋体"/>
          <w:color w:val="auto"/>
          <w:szCs w:val="28"/>
          <w:highlight w:val="none"/>
        </w:rPr>
      </w:pPr>
      <w:bookmarkStart w:id="134" w:name="_Toc295642681"/>
      <w:bookmarkStart w:id="135" w:name="_Toc96259148"/>
      <w:bookmarkStart w:id="136" w:name="_Toc11244"/>
      <w:bookmarkStart w:id="137" w:name="_Toc28560"/>
      <w:bookmarkStart w:id="138" w:name="_Toc20076"/>
      <w:r>
        <w:rPr>
          <w:rFonts w:hint="eastAsia" w:ascii="宋体" w:hAnsi="宋体" w:eastAsia="宋体"/>
          <w:color w:val="auto"/>
          <w:szCs w:val="28"/>
          <w:highlight w:val="none"/>
        </w:rPr>
        <w:t>格式14：</w:t>
      </w:r>
      <w:bookmarkEnd w:id="134"/>
      <w:r>
        <w:rPr>
          <w:rFonts w:hint="eastAsia" w:ascii="宋体" w:hAnsi="宋体" w:eastAsia="宋体"/>
          <w:color w:val="auto"/>
          <w:szCs w:val="28"/>
          <w:highlight w:val="none"/>
        </w:rPr>
        <w:t>近三年已完成类似项目业绩表</w:t>
      </w:r>
      <w:bookmarkEnd w:id="135"/>
      <w:bookmarkEnd w:id="136"/>
      <w:bookmarkEnd w:id="137"/>
      <w:bookmarkEnd w:id="138"/>
    </w:p>
    <w:p w14:paraId="1BAF0BD0">
      <w:pPr>
        <w:rPr>
          <w:color w:val="auto"/>
          <w:highlight w:val="none"/>
        </w:rPr>
      </w:pPr>
    </w:p>
    <w:p w14:paraId="1814E04C">
      <w:pPr>
        <w:widowControl/>
        <w:jc w:val="left"/>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00B4649">
      <w:pPr>
        <w:widowControl/>
        <w:jc w:val="left"/>
        <w:rPr>
          <w:rFonts w:hint="eastAsia" w:eastAsia="宋体"/>
          <w:color w:val="auto"/>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850"/>
        <w:gridCol w:w="1850"/>
        <w:gridCol w:w="1851"/>
        <w:gridCol w:w="1851"/>
      </w:tblGrid>
      <w:tr w14:paraId="6139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14:paraId="09ADC224">
            <w:pPr>
              <w:pStyle w:val="21"/>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4BF0B04F">
            <w:pPr>
              <w:pStyle w:val="21"/>
              <w:spacing w:line="360" w:lineRule="auto"/>
              <w:jc w:val="center"/>
              <w:rPr>
                <w:rFonts w:hAnsi="宋体"/>
                <w:color w:val="auto"/>
                <w:sz w:val="24"/>
                <w:szCs w:val="24"/>
                <w:highlight w:val="none"/>
              </w:rPr>
            </w:pPr>
            <w:r>
              <w:rPr>
                <w:rFonts w:hint="eastAsia" w:hAnsi="宋体"/>
                <w:color w:val="auto"/>
                <w:sz w:val="24"/>
                <w:szCs w:val="24"/>
                <w:highlight w:val="none"/>
              </w:rPr>
              <w:t>业主名称</w:t>
            </w:r>
          </w:p>
        </w:tc>
        <w:tc>
          <w:tcPr>
            <w:tcW w:w="1850" w:type="dxa"/>
            <w:tcBorders>
              <w:top w:val="single" w:color="auto" w:sz="4" w:space="0"/>
              <w:left w:val="single" w:color="auto" w:sz="4" w:space="0"/>
              <w:bottom w:val="single" w:color="auto" w:sz="4" w:space="0"/>
              <w:right w:val="single" w:color="auto" w:sz="4" w:space="0"/>
            </w:tcBorders>
            <w:vAlign w:val="center"/>
          </w:tcPr>
          <w:p w14:paraId="3916F1EE">
            <w:pPr>
              <w:pStyle w:val="21"/>
              <w:spacing w:line="360" w:lineRule="auto"/>
              <w:jc w:val="center"/>
              <w:rPr>
                <w:rFonts w:hAnsi="宋体"/>
                <w:color w:val="auto"/>
                <w:sz w:val="24"/>
                <w:szCs w:val="24"/>
                <w:highlight w:val="none"/>
              </w:rPr>
            </w:pPr>
            <w:r>
              <w:rPr>
                <w:rFonts w:hint="eastAsia" w:hAnsi="宋体"/>
                <w:color w:val="auto"/>
                <w:sz w:val="24"/>
                <w:szCs w:val="24"/>
                <w:highlight w:val="none"/>
              </w:rPr>
              <w:t>项目名称</w:t>
            </w:r>
          </w:p>
        </w:tc>
        <w:tc>
          <w:tcPr>
            <w:tcW w:w="1851" w:type="dxa"/>
            <w:tcBorders>
              <w:top w:val="single" w:color="auto" w:sz="4" w:space="0"/>
              <w:left w:val="single" w:color="auto" w:sz="4" w:space="0"/>
              <w:bottom w:val="single" w:color="auto" w:sz="4" w:space="0"/>
              <w:right w:val="single" w:color="auto" w:sz="4" w:space="0"/>
            </w:tcBorders>
            <w:vAlign w:val="center"/>
          </w:tcPr>
          <w:p w14:paraId="5D46F746">
            <w:pPr>
              <w:pStyle w:val="21"/>
              <w:spacing w:line="360" w:lineRule="auto"/>
              <w:jc w:val="center"/>
              <w:rPr>
                <w:rFonts w:hAnsi="宋体"/>
                <w:color w:val="auto"/>
                <w:sz w:val="24"/>
                <w:szCs w:val="24"/>
                <w:highlight w:val="none"/>
              </w:rPr>
            </w:pPr>
            <w:r>
              <w:rPr>
                <w:rFonts w:hint="eastAsia" w:hAnsi="宋体"/>
                <w:color w:val="auto"/>
                <w:sz w:val="24"/>
                <w:szCs w:val="24"/>
                <w:highlight w:val="none"/>
              </w:rPr>
              <w:t>合同金额</w:t>
            </w:r>
          </w:p>
          <w:p w14:paraId="21F2D6F4">
            <w:pPr>
              <w:pStyle w:val="21"/>
              <w:spacing w:line="360" w:lineRule="auto"/>
              <w:jc w:val="center"/>
              <w:rPr>
                <w:rFonts w:hAnsi="宋体"/>
                <w:color w:val="auto"/>
                <w:sz w:val="24"/>
                <w:szCs w:val="24"/>
                <w:highlight w:val="none"/>
              </w:rPr>
            </w:pPr>
            <w:r>
              <w:rPr>
                <w:rFonts w:hint="eastAsia" w:hAnsi="宋体"/>
                <w:color w:val="auto"/>
                <w:sz w:val="24"/>
                <w:szCs w:val="24"/>
                <w:highlight w:val="none"/>
              </w:rPr>
              <w:t>（万元）</w:t>
            </w:r>
          </w:p>
        </w:tc>
        <w:tc>
          <w:tcPr>
            <w:tcW w:w="1851" w:type="dxa"/>
            <w:tcBorders>
              <w:top w:val="single" w:color="auto" w:sz="4" w:space="0"/>
              <w:left w:val="single" w:color="auto" w:sz="4" w:space="0"/>
              <w:bottom w:val="single" w:color="auto" w:sz="4" w:space="0"/>
              <w:right w:val="single" w:color="auto" w:sz="4" w:space="0"/>
            </w:tcBorders>
            <w:vAlign w:val="center"/>
          </w:tcPr>
          <w:p w14:paraId="76E6B905">
            <w:pPr>
              <w:pStyle w:val="21"/>
              <w:spacing w:line="360" w:lineRule="auto"/>
              <w:jc w:val="center"/>
              <w:rPr>
                <w:rFonts w:hAnsi="宋体"/>
                <w:color w:val="auto"/>
                <w:sz w:val="24"/>
                <w:szCs w:val="24"/>
                <w:highlight w:val="none"/>
              </w:rPr>
            </w:pPr>
            <w:r>
              <w:rPr>
                <w:rFonts w:hint="eastAsia" w:hAnsi="宋体"/>
                <w:color w:val="auto"/>
                <w:sz w:val="24"/>
                <w:szCs w:val="24"/>
                <w:highlight w:val="none"/>
              </w:rPr>
              <w:t>完成时间</w:t>
            </w:r>
          </w:p>
        </w:tc>
      </w:tr>
      <w:tr w14:paraId="49D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B72170">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35694A9E">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2523F74">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A7C0907">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4D77F1A">
            <w:pPr>
              <w:pStyle w:val="21"/>
              <w:spacing w:line="360" w:lineRule="auto"/>
              <w:jc w:val="center"/>
              <w:rPr>
                <w:rFonts w:hAnsi="宋体"/>
                <w:color w:val="auto"/>
                <w:sz w:val="28"/>
                <w:highlight w:val="none"/>
              </w:rPr>
            </w:pPr>
          </w:p>
        </w:tc>
      </w:tr>
      <w:tr w14:paraId="193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5F72E1">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31BBF2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D6E1818">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06672B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1266142">
            <w:pPr>
              <w:pStyle w:val="21"/>
              <w:spacing w:line="360" w:lineRule="auto"/>
              <w:jc w:val="center"/>
              <w:rPr>
                <w:rFonts w:hAnsi="宋体"/>
                <w:color w:val="auto"/>
                <w:sz w:val="28"/>
                <w:highlight w:val="none"/>
              </w:rPr>
            </w:pPr>
          </w:p>
        </w:tc>
      </w:tr>
      <w:tr w14:paraId="5BE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BA8521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C255582">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BA13DE2">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BB080E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F5866EB">
            <w:pPr>
              <w:pStyle w:val="21"/>
              <w:spacing w:line="360" w:lineRule="auto"/>
              <w:jc w:val="center"/>
              <w:rPr>
                <w:rFonts w:hAnsi="宋体"/>
                <w:color w:val="auto"/>
                <w:sz w:val="28"/>
                <w:highlight w:val="none"/>
              </w:rPr>
            </w:pPr>
          </w:p>
        </w:tc>
      </w:tr>
      <w:tr w14:paraId="5B13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02C44A87">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0FD527D">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780B8D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85DD49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D0CF7DF">
            <w:pPr>
              <w:pStyle w:val="21"/>
              <w:spacing w:line="360" w:lineRule="auto"/>
              <w:jc w:val="center"/>
              <w:rPr>
                <w:rFonts w:hAnsi="宋体"/>
                <w:color w:val="auto"/>
                <w:sz w:val="28"/>
                <w:highlight w:val="none"/>
              </w:rPr>
            </w:pPr>
          </w:p>
        </w:tc>
      </w:tr>
      <w:tr w14:paraId="057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F1EDE2B">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15C2B15">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FE6153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2BF76DE">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FB5E1FA">
            <w:pPr>
              <w:pStyle w:val="21"/>
              <w:spacing w:line="360" w:lineRule="auto"/>
              <w:jc w:val="center"/>
              <w:rPr>
                <w:rFonts w:hAnsi="宋体"/>
                <w:color w:val="auto"/>
                <w:sz w:val="28"/>
                <w:highlight w:val="none"/>
              </w:rPr>
            </w:pPr>
          </w:p>
        </w:tc>
      </w:tr>
      <w:tr w14:paraId="36A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390AABD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4D1198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9EB44AD">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673CF6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E31092A">
            <w:pPr>
              <w:pStyle w:val="21"/>
              <w:spacing w:line="360" w:lineRule="auto"/>
              <w:jc w:val="center"/>
              <w:rPr>
                <w:rFonts w:hAnsi="宋体"/>
                <w:color w:val="auto"/>
                <w:sz w:val="28"/>
                <w:highlight w:val="none"/>
              </w:rPr>
            </w:pPr>
          </w:p>
        </w:tc>
      </w:tr>
      <w:tr w14:paraId="4EF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2F9CEE16">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1F6EED7A">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FFFDD2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614E2DE9">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BBCE71C">
            <w:pPr>
              <w:pStyle w:val="21"/>
              <w:spacing w:line="360" w:lineRule="auto"/>
              <w:jc w:val="center"/>
              <w:rPr>
                <w:rFonts w:hAnsi="宋体"/>
                <w:color w:val="auto"/>
                <w:sz w:val="28"/>
                <w:highlight w:val="none"/>
              </w:rPr>
            </w:pPr>
          </w:p>
        </w:tc>
      </w:tr>
      <w:tr w14:paraId="577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8B44ACF">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29AFF6A9">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C83BDB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00BA20D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AFB8AC1">
            <w:pPr>
              <w:pStyle w:val="21"/>
              <w:spacing w:line="360" w:lineRule="auto"/>
              <w:jc w:val="center"/>
              <w:rPr>
                <w:rFonts w:hAnsi="宋体"/>
                <w:color w:val="auto"/>
                <w:sz w:val="28"/>
                <w:highlight w:val="none"/>
              </w:rPr>
            </w:pPr>
          </w:p>
        </w:tc>
      </w:tr>
    </w:tbl>
    <w:p w14:paraId="563D4BC5">
      <w:pPr>
        <w:pStyle w:val="21"/>
        <w:tabs>
          <w:tab w:val="left" w:pos="840"/>
        </w:tabs>
        <w:spacing w:line="500" w:lineRule="exact"/>
        <w:jc w:val="left"/>
        <w:rPr>
          <w:b/>
          <w:color w:val="auto"/>
          <w:sz w:val="24"/>
          <w:szCs w:val="24"/>
          <w:highlight w:val="none"/>
        </w:rPr>
      </w:pPr>
      <w:r>
        <w:rPr>
          <w:rFonts w:hint="eastAsia"/>
          <w:b/>
          <w:color w:val="auto"/>
          <w:sz w:val="24"/>
          <w:szCs w:val="24"/>
          <w:highlight w:val="none"/>
        </w:rPr>
        <w:t>备注：①近三年指202</w:t>
      </w:r>
      <w:r>
        <w:rPr>
          <w:rFonts w:hint="eastAsia"/>
          <w:b/>
          <w:color w:val="auto"/>
          <w:sz w:val="24"/>
          <w:szCs w:val="24"/>
          <w:highlight w:val="none"/>
          <w:lang w:val="en-US" w:eastAsia="zh-CN"/>
        </w:rPr>
        <w:t>2</w:t>
      </w:r>
      <w:r>
        <w:rPr>
          <w:rFonts w:hint="eastAsia"/>
          <w:b/>
          <w:color w:val="auto"/>
          <w:sz w:val="24"/>
          <w:szCs w:val="24"/>
          <w:highlight w:val="none"/>
        </w:rPr>
        <w:t>年1月1日至投标截止时间前（以中标通知书时间或合同签订时间为准）；②类似项目指</w:t>
      </w:r>
      <w:r>
        <w:rPr>
          <w:rFonts w:hint="eastAsia"/>
          <w:b/>
          <w:color w:val="auto"/>
          <w:sz w:val="24"/>
          <w:szCs w:val="24"/>
          <w:highlight w:val="none"/>
        </w:rPr>
        <w:t>含有所投标核心产品之一的供货业绩，金额不限；</w:t>
      </w:r>
      <w:r>
        <w:rPr>
          <w:rFonts w:hint="eastAsia"/>
          <w:b/>
          <w:color w:val="auto"/>
          <w:sz w:val="24"/>
          <w:szCs w:val="24"/>
          <w:highlight w:val="none"/>
        </w:rPr>
        <w:t>③业绩证明材料为中标通知书或合同(合同首页、关键信息页、标的及金额所在页及合同签字盖章页)原件扫描件。</w:t>
      </w:r>
    </w:p>
    <w:p w14:paraId="49A70242">
      <w:pPr>
        <w:pStyle w:val="21"/>
        <w:spacing w:line="500" w:lineRule="exact"/>
        <w:jc w:val="left"/>
        <w:rPr>
          <w:b/>
          <w:color w:val="auto"/>
          <w:sz w:val="24"/>
          <w:szCs w:val="24"/>
          <w:highlight w:val="none"/>
        </w:rPr>
      </w:pPr>
    </w:p>
    <w:p w14:paraId="7DFA4FAB">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064185C">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7113643">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D87C4D">
      <w:pPr>
        <w:pStyle w:val="16"/>
        <w:rPr>
          <w:color w:val="auto"/>
          <w:highlight w:val="none"/>
        </w:rPr>
      </w:pPr>
    </w:p>
    <w:p w14:paraId="460FD721">
      <w:pPr>
        <w:rPr>
          <w:color w:val="auto"/>
          <w:highlight w:val="none"/>
        </w:rPr>
      </w:pPr>
      <w:r>
        <w:rPr>
          <w:rFonts w:hint="eastAsia"/>
          <w:color w:val="auto"/>
          <w:highlight w:val="none"/>
        </w:rPr>
        <w:br w:type="page"/>
      </w:r>
    </w:p>
    <w:p w14:paraId="7CB96F5D">
      <w:pPr>
        <w:rPr>
          <w:color w:val="auto"/>
          <w:highlight w:val="none"/>
        </w:rPr>
      </w:pPr>
    </w:p>
    <w:p w14:paraId="4D971DFF">
      <w:pPr>
        <w:pStyle w:val="3"/>
        <w:numPr>
          <w:ilvl w:val="0"/>
          <w:numId w:val="0"/>
        </w:numPr>
        <w:spacing w:before="0"/>
        <w:jc w:val="center"/>
        <w:rPr>
          <w:rFonts w:ascii="宋体" w:hAnsi="宋体" w:eastAsia="宋体"/>
          <w:color w:val="auto"/>
          <w:szCs w:val="28"/>
          <w:highlight w:val="none"/>
        </w:rPr>
      </w:pPr>
      <w:bookmarkStart w:id="139" w:name="_Toc13969"/>
      <w:bookmarkStart w:id="140" w:name="_Toc15340"/>
      <w:bookmarkStart w:id="141" w:name="_Toc12547"/>
      <w:bookmarkStart w:id="142" w:name="_Toc3153"/>
      <w:bookmarkStart w:id="143" w:name="_Toc29687"/>
      <w:bookmarkStart w:id="144" w:name="_Toc3501"/>
      <w:bookmarkStart w:id="145" w:name="_Toc6114"/>
      <w:r>
        <w:rPr>
          <w:rFonts w:hint="eastAsia" w:ascii="宋体" w:hAnsi="宋体" w:eastAsia="宋体"/>
          <w:color w:val="auto"/>
          <w:szCs w:val="28"/>
          <w:highlight w:val="none"/>
        </w:rPr>
        <w:t>格式15：中小企业声明函</w:t>
      </w:r>
      <w:bookmarkEnd w:id="139"/>
      <w:r>
        <w:rPr>
          <w:rFonts w:hint="eastAsia" w:ascii="宋体" w:hAnsi="宋体" w:eastAsia="宋体"/>
          <w:color w:val="auto"/>
          <w:szCs w:val="28"/>
          <w:highlight w:val="none"/>
        </w:rPr>
        <w:t>（货物）</w:t>
      </w:r>
      <w:bookmarkEnd w:id="140"/>
      <w:bookmarkEnd w:id="141"/>
      <w:bookmarkEnd w:id="142"/>
    </w:p>
    <w:p w14:paraId="23379FAA">
      <w:pPr>
        <w:rPr>
          <w:color w:val="auto"/>
          <w:szCs w:val="20"/>
          <w:highlight w:val="none"/>
        </w:rPr>
      </w:pPr>
    </w:p>
    <w:p w14:paraId="54542E8A">
      <w:pPr>
        <w:rPr>
          <w:color w:val="auto"/>
          <w:szCs w:val="20"/>
          <w:highlight w:val="none"/>
        </w:rPr>
      </w:pPr>
    </w:p>
    <w:p w14:paraId="0271D3D3">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本公司（联合体）郑重声明，根据《政府釆购促进中小企业发展管理办法》（财库（</w:t>
      </w:r>
      <w:r>
        <w:rPr>
          <w:rFonts w:ascii="宋体" w:hAnsi="宋体" w:cs="宋体"/>
          <w:b/>
          <w:bCs/>
          <w:color w:val="auto"/>
          <w:sz w:val="24"/>
          <w:highlight w:val="none"/>
          <w:lang w:val="zh-TW" w:eastAsia="zh-TW" w:bidi="zh-TW"/>
        </w:rPr>
        <w:t>2020</w:t>
      </w:r>
      <w:r>
        <w:rPr>
          <w:rFonts w:ascii="宋体" w:hAnsi="宋体" w:cs="宋体"/>
          <w:color w:val="auto"/>
          <w:sz w:val="24"/>
          <w:highlight w:val="none"/>
          <w:lang w:val="zh-TW" w:eastAsia="zh-TW" w:bidi="zh-TW"/>
        </w:rPr>
        <w:t>）</w:t>
      </w:r>
      <w:r>
        <w:rPr>
          <w:rFonts w:ascii="宋体" w:hAnsi="宋体" w:cs="宋体"/>
          <w:b/>
          <w:bCs/>
          <w:color w:val="auto"/>
          <w:sz w:val="24"/>
          <w:highlight w:val="none"/>
          <w:lang w:val="zh-TW" w:eastAsia="zh-TW" w:bidi="zh-TW"/>
        </w:rPr>
        <w:t>46</w:t>
      </w:r>
      <w:r>
        <w:rPr>
          <w:rFonts w:ascii="宋体" w:hAnsi="宋体" w:cs="宋体"/>
          <w:color w:val="auto"/>
          <w:sz w:val="24"/>
          <w:highlight w:val="none"/>
          <w:lang w:val="zh-TW" w:eastAsia="zh-TW" w:bidi="zh-TW"/>
        </w:rPr>
        <w:t>号）的规定，本公司（联合体）参加</w:t>
      </w:r>
      <w:r>
        <w:rPr>
          <w:rFonts w:ascii="宋体" w:hAnsi="宋体" w:cs="宋体"/>
          <w:color w:val="auto"/>
          <w:sz w:val="24"/>
          <w:highlight w:val="none"/>
          <w:u w:val="single"/>
          <w:lang w:val="zh-TW" w:eastAsia="zh-TW" w:bidi="zh-TW"/>
        </w:rPr>
        <w:t>（单位名称）</w:t>
      </w:r>
      <w:r>
        <w:rPr>
          <w:rFonts w:ascii="宋体" w:hAnsi="宋体" w:cs="宋体"/>
          <w:color w:val="auto"/>
          <w:sz w:val="24"/>
          <w:highlight w:val="none"/>
          <w:lang w:val="zh-TW" w:eastAsia="zh-TW" w:bidi="zh-TW"/>
        </w:rPr>
        <w:t>的</w:t>
      </w:r>
      <w:r>
        <w:rPr>
          <w:rFonts w:ascii="宋体" w:hAnsi="宋体" w:cs="宋体"/>
          <w:color w:val="auto"/>
          <w:sz w:val="24"/>
          <w:highlight w:val="none"/>
          <w:u w:val="single"/>
          <w:lang w:val="zh-TW" w:eastAsia="zh-TW" w:bidi="zh-TW"/>
        </w:rPr>
        <w:t>（项目名称）</w:t>
      </w:r>
      <w:r>
        <w:rPr>
          <w:rFonts w:ascii="宋体" w:hAnsi="宋体" w:cs="宋体"/>
          <w:color w:val="auto"/>
          <w:sz w:val="24"/>
          <w:highlight w:val="none"/>
          <w:lang w:val="zh-TW" w:eastAsia="zh-TW" w:bidi="zh-TW"/>
        </w:rPr>
        <w:t>采购活动</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提供的货物全部由符合政策要求的中小企业制造。相关企业（含联合体中的中小企业、签订分包意向协议的中小企业）的具体情况如下：</w:t>
      </w:r>
    </w:p>
    <w:p w14:paraId="6E3DBF64">
      <w:pPr>
        <w:numPr>
          <w:ilvl w:val="0"/>
          <w:numId w:val="4"/>
        </w:numPr>
        <w:tabs>
          <w:tab w:val="left" w:pos="830"/>
          <w:tab w:val="left" w:pos="4408"/>
        </w:tabs>
        <w:spacing w:line="360" w:lineRule="auto"/>
        <w:ind w:firstLine="440"/>
        <w:rPr>
          <w:rFonts w:ascii="宋体" w:hAnsi="宋体" w:cs="宋体"/>
          <w:color w:val="auto"/>
          <w:sz w:val="24"/>
          <w:highlight w:val="none"/>
          <w:lang w:val="zh-TW" w:eastAsia="zh-TW" w:bidi="zh-TW"/>
        </w:rPr>
      </w:pPr>
      <w:bookmarkStart w:id="146" w:name="bookmark24"/>
      <w:bookmarkEnd w:id="146"/>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宋体"/>
          <w:color w:val="auto"/>
          <w:sz w:val="24"/>
          <w:highlight w:val="none"/>
          <w:u w:val="single"/>
          <w:lang w:val="zh-TW" w:bidi="zh-TW"/>
        </w:rPr>
        <w:t xml:space="preserve"> </w:t>
      </w:r>
      <w:r>
        <w:rPr>
          <w:rFonts w:hint="eastAsia" w:ascii="宋体" w:hAnsi="宋体" w:cs="宋体"/>
          <w:b/>
          <w:color w:val="auto"/>
          <w:sz w:val="24"/>
          <w:highlight w:val="none"/>
          <w:u w:val="single"/>
          <w:lang w:bidi="zh-TW"/>
        </w:rPr>
        <w:t xml:space="preserve"> </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ascii="宋体" w:hAnsi="宋体" w:cs="宋体"/>
          <w:color w:val="auto"/>
          <w:sz w:val="24"/>
          <w:highlight w:val="none"/>
          <w:u w:val="single"/>
          <w:lang w:val="zh-TW" w:eastAsia="zh-TW" w:bidi="zh-TW"/>
        </w:rPr>
        <w:tab/>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w:t>
      </w:r>
      <w:r>
        <w:rPr>
          <w:rFonts w:ascii="宋体" w:hAnsi="宋体" w:cs="宋体"/>
          <w:color w:val="auto"/>
          <w:sz w:val="24"/>
          <w:highlight w:val="none"/>
          <w:lang w:bidi="en-US"/>
        </w:rPr>
        <w:t>，</w:t>
      </w:r>
      <w:r>
        <w:rPr>
          <w:rFonts w:ascii="宋体" w:hAnsi="宋体" w:cs="宋体"/>
          <w:color w:val="auto"/>
          <w:sz w:val="24"/>
          <w:highlight w:val="none"/>
          <w:lang w:val="zh-TW" w:eastAsia="zh-TW" w:bidi="zh-TW"/>
        </w:rPr>
        <w:t>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B6FC329">
      <w:pPr>
        <w:numPr>
          <w:ilvl w:val="0"/>
          <w:numId w:val="4"/>
        </w:numPr>
        <w:tabs>
          <w:tab w:val="left" w:pos="830"/>
          <w:tab w:val="left" w:pos="4188"/>
        </w:tabs>
        <w:spacing w:line="360" w:lineRule="auto"/>
        <w:ind w:firstLine="440"/>
        <w:rPr>
          <w:rFonts w:ascii="宋体" w:hAnsi="宋体" w:cs="宋体"/>
          <w:color w:val="auto"/>
          <w:sz w:val="24"/>
          <w:highlight w:val="none"/>
          <w:lang w:val="zh-TW" w:bidi="zh-TW"/>
        </w:rPr>
      </w:pPr>
      <w:bookmarkStart w:id="147" w:name="bookmark25"/>
      <w:bookmarkEnd w:id="147"/>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CN" w:bidi="zh-CN"/>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hint="eastAsia" w:ascii="宋体" w:hAnsi="宋体" w:cs="宋体"/>
          <w:color w:val="auto"/>
          <w:sz w:val="24"/>
          <w:highlight w:val="none"/>
          <w:u w:val="single"/>
          <w:lang w:val="zh-TW" w:bidi="zh-TW"/>
        </w:rPr>
        <w:t xml:space="preserve"> </w:t>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94CEDF7">
      <w:pPr>
        <w:pStyle w:val="33"/>
        <w:spacing w:line="480" w:lineRule="auto"/>
        <w:ind w:left="0" w:leftChars="0" w:firstLine="720" w:firstLineChars="300"/>
        <w:rPr>
          <w:rFonts w:eastAsia="PMingLiU"/>
          <w:color w:val="auto"/>
          <w:highlight w:val="none"/>
          <w:lang w:val="zh-TW" w:bidi="zh-TW"/>
        </w:rPr>
      </w:pPr>
      <w:r>
        <w:rPr>
          <w:rFonts w:hint="eastAsia" w:ascii="宋体" w:hAnsi="宋体" w:cs="宋体"/>
          <w:color w:val="auto"/>
          <w:kern w:val="0"/>
          <w:sz w:val="24"/>
          <w:highlight w:val="none"/>
        </w:rPr>
        <w:t>……</w:t>
      </w:r>
    </w:p>
    <w:p w14:paraId="1C9A2BB9">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以上企业，不属于大企业的分支机构，不存在控股股东为大企业的情形，也不存在与大企业的负责人为同一人的情形。</w:t>
      </w:r>
    </w:p>
    <w:p w14:paraId="497EA308">
      <w:pPr>
        <w:spacing w:line="360" w:lineRule="auto"/>
        <w:ind w:firstLine="480" w:firstLineChars="200"/>
        <w:rPr>
          <w:rFonts w:ascii="宋体" w:hAnsi="宋体" w:cs="仿宋"/>
          <w:color w:val="auto"/>
          <w:spacing w:val="6"/>
          <w:sz w:val="24"/>
          <w:highlight w:val="none"/>
        </w:rPr>
      </w:pPr>
      <w:r>
        <w:rPr>
          <w:color w:val="auto"/>
          <w:sz w:val="24"/>
          <w:highlight w:val="none"/>
        </w:rPr>
        <w:t>本企业对上述声明内容的真实性负责。如有虚假，将依法承担相应责任。</w:t>
      </w:r>
    </w:p>
    <w:p w14:paraId="25F6A218">
      <w:pPr>
        <w:widowControl/>
        <w:spacing w:line="300" w:lineRule="auto"/>
        <w:jc w:val="left"/>
        <w:rPr>
          <w:rFonts w:ascii="宋体" w:hAnsi="宋体" w:cs="仿宋"/>
          <w:color w:val="auto"/>
          <w:kern w:val="0"/>
          <w:sz w:val="24"/>
          <w:highlight w:val="none"/>
        </w:rPr>
      </w:pPr>
    </w:p>
    <w:p w14:paraId="2B4E4EF6">
      <w:pPr>
        <w:widowControl/>
        <w:spacing w:line="300" w:lineRule="auto"/>
        <w:jc w:val="left"/>
        <w:rPr>
          <w:rFonts w:ascii="宋体" w:hAnsi="宋体" w:cs="仿宋"/>
          <w:color w:val="auto"/>
          <w:kern w:val="0"/>
          <w:sz w:val="24"/>
          <w:highlight w:val="none"/>
        </w:rPr>
      </w:pPr>
    </w:p>
    <w:p w14:paraId="2349BAD7">
      <w:pPr>
        <w:widowControl/>
        <w:spacing w:line="300" w:lineRule="auto"/>
        <w:jc w:val="left"/>
        <w:rPr>
          <w:rFonts w:ascii="宋体" w:hAnsi="宋体" w:cs="仿宋"/>
          <w:color w:val="auto"/>
          <w:kern w:val="0"/>
          <w:sz w:val="24"/>
          <w:highlight w:val="none"/>
        </w:rPr>
      </w:pPr>
    </w:p>
    <w:p w14:paraId="2DC67B10">
      <w:pPr>
        <w:widowControl/>
        <w:spacing w:line="300" w:lineRule="auto"/>
        <w:jc w:val="left"/>
        <w:rPr>
          <w:rFonts w:ascii="宋体" w:hAnsi="宋体" w:cs="仿宋"/>
          <w:color w:val="auto"/>
          <w:kern w:val="0"/>
          <w:sz w:val="24"/>
          <w:highlight w:val="none"/>
        </w:rPr>
      </w:pPr>
    </w:p>
    <w:p w14:paraId="6B9C8BF7">
      <w:pPr>
        <w:shd w:val="clear" w:color="auto" w:fill="FFFFFF"/>
        <w:spacing w:line="480" w:lineRule="auto"/>
        <w:ind w:right="1440"/>
        <w:jc w:val="right"/>
        <w:rPr>
          <w:rFonts w:ascii="宋体" w:hAnsi="宋体"/>
          <w:color w:val="auto"/>
          <w:sz w:val="24"/>
          <w:highlight w:val="none"/>
        </w:rPr>
      </w:pPr>
      <w:r>
        <w:rPr>
          <w:rFonts w:hint="eastAsia" w:ascii="宋体" w:hAnsi="宋体"/>
          <w:color w:val="auto"/>
          <w:sz w:val="24"/>
          <w:highlight w:val="none"/>
        </w:rPr>
        <w:t>企业名称（电子签章）：</w:t>
      </w:r>
    </w:p>
    <w:p w14:paraId="5A10C6CC">
      <w:pPr>
        <w:shd w:val="clear" w:color="auto" w:fill="FFFFFF"/>
        <w:spacing w:line="480" w:lineRule="auto"/>
        <w:ind w:right="960"/>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日 </w:t>
      </w:r>
      <w:r>
        <w:rPr>
          <w:rFonts w:ascii="宋体" w:hAnsi="宋体"/>
          <w:color w:val="auto"/>
          <w:sz w:val="24"/>
          <w:highlight w:val="none"/>
        </w:rPr>
        <w:t xml:space="preserve">  </w:t>
      </w:r>
      <w:r>
        <w:rPr>
          <w:rFonts w:hint="eastAsia" w:ascii="宋体" w:hAnsi="宋体"/>
          <w:color w:val="auto"/>
          <w:sz w:val="24"/>
          <w:highlight w:val="none"/>
        </w:rPr>
        <w:t xml:space="preserve">期： </w:t>
      </w:r>
    </w:p>
    <w:p w14:paraId="686BB509">
      <w:pPr>
        <w:tabs>
          <w:tab w:val="left" w:pos="3261"/>
        </w:tabs>
        <w:spacing w:line="360" w:lineRule="auto"/>
        <w:ind w:right="566"/>
        <w:rPr>
          <w:rFonts w:ascii="宋体" w:hAnsi="宋体" w:cs="仿宋"/>
          <w:color w:val="auto"/>
          <w:spacing w:val="6"/>
          <w:sz w:val="24"/>
          <w:highlight w:val="none"/>
        </w:rPr>
      </w:pPr>
    </w:p>
    <w:p w14:paraId="5270BB9B">
      <w:pPr>
        <w:tabs>
          <w:tab w:val="left" w:pos="3261"/>
        </w:tabs>
        <w:spacing w:line="360" w:lineRule="auto"/>
        <w:ind w:right="566"/>
        <w:rPr>
          <w:rFonts w:ascii="宋体" w:hAnsi="宋体" w:cs="仿宋"/>
          <w:bCs/>
          <w:color w:val="auto"/>
          <w:spacing w:val="6"/>
          <w:sz w:val="24"/>
          <w:highlight w:val="none"/>
        </w:rPr>
      </w:pPr>
      <w:r>
        <w:rPr>
          <w:rFonts w:hint="eastAsia" w:ascii="宋体" w:hAnsi="宋体" w:cs="仿宋"/>
          <w:color w:val="auto"/>
          <w:spacing w:val="6"/>
          <w:sz w:val="24"/>
          <w:highlight w:val="none"/>
        </w:rPr>
        <w:t>说明：</w:t>
      </w:r>
      <w:r>
        <w:rPr>
          <w:rFonts w:hint="eastAsia" w:ascii="宋体" w:hAnsi="宋体" w:cs="仿宋"/>
          <w:bCs/>
          <w:color w:val="auto"/>
          <w:spacing w:val="6"/>
          <w:sz w:val="24"/>
          <w:highlight w:val="none"/>
        </w:rPr>
        <w:t>所投产品制造商均为小微企业的才可声明为小微型企业。</w:t>
      </w:r>
    </w:p>
    <w:p w14:paraId="7AF95D8C">
      <w:pPr>
        <w:rPr>
          <w:color w:val="auto"/>
          <w:highlight w:val="none"/>
        </w:rPr>
      </w:pPr>
      <w:r>
        <w:rPr>
          <w:color w:val="auto"/>
          <w:highlight w:val="none"/>
        </w:rPr>
        <w:br w:type="page"/>
      </w:r>
    </w:p>
    <w:p w14:paraId="43351885">
      <w:pPr>
        <w:widowControl/>
        <w:spacing w:line="600" w:lineRule="exact"/>
        <w:jc w:val="left"/>
        <w:rPr>
          <w:rFonts w:ascii="黑体" w:hAnsi="黑体" w:eastAsia="黑体" w:cs="宋体"/>
          <w:color w:val="auto"/>
          <w:kern w:val="0"/>
          <w:sz w:val="32"/>
          <w:szCs w:val="32"/>
          <w:highlight w:val="none"/>
        </w:rPr>
      </w:pPr>
    </w:p>
    <w:p w14:paraId="05EB81F4">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26D22CC7">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3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69"/>
        <w:gridCol w:w="709"/>
        <w:gridCol w:w="1125"/>
        <w:gridCol w:w="1701"/>
        <w:gridCol w:w="1426"/>
        <w:gridCol w:w="992"/>
      </w:tblGrid>
      <w:tr w14:paraId="1F8B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38" w:type="dxa"/>
            <w:vAlign w:val="center"/>
          </w:tcPr>
          <w:p w14:paraId="290C0CA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329DDF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169387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5850B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76354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6A9E32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7EDCBE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5EEC3C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C3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838" w:type="dxa"/>
            <w:vAlign w:val="center"/>
          </w:tcPr>
          <w:p w14:paraId="181A7C3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7A15B6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AC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986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C5D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BF32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39961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66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DA42C9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0F153D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1C7CE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C1A75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D2390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2BD6F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D69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39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DBBA738">
            <w:pPr>
              <w:widowControl/>
              <w:jc w:val="left"/>
              <w:rPr>
                <w:rFonts w:ascii="宋体" w:hAnsi="宋体" w:cs="宋体"/>
                <w:color w:val="auto"/>
                <w:kern w:val="0"/>
                <w:sz w:val="18"/>
                <w:szCs w:val="18"/>
                <w:highlight w:val="none"/>
              </w:rPr>
            </w:pPr>
          </w:p>
        </w:tc>
        <w:tc>
          <w:tcPr>
            <w:tcW w:w="1369" w:type="dxa"/>
            <w:vAlign w:val="center"/>
          </w:tcPr>
          <w:p w14:paraId="4ACC8C4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FAE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E695B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EB2A4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FB42B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75F3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CA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92624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17C2C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1A4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F377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47C5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13FA5C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CFC5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A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65F302E">
            <w:pPr>
              <w:widowControl/>
              <w:jc w:val="left"/>
              <w:rPr>
                <w:rFonts w:ascii="宋体" w:hAnsi="宋体" w:cs="宋体"/>
                <w:color w:val="auto"/>
                <w:kern w:val="0"/>
                <w:sz w:val="18"/>
                <w:szCs w:val="18"/>
                <w:highlight w:val="none"/>
              </w:rPr>
            </w:pPr>
          </w:p>
        </w:tc>
        <w:tc>
          <w:tcPr>
            <w:tcW w:w="1369" w:type="dxa"/>
            <w:vAlign w:val="center"/>
          </w:tcPr>
          <w:p w14:paraId="0356A7E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DC6E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E14A1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0C02A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30C4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42AF3A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08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F9AC84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C332B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40D6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E0D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07A29E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36A580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7589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B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1DE27B1">
            <w:pPr>
              <w:widowControl/>
              <w:jc w:val="left"/>
              <w:rPr>
                <w:rFonts w:ascii="宋体" w:hAnsi="宋体" w:cs="宋体"/>
                <w:color w:val="auto"/>
                <w:kern w:val="0"/>
                <w:sz w:val="18"/>
                <w:szCs w:val="18"/>
                <w:highlight w:val="none"/>
              </w:rPr>
            </w:pPr>
          </w:p>
        </w:tc>
        <w:tc>
          <w:tcPr>
            <w:tcW w:w="1369" w:type="dxa"/>
            <w:vAlign w:val="center"/>
          </w:tcPr>
          <w:p w14:paraId="4AC689D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C4001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7AFE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86DE1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54EDBB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33FA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E2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2B5FBF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218189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096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6FF6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CDB08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BE016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699CF5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F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1AA829A">
            <w:pPr>
              <w:widowControl/>
              <w:jc w:val="left"/>
              <w:rPr>
                <w:rFonts w:ascii="宋体" w:hAnsi="宋体" w:cs="宋体"/>
                <w:color w:val="auto"/>
                <w:kern w:val="0"/>
                <w:sz w:val="18"/>
                <w:szCs w:val="18"/>
                <w:highlight w:val="none"/>
              </w:rPr>
            </w:pPr>
          </w:p>
        </w:tc>
        <w:tc>
          <w:tcPr>
            <w:tcW w:w="1369" w:type="dxa"/>
            <w:vAlign w:val="center"/>
          </w:tcPr>
          <w:p w14:paraId="1368FA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0DD3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BDDE1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59D0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1C34F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30516D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C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FDFEE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A1923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474C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1B3CD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15BE1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9999B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75F2E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A0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E3B0110">
            <w:pPr>
              <w:widowControl/>
              <w:jc w:val="left"/>
              <w:rPr>
                <w:rFonts w:ascii="宋体" w:hAnsi="宋体" w:cs="宋体"/>
                <w:color w:val="auto"/>
                <w:kern w:val="0"/>
                <w:sz w:val="18"/>
                <w:szCs w:val="18"/>
                <w:highlight w:val="none"/>
              </w:rPr>
            </w:pPr>
          </w:p>
        </w:tc>
        <w:tc>
          <w:tcPr>
            <w:tcW w:w="1369" w:type="dxa"/>
            <w:vAlign w:val="center"/>
          </w:tcPr>
          <w:p w14:paraId="223A08B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42D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FB6E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F2C85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2AA48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6E631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B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3E885B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FD20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8E13F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F13E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AE9F77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8B11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42D4AA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9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DDD2B08">
            <w:pPr>
              <w:widowControl/>
              <w:jc w:val="left"/>
              <w:rPr>
                <w:rFonts w:ascii="宋体" w:hAnsi="宋体" w:cs="宋体"/>
                <w:color w:val="auto"/>
                <w:kern w:val="0"/>
                <w:sz w:val="18"/>
                <w:szCs w:val="18"/>
                <w:highlight w:val="none"/>
              </w:rPr>
            </w:pPr>
          </w:p>
        </w:tc>
        <w:tc>
          <w:tcPr>
            <w:tcW w:w="1369" w:type="dxa"/>
            <w:vAlign w:val="center"/>
          </w:tcPr>
          <w:p w14:paraId="17EE1C4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6543B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0C2B0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659EB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95237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E8A4E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1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2ED113E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D9BD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B739E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E22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F8519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9CE3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7C9B56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5D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0FE7C93">
            <w:pPr>
              <w:widowControl/>
              <w:jc w:val="left"/>
              <w:rPr>
                <w:rFonts w:ascii="宋体" w:hAnsi="宋体" w:cs="宋体"/>
                <w:color w:val="auto"/>
                <w:kern w:val="0"/>
                <w:sz w:val="18"/>
                <w:szCs w:val="18"/>
                <w:highlight w:val="none"/>
              </w:rPr>
            </w:pPr>
          </w:p>
        </w:tc>
        <w:tc>
          <w:tcPr>
            <w:tcW w:w="1369" w:type="dxa"/>
            <w:vAlign w:val="center"/>
          </w:tcPr>
          <w:p w14:paraId="5D5303E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ADEE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C30B7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6E7B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70131B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F334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8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9447E9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3682DF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E1EB0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785AC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2D8A14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FDF8B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3CECB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44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82498EF">
            <w:pPr>
              <w:widowControl/>
              <w:jc w:val="left"/>
              <w:rPr>
                <w:rFonts w:ascii="宋体" w:hAnsi="宋体" w:cs="宋体"/>
                <w:color w:val="auto"/>
                <w:kern w:val="0"/>
                <w:sz w:val="18"/>
                <w:szCs w:val="18"/>
                <w:highlight w:val="none"/>
              </w:rPr>
            </w:pPr>
          </w:p>
        </w:tc>
        <w:tc>
          <w:tcPr>
            <w:tcW w:w="1369" w:type="dxa"/>
            <w:vAlign w:val="center"/>
          </w:tcPr>
          <w:p w14:paraId="6F26D9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CA4B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11E0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69D8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6D101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ADB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0A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2D2D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5E0D2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882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149E3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80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9ABB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3EBC22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6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E7CA20A">
            <w:pPr>
              <w:widowControl/>
              <w:jc w:val="left"/>
              <w:rPr>
                <w:rFonts w:ascii="宋体" w:hAnsi="宋体" w:cs="宋体"/>
                <w:color w:val="auto"/>
                <w:kern w:val="0"/>
                <w:sz w:val="18"/>
                <w:szCs w:val="18"/>
                <w:highlight w:val="none"/>
              </w:rPr>
            </w:pPr>
          </w:p>
        </w:tc>
        <w:tc>
          <w:tcPr>
            <w:tcW w:w="1369" w:type="dxa"/>
            <w:vAlign w:val="center"/>
          </w:tcPr>
          <w:p w14:paraId="7710391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326BB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AD44F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BA16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67690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C260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E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65C17E9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76833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93ED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0EF12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0C89E0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300EB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4A9C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D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5200AC5C">
            <w:pPr>
              <w:widowControl/>
              <w:jc w:val="left"/>
              <w:rPr>
                <w:rFonts w:ascii="宋体" w:hAnsi="宋体" w:cs="宋体"/>
                <w:color w:val="auto"/>
                <w:kern w:val="0"/>
                <w:sz w:val="18"/>
                <w:szCs w:val="18"/>
                <w:highlight w:val="none"/>
              </w:rPr>
            </w:pPr>
          </w:p>
        </w:tc>
        <w:tc>
          <w:tcPr>
            <w:tcW w:w="1369" w:type="dxa"/>
            <w:vAlign w:val="center"/>
          </w:tcPr>
          <w:p w14:paraId="116E67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4B248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CDF8B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34959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65897F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1F1467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34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B56ADB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39988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80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06737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DD6D68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D889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C942B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4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181A87AD">
            <w:pPr>
              <w:widowControl/>
              <w:jc w:val="left"/>
              <w:rPr>
                <w:rFonts w:ascii="宋体" w:hAnsi="宋体" w:cs="宋体"/>
                <w:color w:val="auto"/>
                <w:spacing w:val="-12"/>
                <w:kern w:val="0"/>
                <w:sz w:val="18"/>
                <w:szCs w:val="18"/>
                <w:highlight w:val="none"/>
              </w:rPr>
            </w:pPr>
          </w:p>
        </w:tc>
        <w:tc>
          <w:tcPr>
            <w:tcW w:w="1369" w:type="dxa"/>
            <w:vAlign w:val="center"/>
          </w:tcPr>
          <w:p w14:paraId="13077D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906F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A09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666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B4506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70CDB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5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29431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4BD65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EDBF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998D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71509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786F09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8DDBA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5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031060C0">
            <w:pPr>
              <w:widowControl/>
              <w:jc w:val="left"/>
              <w:rPr>
                <w:rFonts w:ascii="宋体" w:hAnsi="宋体" w:cs="宋体"/>
                <w:color w:val="auto"/>
                <w:kern w:val="0"/>
                <w:sz w:val="18"/>
                <w:szCs w:val="18"/>
                <w:highlight w:val="none"/>
              </w:rPr>
            </w:pPr>
          </w:p>
        </w:tc>
        <w:tc>
          <w:tcPr>
            <w:tcW w:w="1369" w:type="dxa"/>
            <w:vAlign w:val="center"/>
          </w:tcPr>
          <w:p w14:paraId="12F65A0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C5AE6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0ABF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0AA2A3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A5E7E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728DED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D0A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0C412A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7A0C4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E70D6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CC556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CC17B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E4B8A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7B9F6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56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2C007F0D">
            <w:pPr>
              <w:widowControl/>
              <w:jc w:val="left"/>
              <w:rPr>
                <w:rFonts w:ascii="宋体" w:hAnsi="宋体" w:cs="宋体"/>
                <w:color w:val="auto"/>
                <w:kern w:val="0"/>
                <w:sz w:val="18"/>
                <w:szCs w:val="18"/>
                <w:highlight w:val="none"/>
              </w:rPr>
            </w:pPr>
          </w:p>
        </w:tc>
        <w:tc>
          <w:tcPr>
            <w:tcW w:w="1369" w:type="dxa"/>
            <w:vAlign w:val="center"/>
          </w:tcPr>
          <w:p w14:paraId="3C46DCD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49FA7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CFD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071EDD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509F19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9A203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4C1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7626A04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6A191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0EA7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2C4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912A22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025B6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F7E7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E6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5C8B94EA">
            <w:pPr>
              <w:widowControl/>
              <w:jc w:val="left"/>
              <w:rPr>
                <w:rFonts w:ascii="宋体" w:hAnsi="宋体" w:cs="宋体"/>
                <w:color w:val="auto"/>
                <w:kern w:val="0"/>
                <w:sz w:val="18"/>
                <w:szCs w:val="18"/>
                <w:highlight w:val="none"/>
              </w:rPr>
            </w:pPr>
          </w:p>
        </w:tc>
        <w:tc>
          <w:tcPr>
            <w:tcW w:w="1369" w:type="dxa"/>
            <w:vAlign w:val="center"/>
          </w:tcPr>
          <w:p w14:paraId="4443A0C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6AF8C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8A9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3DE28D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61A4E0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5707C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892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838" w:type="dxa"/>
            <w:vAlign w:val="center"/>
          </w:tcPr>
          <w:p w14:paraId="0B3F23E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1772D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7F2C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D7EEB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42C5A3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915F4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54BB73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9D2C722">
      <w:pPr>
        <w:widowControl/>
        <w:spacing w:line="540" w:lineRule="exact"/>
        <w:rPr>
          <w:rFonts w:ascii="仿宋_GB2312" w:eastAsia="仿宋_GB2312" w:cs="宋体"/>
          <w:color w:val="auto"/>
          <w:spacing w:val="8"/>
          <w:kern w:val="0"/>
          <w:sz w:val="32"/>
          <w:szCs w:val="32"/>
          <w:highlight w:val="none"/>
        </w:rPr>
      </w:pPr>
    </w:p>
    <w:p w14:paraId="54D95EBD">
      <w:pPr>
        <w:widowControl/>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说明：</w:t>
      </w:r>
    </w:p>
    <w:p w14:paraId="0ED0C372">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1.</w:t>
      </w:r>
      <w:r>
        <w:rPr>
          <w:rFonts w:hint="eastAsia" w:ascii="宋体" w:hAnsi="宋体" w:cs="宋体"/>
          <w:color w:val="auto"/>
          <w:kern w:val="0"/>
          <w:sz w:val="24"/>
          <w:szCs w:val="32"/>
          <w:highlight w:val="none"/>
        </w:rPr>
        <w:t>大型、中型和小型企业须同时满足所列指标的下限，否则下划一档；微型企业只需满足所列指标中的一项即可。</w:t>
      </w:r>
    </w:p>
    <w:p w14:paraId="39095C3F">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2.</w:t>
      </w:r>
      <w:r>
        <w:rPr>
          <w:rFonts w:hint="eastAsia" w:ascii="宋体" w:hAnsi="宋体" w:cs="宋体"/>
          <w:color w:val="auto"/>
          <w:kern w:val="0"/>
          <w:sz w:val="24"/>
          <w:szCs w:val="32"/>
          <w:highlight w:val="none"/>
        </w:rPr>
        <w:t>附表中各行业的范围以《国民经济行业分类》（</w:t>
      </w:r>
      <w:r>
        <w:rPr>
          <w:rFonts w:hint="eastAsia" w:ascii="宋体" w:hAnsi="宋体"/>
          <w:color w:val="auto"/>
          <w:kern w:val="0"/>
          <w:sz w:val="24"/>
          <w:szCs w:val="32"/>
          <w:highlight w:val="none"/>
        </w:rPr>
        <w:t>GB/T4754-2017</w:t>
      </w:r>
      <w:r>
        <w:rPr>
          <w:rFonts w:hint="eastAsia" w:ascii="宋体" w:hAnsi="宋体" w:cs="宋体"/>
          <w:color w:val="auto"/>
          <w:kern w:val="0"/>
          <w:sz w:val="24"/>
          <w:szCs w:val="32"/>
          <w:highlight w:val="none"/>
        </w:rPr>
        <w:t>）为准。带</w:t>
      </w:r>
      <w:r>
        <w:rPr>
          <w:rFonts w:hint="eastAsia" w:ascii="宋体" w:hAnsi="宋体"/>
          <w:color w:val="auto"/>
          <w:kern w:val="0"/>
          <w:sz w:val="24"/>
          <w:szCs w:val="32"/>
          <w:highlight w:val="none"/>
        </w:rPr>
        <w:t>*</w:t>
      </w:r>
      <w:r>
        <w:rPr>
          <w:rFonts w:hint="eastAsia" w:ascii="宋体" w:hAnsi="宋体" w:cs="宋体"/>
          <w:color w:val="auto"/>
          <w:kern w:val="0"/>
          <w:sz w:val="24"/>
          <w:szCs w:val="32"/>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31E433">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99F74D">
      <w:pPr>
        <w:rPr>
          <w:color w:val="auto"/>
          <w:highlight w:val="none"/>
        </w:rPr>
      </w:pPr>
    </w:p>
    <w:p w14:paraId="5D2117CB">
      <w:pPr>
        <w:pStyle w:val="16"/>
        <w:rPr>
          <w:color w:val="auto"/>
          <w:highlight w:val="none"/>
        </w:rPr>
      </w:pPr>
    </w:p>
    <w:p w14:paraId="0B90A187">
      <w:pPr>
        <w:rPr>
          <w:color w:val="auto"/>
          <w:highlight w:val="none"/>
        </w:rPr>
      </w:pPr>
    </w:p>
    <w:p w14:paraId="03BCE191">
      <w:pPr>
        <w:pStyle w:val="16"/>
        <w:rPr>
          <w:color w:val="auto"/>
          <w:highlight w:val="none"/>
        </w:rPr>
      </w:pPr>
    </w:p>
    <w:p w14:paraId="5525F254">
      <w:pPr>
        <w:rPr>
          <w:color w:val="auto"/>
          <w:highlight w:val="none"/>
        </w:rPr>
      </w:pPr>
      <w:r>
        <w:rPr>
          <w:rFonts w:hint="eastAsia"/>
          <w:color w:val="auto"/>
          <w:highlight w:val="none"/>
        </w:rPr>
        <w:br w:type="page"/>
      </w:r>
    </w:p>
    <w:p w14:paraId="59306DE1">
      <w:pPr>
        <w:pStyle w:val="3"/>
        <w:numPr>
          <w:ilvl w:val="0"/>
          <w:numId w:val="0"/>
        </w:numPr>
        <w:spacing w:before="0"/>
        <w:jc w:val="center"/>
        <w:rPr>
          <w:rFonts w:ascii="宋体" w:hAnsi="宋体" w:eastAsia="宋体"/>
          <w:color w:val="auto"/>
          <w:szCs w:val="28"/>
          <w:highlight w:val="none"/>
        </w:rPr>
      </w:pPr>
      <w:bookmarkStart w:id="148" w:name="_Toc302"/>
      <w:bookmarkStart w:id="149" w:name="_Toc7011"/>
      <w:bookmarkStart w:id="150" w:name="_Toc20676"/>
      <w:r>
        <w:rPr>
          <w:rFonts w:hint="eastAsia" w:ascii="宋体" w:hAnsi="宋体" w:eastAsia="宋体"/>
          <w:color w:val="auto"/>
          <w:szCs w:val="28"/>
          <w:highlight w:val="none"/>
        </w:rPr>
        <w:t>格式16：残疾人福利性单位声明函</w:t>
      </w:r>
      <w:bookmarkEnd w:id="143"/>
      <w:bookmarkEnd w:id="144"/>
      <w:bookmarkEnd w:id="145"/>
      <w:bookmarkEnd w:id="148"/>
      <w:bookmarkEnd w:id="149"/>
      <w:bookmarkEnd w:id="150"/>
    </w:p>
    <w:p w14:paraId="0AA3DA3C">
      <w:pPr>
        <w:rPr>
          <w:color w:val="auto"/>
          <w:szCs w:val="20"/>
          <w:highlight w:val="none"/>
        </w:rPr>
      </w:pPr>
    </w:p>
    <w:p w14:paraId="66BA5CD7">
      <w:pPr>
        <w:rPr>
          <w:color w:val="auto"/>
          <w:szCs w:val="20"/>
          <w:highlight w:val="none"/>
        </w:rPr>
      </w:pPr>
    </w:p>
    <w:p w14:paraId="3709330E">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本单位郑重声明，参照《财政部 民政部 中国残疾人联合会关于促进残疾人就业政府采购政策的通知》（财库</w:t>
      </w:r>
      <w:r>
        <w:rPr>
          <w:rFonts w:hint="eastAsia" w:ascii="宋体" w:hAnsi="宋体" w:cs="仿宋"/>
          <w:color w:val="auto"/>
          <w:sz w:val="24"/>
          <w:highlight w:val="none"/>
        </w:rPr>
        <w:t>〔2017〕 141</w:t>
      </w:r>
      <w:r>
        <w:rPr>
          <w:rFonts w:hint="eastAsia" w:ascii="宋体" w:hAnsi="宋体"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2B6D6">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本单位对上述声明的真实性负责。如有虚假，将依法承担相应责任。</w:t>
      </w:r>
    </w:p>
    <w:p w14:paraId="2823CB22">
      <w:pPr>
        <w:widowControl/>
        <w:spacing w:line="400" w:lineRule="exact"/>
        <w:jc w:val="left"/>
        <w:rPr>
          <w:rFonts w:ascii="仿宋" w:hAnsi="仿宋" w:eastAsia="仿宋" w:cs="仿宋"/>
          <w:color w:val="auto"/>
          <w:kern w:val="0"/>
          <w:sz w:val="24"/>
          <w:szCs w:val="20"/>
          <w:highlight w:val="none"/>
        </w:rPr>
      </w:pPr>
    </w:p>
    <w:p w14:paraId="2CD9B55E">
      <w:pPr>
        <w:widowControl/>
        <w:spacing w:line="400" w:lineRule="exact"/>
        <w:jc w:val="left"/>
        <w:rPr>
          <w:rFonts w:ascii="仿宋" w:hAnsi="仿宋" w:eastAsia="仿宋" w:cs="仿宋"/>
          <w:color w:val="auto"/>
          <w:kern w:val="0"/>
          <w:sz w:val="24"/>
          <w:szCs w:val="20"/>
          <w:highlight w:val="none"/>
        </w:rPr>
      </w:pPr>
    </w:p>
    <w:p w14:paraId="2A1E0E4C">
      <w:pPr>
        <w:widowControl/>
        <w:spacing w:line="400" w:lineRule="exact"/>
        <w:jc w:val="left"/>
        <w:rPr>
          <w:rFonts w:ascii="仿宋" w:hAnsi="仿宋" w:eastAsia="仿宋" w:cs="仿宋"/>
          <w:color w:val="auto"/>
          <w:kern w:val="0"/>
          <w:sz w:val="24"/>
          <w:szCs w:val="20"/>
          <w:highlight w:val="none"/>
        </w:rPr>
      </w:pPr>
    </w:p>
    <w:p w14:paraId="3AE5A2F9">
      <w:pPr>
        <w:widowControl/>
        <w:spacing w:line="400" w:lineRule="exact"/>
        <w:jc w:val="left"/>
        <w:rPr>
          <w:rFonts w:ascii="仿宋" w:hAnsi="仿宋" w:eastAsia="仿宋" w:cs="仿宋"/>
          <w:color w:val="auto"/>
          <w:kern w:val="0"/>
          <w:sz w:val="24"/>
          <w:szCs w:val="20"/>
          <w:highlight w:val="none"/>
        </w:rPr>
      </w:pPr>
    </w:p>
    <w:p w14:paraId="50E92774">
      <w:pPr>
        <w:widowControl/>
        <w:spacing w:line="400" w:lineRule="exact"/>
        <w:jc w:val="left"/>
        <w:rPr>
          <w:rFonts w:ascii="仿宋" w:hAnsi="仿宋" w:eastAsia="仿宋" w:cs="仿宋"/>
          <w:color w:val="auto"/>
          <w:kern w:val="0"/>
          <w:sz w:val="24"/>
          <w:szCs w:val="20"/>
          <w:highlight w:val="none"/>
        </w:rPr>
      </w:pPr>
    </w:p>
    <w:p w14:paraId="2CE7E3D5">
      <w:pPr>
        <w:widowControl/>
        <w:spacing w:line="300" w:lineRule="auto"/>
        <w:jc w:val="left"/>
        <w:rPr>
          <w:rFonts w:ascii="宋体" w:hAnsi="宋体" w:cs="仿宋"/>
          <w:color w:val="auto"/>
          <w:kern w:val="0"/>
          <w:sz w:val="24"/>
          <w:highlight w:val="none"/>
        </w:rPr>
      </w:pPr>
      <w:r>
        <w:rPr>
          <w:rFonts w:hint="eastAsia" w:ascii="仿宋" w:hAnsi="仿宋" w:eastAsia="仿宋" w:cs="仿宋"/>
          <w:color w:val="auto"/>
          <w:kern w:val="0"/>
          <w:sz w:val="24"/>
          <w:szCs w:val="21"/>
          <w:highlight w:val="none"/>
        </w:rPr>
        <w:t>　　</w:t>
      </w:r>
    </w:p>
    <w:p w14:paraId="299A5AF9">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D5F2EAE">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68263855">
      <w:pPr>
        <w:shd w:val="clear" w:color="auto" w:fill="FFFFFF"/>
        <w:spacing w:line="480" w:lineRule="auto"/>
        <w:rPr>
          <w:rFonts w:ascii="宋体"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3ADACBD">
      <w:pPr>
        <w:widowControl/>
        <w:spacing w:line="400" w:lineRule="exact"/>
        <w:jc w:val="left"/>
        <w:rPr>
          <w:rFonts w:ascii="仿宋" w:hAnsi="仿宋" w:eastAsia="仿宋" w:cs="仿宋"/>
          <w:color w:val="auto"/>
          <w:kern w:val="0"/>
          <w:sz w:val="24"/>
          <w:szCs w:val="20"/>
          <w:highlight w:val="none"/>
        </w:rPr>
      </w:pPr>
    </w:p>
    <w:p w14:paraId="39144722">
      <w:pPr>
        <w:adjustRightInd w:val="0"/>
        <w:spacing w:line="360" w:lineRule="auto"/>
        <w:ind w:firstLine="787" w:firstLineChars="375"/>
        <w:jc w:val="left"/>
        <w:rPr>
          <w:rFonts w:ascii="仿宋" w:hAnsi="仿宋" w:eastAsia="仿宋" w:cs="仿宋"/>
          <w:color w:val="auto"/>
          <w:szCs w:val="21"/>
          <w:highlight w:val="none"/>
        </w:rPr>
      </w:pPr>
    </w:p>
    <w:p w14:paraId="127E5C77">
      <w:pPr>
        <w:adjustRightInd w:val="0"/>
        <w:spacing w:line="360" w:lineRule="auto"/>
        <w:ind w:firstLine="787" w:firstLineChars="375"/>
        <w:jc w:val="left"/>
        <w:rPr>
          <w:rFonts w:ascii="仿宋" w:hAnsi="仿宋" w:eastAsia="仿宋" w:cs="仿宋"/>
          <w:color w:val="auto"/>
          <w:szCs w:val="21"/>
          <w:highlight w:val="none"/>
        </w:rPr>
      </w:pPr>
    </w:p>
    <w:p w14:paraId="205202D2">
      <w:pPr>
        <w:rPr>
          <w:color w:val="auto"/>
          <w:highlight w:val="none"/>
        </w:rPr>
      </w:pPr>
    </w:p>
    <w:p w14:paraId="08A98B34">
      <w:pPr>
        <w:tabs>
          <w:tab w:val="left" w:pos="3261"/>
        </w:tabs>
        <w:spacing w:line="360" w:lineRule="auto"/>
        <w:ind w:right="-52"/>
        <w:jc w:val="left"/>
        <w:rPr>
          <w:rFonts w:ascii="宋体" w:hAnsi="宋体" w:cs="仿宋"/>
          <w:color w:val="auto"/>
          <w:spacing w:val="6"/>
          <w:sz w:val="24"/>
          <w:highlight w:val="none"/>
        </w:rPr>
      </w:pPr>
      <w:r>
        <w:rPr>
          <w:rFonts w:hint="eastAsia" w:ascii="宋体" w:hAnsi="宋体" w:cs="仿宋"/>
          <w:color w:val="auto"/>
          <w:spacing w:val="6"/>
          <w:sz w:val="24"/>
          <w:highlight w:val="none"/>
        </w:rPr>
        <w:t>说明：投标人若提供虚假残疾人福利性单位声明函的，将予以无效标书处理。</w:t>
      </w:r>
    </w:p>
    <w:p w14:paraId="17A4415D">
      <w:pPr>
        <w:rPr>
          <w:color w:val="auto"/>
          <w:highlight w:val="none"/>
        </w:rPr>
      </w:pPr>
      <w:r>
        <w:rPr>
          <w:rFonts w:hint="eastAsia"/>
          <w:color w:val="auto"/>
          <w:highlight w:val="none"/>
        </w:rPr>
        <w:br w:type="page"/>
      </w:r>
    </w:p>
    <w:p w14:paraId="1F06F134">
      <w:pPr>
        <w:rPr>
          <w:color w:val="auto"/>
          <w:highlight w:val="none"/>
        </w:rPr>
      </w:pPr>
    </w:p>
    <w:p w14:paraId="15192404">
      <w:pPr>
        <w:pStyle w:val="3"/>
        <w:numPr>
          <w:ilvl w:val="0"/>
          <w:numId w:val="0"/>
        </w:numPr>
        <w:spacing w:before="0"/>
        <w:jc w:val="center"/>
        <w:rPr>
          <w:rFonts w:ascii="宋体" w:hAnsi="宋体" w:eastAsia="宋体"/>
          <w:color w:val="auto"/>
          <w:szCs w:val="28"/>
          <w:highlight w:val="none"/>
        </w:rPr>
      </w:pPr>
      <w:bookmarkStart w:id="151" w:name="_Toc32563"/>
      <w:bookmarkStart w:id="152" w:name="_Toc4726"/>
      <w:bookmarkStart w:id="153" w:name="_Toc17452"/>
      <w:bookmarkStart w:id="154" w:name="_Toc109651442"/>
      <w:bookmarkStart w:id="155" w:name="_Toc15732"/>
      <w:bookmarkStart w:id="156" w:name="_Toc5763"/>
      <w:bookmarkStart w:id="157" w:name="_Toc3858"/>
      <w:r>
        <w:rPr>
          <w:rFonts w:hint="eastAsia" w:ascii="宋体" w:hAnsi="宋体" w:eastAsia="宋体"/>
          <w:color w:val="auto"/>
          <w:szCs w:val="28"/>
          <w:highlight w:val="none"/>
        </w:rPr>
        <w:t>格式17：监狱企业证明材料</w:t>
      </w:r>
      <w:bookmarkEnd w:id="151"/>
      <w:bookmarkEnd w:id="152"/>
      <w:bookmarkEnd w:id="153"/>
      <w:bookmarkEnd w:id="154"/>
      <w:bookmarkEnd w:id="155"/>
    </w:p>
    <w:p w14:paraId="60C26D39">
      <w:pPr>
        <w:spacing w:line="360" w:lineRule="auto"/>
        <w:ind w:firstLine="420" w:firstLineChars="200"/>
        <w:rPr>
          <w:rFonts w:ascii="仿宋" w:hAnsi="仿宋" w:eastAsia="仿宋" w:cs="仿宋"/>
          <w:color w:val="auto"/>
          <w:szCs w:val="21"/>
          <w:highlight w:val="none"/>
        </w:rPr>
      </w:pPr>
    </w:p>
    <w:p w14:paraId="5CFB91BF">
      <w:pPr>
        <w:tabs>
          <w:tab w:val="left" w:pos="3261"/>
        </w:tabs>
        <w:spacing w:line="460" w:lineRule="exact"/>
        <w:ind w:right="566" w:firstLine="504" w:firstLineChars="200"/>
        <w:rPr>
          <w:rFonts w:ascii="宋体" w:hAnsi="宋体" w:cs="仿宋"/>
          <w:bCs/>
          <w:color w:val="auto"/>
          <w:spacing w:val="6"/>
          <w:sz w:val="24"/>
          <w:highlight w:val="none"/>
        </w:rPr>
      </w:pPr>
      <w:r>
        <w:rPr>
          <w:rFonts w:hint="eastAsia" w:ascii="宋体" w:hAnsi="宋体" w:cs="仿宋"/>
          <w:bCs/>
          <w:color w:val="auto"/>
          <w:spacing w:val="6"/>
          <w:sz w:val="24"/>
          <w:highlight w:val="none"/>
        </w:rPr>
        <w:t>说明：</w:t>
      </w:r>
    </w:p>
    <w:p w14:paraId="5FAAF86A">
      <w:pPr>
        <w:tabs>
          <w:tab w:val="left" w:pos="3261"/>
        </w:tabs>
        <w:spacing w:line="460" w:lineRule="exact"/>
        <w:ind w:right="-52" w:firstLine="504" w:firstLineChars="200"/>
        <w:rPr>
          <w:rFonts w:ascii="宋体" w:hAnsi="宋体" w:cs="仿宋"/>
          <w:color w:val="auto"/>
          <w:spacing w:val="6"/>
          <w:sz w:val="24"/>
          <w:highlight w:val="none"/>
        </w:rPr>
      </w:pPr>
      <w:r>
        <w:rPr>
          <w:rFonts w:hint="eastAsia" w:ascii="宋体" w:hAnsi="宋体" w:cs="仿宋"/>
          <w:bCs/>
          <w:color w:val="auto"/>
          <w:spacing w:val="6"/>
          <w:sz w:val="24"/>
          <w:highlight w:val="none"/>
        </w:rPr>
        <w:t>1、</w:t>
      </w:r>
      <w:r>
        <w:rPr>
          <w:rFonts w:hint="eastAsia" w:ascii="宋体" w:hAnsi="宋体" w:cs="仿宋"/>
          <w:color w:val="auto"/>
          <w:sz w:val="24"/>
          <w:highlight w:val="none"/>
        </w:rPr>
        <w:t>参加采购活动的监狱企业应当提供省级以上监狱管理局、戒毒管理局（含新疆生产建设兵团）出具的属于监狱企业的证明文件原件扫描件加盖投标鲜章，原件必要时备查。</w:t>
      </w:r>
    </w:p>
    <w:p w14:paraId="3A00C988">
      <w:pPr>
        <w:spacing w:line="360" w:lineRule="auto"/>
        <w:ind w:right="-52" w:firstLine="504" w:firstLineChars="200"/>
        <w:jc w:val="distribute"/>
        <w:rPr>
          <w:rFonts w:ascii="宋体" w:hAnsi="宋体" w:cs="仿宋"/>
          <w:color w:val="auto"/>
          <w:sz w:val="24"/>
          <w:highlight w:val="none"/>
        </w:rPr>
      </w:pPr>
      <w:r>
        <w:rPr>
          <w:rFonts w:hint="eastAsia" w:ascii="宋体" w:hAnsi="宋体" w:cs="仿宋"/>
          <w:color w:val="auto"/>
          <w:spacing w:val="6"/>
          <w:sz w:val="24"/>
          <w:highlight w:val="none"/>
        </w:rPr>
        <w:t>2、</w:t>
      </w:r>
      <w:r>
        <w:rPr>
          <w:rFonts w:hint="eastAsia" w:ascii="宋体" w:hAnsi="宋体" w:cs="仿宋"/>
          <w:color w:val="auto"/>
          <w:sz w:val="24"/>
          <w:highlight w:val="none"/>
        </w:rPr>
        <w:t>投标人若提供虚假监狱企业证明材料的，将予以无效投标文件处理。</w:t>
      </w:r>
    </w:p>
    <w:p w14:paraId="06DDC805">
      <w:pPr>
        <w:tabs>
          <w:tab w:val="left" w:pos="3261"/>
        </w:tabs>
        <w:spacing w:line="460" w:lineRule="exact"/>
        <w:ind w:right="-52"/>
        <w:jc w:val="left"/>
        <w:rPr>
          <w:rFonts w:ascii="宋体" w:hAnsi="宋体" w:cs="仿宋"/>
          <w:b/>
          <w:bCs/>
          <w:color w:val="auto"/>
          <w:sz w:val="24"/>
          <w:highlight w:val="none"/>
        </w:rPr>
      </w:pPr>
      <w:r>
        <w:rPr>
          <w:rFonts w:hint="eastAsia" w:ascii="宋体" w:hAnsi="宋体" w:cs="仿宋"/>
          <w:color w:val="auto"/>
          <w:sz w:val="24"/>
          <w:highlight w:val="none"/>
        </w:rPr>
        <w:t xml:space="preserve">    3、如未提供监狱企业证明材料的，则投标人不能享受招标文件规定的价格扣除，但不影响投标人投标文件的有效性。</w:t>
      </w:r>
    </w:p>
    <w:p w14:paraId="75C3BF57">
      <w:pPr>
        <w:shd w:val="clear" w:color="auto" w:fill="FFFFFF"/>
        <w:ind w:firstLine="420"/>
        <w:rPr>
          <w:color w:val="auto"/>
          <w:szCs w:val="28"/>
          <w:highlight w:val="none"/>
        </w:rPr>
      </w:pPr>
    </w:p>
    <w:p w14:paraId="56CE8C92">
      <w:pPr>
        <w:shd w:val="clear" w:color="auto" w:fill="FFFFFF"/>
        <w:ind w:firstLine="420"/>
        <w:rPr>
          <w:color w:val="auto"/>
          <w:szCs w:val="28"/>
          <w:highlight w:val="none"/>
        </w:rPr>
      </w:pPr>
    </w:p>
    <w:p w14:paraId="5240057C">
      <w:pPr>
        <w:rPr>
          <w:color w:val="auto"/>
          <w:highlight w:val="none"/>
        </w:rPr>
      </w:pPr>
      <w:r>
        <w:rPr>
          <w:rFonts w:hint="eastAsia"/>
          <w:color w:val="auto"/>
          <w:highlight w:val="none"/>
        </w:rPr>
        <w:br w:type="page"/>
      </w:r>
    </w:p>
    <w:p w14:paraId="4F674177">
      <w:pPr>
        <w:rPr>
          <w:color w:val="auto"/>
          <w:highlight w:val="none"/>
        </w:rPr>
      </w:pPr>
    </w:p>
    <w:p w14:paraId="7A51A3FB">
      <w:pPr>
        <w:pStyle w:val="3"/>
        <w:numPr>
          <w:ilvl w:val="0"/>
          <w:numId w:val="0"/>
        </w:numPr>
        <w:spacing w:before="0"/>
        <w:jc w:val="center"/>
        <w:rPr>
          <w:rFonts w:ascii="宋体" w:hAnsi="宋体" w:eastAsia="宋体"/>
          <w:color w:val="auto"/>
          <w:szCs w:val="28"/>
          <w:highlight w:val="none"/>
        </w:rPr>
      </w:pPr>
      <w:bookmarkStart w:id="158" w:name="_Toc27643"/>
      <w:r>
        <w:rPr>
          <w:rFonts w:hint="eastAsia" w:ascii="宋体" w:hAnsi="宋体" w:eastAsia="宋体"/>
          <w:color w:val="auto"/>
          <w:szCs w:val="28"/>
          <w:highlight w:val="none"/>
        </w:rPr>
        <w:t>格式18：</w:t>
      </w:r>
      <w:bookmarkEnd w:id="156"/>
      <w:bookmarkEnd w:id="157"/>
      <w:r>
        <w:rPr>
          <w:rFonts w:hint="eastAsia" w:ascii="宋体" w:hAnsi="宋体" w:eastAsia="宋体"/>
          <w:color w:val="auto"/>
          <w:szCs w:val="28"/>
          <w:highlight w:val="none"/>
        </w:rPr>
        <w:t>其他</w:t>
      </w:r>
      <w:bookmarkEnd w:id="158"/>
    </w:p>
    <w:p w14:paraId="67E27866">
      <w:pPr>
        <w:rPr>
          <w:rFonts w:ascii="宋体" w:hAnsi="宋体"/>
          <w:color w:val="auto"/>
          <w:szCs w:val="28"/>
          <w:highlight w:val="none"/>
        </w:rPr>
      </w:pPr>
    </w:p>
    <w:p w14:paraId="3F97A235">
      <w:pPr>
        <w:pStyle w:val="33"/>
        <w:ind w:leftChars="0" w:hanging="420" w:hangingChars="200"/>
        <w:jc w:val="center"/>
        <w:rPr>
          <w:color w:val="auto"/>
          <w:highlight w:val="none"/>
        </w:rPr>
      </w:pPr>
      <w:r>
        <w:rPr>
          <w:rFonts w:hint="eastAsia"/>
          <w:color w:val="auto"/>
          <w:highlight w:val="none"/>
        </w:rPr>
        <w:t>根据招标文件要求投标人认为需要提供的其他材料。格式不限。</w:t>
      </w:r>
    </w:p>
    <w:p w14:paraId="780B9259">
      <w:pPr>
        <w:pStyle w:val="33"/>
        <w:rPr>
          <w:color w:val="auto"/>
          <w:highlight w:val="none"/>
        </w:rPr>
      </w:pPr>
    </w:p>
    <w:p w14:paraId="12415F00">
      <w:pPr>
        <w:pStyle w:val="3"/>
        <w:numPr>
          <w:ilvl w:val="0"/>
          <w:numId w:val="0"/>
        </w:numPr>
        <w:spacing w:before="0"/>
        <w:jc w:val="center"/>
        <w:rPr>
          <w:rFonts w:ascii="宋体" w:hAnsi="宋体" w:eastAsia="宋体"/>
          <w:color w:val="auto"/>
          <w:szCs w:val="28"/>
          <w:highlight w:val="none"/>
        </w:rPr>
        <w:sectPr>
          <w:pgSz w:w="11906" w:h="16838"/>
          <w:pgMar w:top="1440" w:right="1069" w:bottom="1440" w:left="1797" w:header="851" w:footer="992" w:gutter="0"/>
          <w:cols w:space="720" w:num="1"/>
          <w:titlePg/>
          <w:docGrid w:type="linesAndChars" w:linePitch="312" w:charSpace="0"/>
        </w:sectPr>
      </w:pPr>
    </w:p>
    <w:p w14:paraId="5B1C08E9">
      <w:pPr>
        <w:rPr>
          <w:color w:val="auto"/>
          <w:highlight w:val="none"/>
        </w:rPr>
      </w:pPr>
    </w:p>
    <w:p w14:paraId="33B0C0CA">
      <w:pPr>
        <w:pStyle w:val="61"/>
        <w:rPr>
          <w:color w:val="auto"/>
          <w:highlight w:val="none"/>
        </w:rPr>
      </w:pPr>
    </w:p>
    <w:p w14:paraId="33ED2563">
      <w:pPr>
        <w:rPr>
          <w:color w:val="auto"/>
          <w:highlight w:val="none"/>
        </w:rPr>
      </w:pPr>
    </w:p>
    <w:p w14:paraId="065E0C06">
      <w:pPr>
        <w:rPr>
          <w:color w:val="auto"/>
          <w:highlight w:val="none"/>
        </w:rPr>
      </w:pPr>
    </w:p>
    <w:p w14:paraId="6CCB5EDA">
      <w:pPr>
        <w:rPr>
          <w:color w:val="auto"/>
          <w:highlight w:val="none"/>
        </w:rPr>
      </w:pPr>
    </w:p>
    <w:p w14:paraId="1815F605">
      <w:pPr>
        <w:rPr>
          <w:color w:val="auto"/>
          <w:highlight w:val="none"/>
        </w:rPr>
      </w:pPr>
    </w:p>
    <w:p w14:paraId="43C11167">
      <w:pPr>
        <w:rPr>
          <w:color w:val="auto"/>
          <w:highlight w:val="none"/>
        </w:rPr>
      </w:pPr>
    </w:p>
    <w:p w14:paraId="48716BD4">
      <w:pPr>
        <w:rPr>
          <w:color w:val="auto"/>
          <w:highlight w:val="none"/>
        </w:rPr>
      </w:pPr>
    </w:p>
    <w:p w14:paraId="7A718027">
      <w:pPr>
        <w:rPr>
          <w:color w:val="auto"/>
          <w:highlight w:val="none"/>
        </w:rPr>
      </w:pPr>
    </w:p>
    <w:p w14:paraId="5DC4B1FB">
      <w:pPr>
        <w:rPr>
          <w:color w:val="auto"/>
          <w:highlight w:val="none"/>
        </w:rPr>
      </w:pPr>
    </w:p>
    <w:p w14:paraId="39B4914D">
      <w:pPr>
        <w:rPr>
          <w:color w:val="auto"/>
          <w:highlight w:val="none"/>
        </w:rPr>
      </w:pPr>
    </w:p>
    <w:p w14:paraId="2CE2B4ED">
      <w:pPr>
        <w:rPr>
          <w:color w:val="auto"/>
          <w:highlight w:val="none"/>
        </w:rPr>
      </w:pPr>
    </w:p>
    <w:p w14:paraId="4FEEE0A6">
      <w:pPr>
        <w:rPr>
          <w:color w:val="auto"/>
          <w:highlight w:val="none"/>
        </w:rPr>
      </w:pPr>
    </w:p>
    <w:p w14:paraId="6615955D">
      <w:pPr>
        <w:rPr>
          <w:color w:val="auto"/>
          <w:highlight w:val="none"/>
        </w:rPr>
      </w:pPr>
    </w:p>
    <w:p w14:paraId="772BE5D1">
      <w:pPr>
        <w:rPr>
          <w:color w:val="auto"/>
          <w:highlight w:val="none"/>
        </w:rPr>
      </w:pPr>
    </w:p>
    <w:p w14:paraId="6B52206E">
      <w:pPr>
        <w:rPr>
          <w:color w:val="auto"/>
          <w:highlight w:val="none"/>
        </w:rPr>
      </w:pPr>
    </w:p>
    <w:p w14:paraId="6D670C0A">
      <w:pPr>
        <w:rPr>
          <w:color w:val="auto"/>
          <w:highlight w:val="none"/>
        </w:rPr>
      </w:pPr>
    </w:p>
    <w:p w14:paraId="348CF54B">
      <w:pPr>
        <w:rPr>
          <w:color w:val="auto"/>
          <w:highlight w:val="none"/>
        </w:rPr>
      </w:pPr>
    </w:p>
    <w:p w14:paraId="726278C2">
      <w:pPr>
        <w:rPr>
          <w:color w:val="auto"/>
          <w:highlight w:val="none"/>
        </w:rPr>
      </w:pPr>
    </w:p>
    <w:p w14:paraId="70E668DF">
      <w:pPr>
        <w:pStyle w:val="2"/>
        <w:spacing w:before="0"/>
        <w:jc w:val="center"/>
        <w:rPr>
          <w:rFonts w:ascii="宋体" w:hAnsi="宋体" w:eastAsia="宋体" w:cs="宋体"/>
          <w:color w:val="auto"/>
          <w:sz w:val="32"/>
          <w:szCs w:val="32"/>
          <w:highlight w:val="none"/>
        </w:rPr>
      </w:pPr>
      <w:bookmarkStart w:id="159" w:name="_Toc23189"/>
      <w:r>
        <w:rPr>
          <w:rFonts w:hint="eastAsia" w:ascii="宋体" w:hAnsi="宋体" w:eastAsia="宋体" w:cs="宋体"/>
          <w:color w:val="auto"/>
          <w:sz w:val="32"/>
          <w:szCs w:val="32"/>
          <w:highlight w:val="none"/>
        </w:rPr>
        <w:t xml:space="preserve">第五章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招标内容及要求</w:t>
      </w:r>
      <w:bookmarkEnd w:id="159"/>
    </w:p>
    <w:p w14:paraId="6ADF03C9">
      <w:pPr>
        <w:snapToGrid w:val="0"/>
        <w:spacing w:line="360" w:lineRule="auto"/>
        <w:ind w:firstLine="480" w:firstLineChars="200"/>
        <w:rPr>
          <w:rFonts w:ascii="宋体" w:hAnsi="宋体"/>
          <w:color w:val="auto"/>
          <w:sz w:val="24"/>
          <w:highlight w:val="none"/>
        </w:rPr>
      </w:pPr>
    </w:p>
    <w:p w14:paraId="6B6BF668">
      <w:pPr>
        <w:pStyle w:val="16"/>
        <w:rPr>
          <w:color w:val="auto"/>
          <w:highlight w:val="none"/>
        </w:rPr>
      </w:pPr>
    </w:p>
    <w:p w14:paraId="08818158">
      <w:pPr>
        <w:rPr>
          <w:color w:val="auto"/>
          <w:highlight w:val="none"/>
        </w:rPr>
      </w:pPr>
    </w:p>
    <w:p w14:paraId="7BF192DC">
      <w:pPr>
        <w:rPr>
          <w:color w:val="auto"/>
          <w:highlight w:val="none"/>
        </w:rPr>
        <w:sectPr>
          <w:headerReference r:id="rId12" w:type="default"/>
          <w:footerReference r:id="rId13" w:type="default"/>
          <w:pgSz w:w="11906" w:h="16838"/>
          <w:pgMar w:top="1418" w:right="1134" w:bottom="1134" w:left="1418" w:header="935" w:footer="720" w:gutter="0"/>
          <w:cols w:space="720" w:num="1"/>
          <w:docGrid w:type="linesAndChars" w:linePitch="331" w:charSpace="0"/>
        </w:sectPr>
      </w:pPr>
    </w:p>
    <w:p w14:paraId="39502CA1">
      <w:pPr>
        <w:rPr>
          <w:color w:val="auto"/>
          <w:highlight w:val="none"/>
        </w:rPr>
      </w:pPr>
    </w:p>
    <w:p w14:paraId="2C78E99A">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第一部分、采购内容一览表</w:t>
      </w:r>
    </w:p>
    <w:p w14:paraId="755B9BE2">
      <w:pPr>
        <w:spacing w:line="480" w:lineRule="auto"/>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cs="宋体"/>
          <w:b/>
          <w:color w:val="auto"/>
          <w:kern w:val="0"/>
          <w:sz w:val="24"/>
          <w:szCs w:val="24"/>
          <w:highlight w:val="none"/>
          <w:lang w:val="en-US" w:eastAsia="zh-CN" w:bidi="ar-SA"/>
        </w:rPr>
        <w:t>4标段</w:t>
      </w:r>
      <w:r>
        <w:rPr>
          <w:rFonts w:hint="eastAsia" w:ascii="宋体" w:hAnsi="宋体" w:eastAsia="宋体" w:cs="宋体"/>
          <w:b/>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lang w:val="en-US" w:eastAsia="zh-CN" w:bidi="ar-SA"/>
        </w:rPr>
        <w:t>预算金额</w:t>
      </w:r>
      <w:r>
        <w:rPr>
          <w:rFonts w:hint="eastAsia" w:ascii="宋体" w:hAnsi="宋体" w:cs="宋体"/>
          <w:b/>
          <w:color w:val="auto"/>
          <w:kern w:val="0"/>
          <w:sz w:val="24"/>
          <w:szCs w:val="24"/>
          <w:highlight w:val="none"/>
          <w:lang w:val="en-US" w:eastAsia="zh-CN" w:bidi="ar-SA"/>
        </w:rPr>
        <w:t>384</w:t>
      </w:r>
      <w:r>
        <w:rPr>
          <w:rFonts w:hint="eastAsia" w:ascii="宋体" w:hAnsi="宋体" w:eastAsia="宋体" w:cs="宋体"/>
          <w:b/>
          <w:color w:val="auto"/>
          <w:kern w:val="0"/>
          <w:sz w:val="24"/>
          <w:szCs w:val="24"/>
          <w:highlight w:val="none"/>
          <w:lang w:val="en-US" w:eastAsia="zh-CN" w:bidi="ar-SA"/>
        </w:rPr>
        <w:t>万元</w:t>
      </w:r>
      <w:r>
        <w:rPr>
          <w:rFonts w:hint="eastAsia" w:ascii="宋体" w:hAnsi="宋体" w:cs="宋体"/>
          <w:b/>
          <w:color w:val="auto"/>
          <w:kern w:val="0"/>
          <w:sz w:val="24"/>
          <w:szCs w:val="24"/>
          <w:highlight w:val="none"/>
          <w:lang w:val="en-US" w:eastAsia="zh-CN" w:bidi="ar-SA"/>
        </w:rPr>
        <w:t>，核心产品为：原子吸收分光光度计、微波消解仪</w:t>
      </w:r>
    </w:p>
    <w:tbl>
      <w:tblPr>
        <w:tblStyle w:val="34"/>
        <w:tblW w:w="9065"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598"/>
        <w:gridCol w:w="2108"/>
        <w:gridCol w:w="811"/>
        <w:gridCol w:w="1052"/>
        <w:gridCol w:w="1185"/>
        <w:gridCol w:w="1094"/>
        <w:gridCol w:w="1693"/>
      </w:tblGrid>
      <w:tr w14:paraId="7853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EDF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9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305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10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87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81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809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AF11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676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9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3C79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9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DC7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7CE2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2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E5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DB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微波消解仪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1F9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04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AD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F4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A22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CE4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1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60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FE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原子荧光光度计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02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F7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31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3E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7EAF">
            <w:pPr>
              <w:jc w:val="center"/>
              <w:rPr>
                <w:rFonts w:hint="eastAsia" w:ascii="宋体" w:hAnsi="宋体" w:eastAsia="宋体" w:cs="宋体"/>
                <w:i w:val="0"/>
                <w:iCs w:val="0"/>
                <w:color w:val="auto"/>
                <w:sz w:val="20"/>
                <w:szCs w:val="20"/>
                <w:highlight w:val="none"/>
                <w:u w:val="none"/>
              </w:rPr>
            </w:pPr>
          </w:p>
        </w:tc>
      </w:tr>
      <w:tr w14:paraId="0E43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01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9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D0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原子吸收分光光度计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34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18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89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3B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14224">
            <w:pPr>
              <w:jc w:val="center"/>
              <w:rPr>
                <w:rFonts w:hint="eastAsia" w:ascii="宋体" w:hAnsi="宋体" w:eastAsia="宋体" w:cs="宋体"/>
                <w:i w:val="0"/>
                <w:iCs w:val="0"/>
                <w:color w:val="auto"/>
                <w:sz w:val="20"/>
                <w:szCs w:val="20"/>
                <w:highlight w:val="none"/>
                <w:u w:val="none"/>
              </w:rPr>
            </w:pPr>
          </w:p>
        </w:tc>
      </w:tr>
      <w:tr w14:paraId="416E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42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F5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90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超纯水机</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02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CC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1DA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FE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B8510">
            <w:pPr>
              <w:jc w:val="center"/>
              <w:rPr>
                <w:rFonts w:hint="eastAsia" w:ascii="宋体" w:hAnsi="宋体" w:eastAsia="宋体" w:cs="宋体"/>
                <w:i w:val="0"/>
                <w:iCs w:val="0"/>
                <w:color w:val="auto"/>
                <w:sz w:val="20"/>
                <w:szCs w:val="20"/>
                <w:highlight w:val="none"/>
                <w:u w:val="none"/>
              </w:rPr>
            </w:pPr>
          </w:p>
        </w:tc>
      </w:tr>
      <w:tr w14:paraId="7A2E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4F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F9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E8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净气型储药柜</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2E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92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F7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8C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5A70">
            <w:pPr>
              <w:jc w:val="center"/>
              <w:rPr>
                <w:rFonts w:hint="eastAsia" w:ascii="宋体" w:hAnsi="宋体" w:eastAsia="宋体" w:cs="宋体"/>
                <w:i w:val="0"/>
                <w:iCs w:val="0"/>
                <w:color w:val="auto"/>
                <w:sz w:val="20"/>
                <w:szCs w:val="20"/>
                <w:highlight w:val="none"/>
                <w:u w:val="none"/>
              </w:rPr>
            </w:pPr>
          </w:p>
        </w:tc>
      </w:tr>
      <w:tr w14:paraId="7E73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F2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D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2B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酶底物法微生物检测系统</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6A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42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A5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63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FED12">
            <w:pPr>
              <w:jc w:val="center"/>
              <w:rPr>
                <w:rFonts w:hint="eastAsia" w:ascii="宋体" w:hAnsi="宋体" w:eastAsia="宋体" w:cs="宋体"/>
                <w:i w:val="0"/>
                <w:iCs w:val="0"/>
                <w:color w:val="auto"/>
                <w:sz w:val="20"/>
                <w:szCs w:val="20"/>
                <w:highlight w:val="none"/>
                <w:u w:val="none"/>
              </w:rPr>
            </w:pPr>
          </w:p>
        </w:tc>
      </w:tr>
      <w:tr w14:paraId="2B36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91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35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A1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气相分子吸收光谱仪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10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11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FC7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15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DB9A">
            <w:pPr>
              <w:jc w:val="center"/>
              <w:rPr>
                <w:rFonts w:hint="eastAsia" w:ascii="宋体" w:hAnsi="宋体" w:eastAsia="宋体" w:cs="宋体"/>
                <w:i w:val="0"/>
                <w:iCs w:val="0"/>
                <w:color w:val="auto"/>
                <w:sz w:val="20"/>
                <w:szCs w:val="20"/>
                <w:highlight w:val="none"/>
                <w:u w:val="none"/>
              </w:rPr>
            </w:pPr>
          </w:p>
        </w:tc>
      </w:tr>
    </w:tbl>
    <w:p w14:paraId="6E02C81E">
      <w:pPr>
        <w:rPr>
          <w:color w:val="auto"/>
          <w:highlight w:val="none"/>
        </w:rPr>
      </w:pPr>
    </w:p>
    <w:p w14:paraId="0B469EF2">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第二部分、技术参数及要求</w:t>
      </w:r>
      <w:r>
        <w:rPr>
          <w:rFonts w:hint="eastAsia" w:ascii="宋体" w:hAnsi="宋体" w:cs="宋体"/>
          <w:b/>
          <w:color w:val="auto"/>
          <w:kern w:val="0"/>
          <w:sz w:val="36"/>
          <w:szCs w:val="36"/>
          <w:highlight w:val="none"/>
          <w:lang w:val="en-US" w:eastAsia="zh-CN" w:bidi="ar-SA"/>
        </w:rPr>
        <w:t>（25个</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参数</w:t>
      </w:r>
      <w:r>
        <w:rPr>
          <w:rFonts w:hint="eastAsia" w:ascii="宋体" w:hAnsi="宋体" w:cs="宋体"/>
          <w:b/>
          <w:color w:val="auto"/>
          <w:kern w:val="0"/>
          <w:sz w:val="36"/>
          <w:szCs w:val="36"/>
          <w:highlight w:val="none"/>
          <w:lang w:val="en-US" w:eastAsia="zh-CN" w:bidi="ar-SA"/>
        </w:rPr>
        <w:t>）</w:t>
      </w:r>
    </w:p>
    <w:p w14:paraId="6602B79D">
      <w:pPr>
        <w:rPr>
          <w:rFonts w:hint="eastAsia"/>
          <w:color w:val="auto"/>
          <w:highlight w:val="none"/>
          <w:lang w:val="en-US" w:eastAsia="zh-CN"/>
        </w:rPr>
      </w:pPr>
    </w:p>
    <w:p w14:paraId="62BA22D8">
      <w:pPr>
        <w:jc w:val="both"/>
        <w:rPr>
          <w:rFonts w:hint="eastAsia"/>
          <w:b/>
          <w:bCs/>
          <w:color w:val="auto"/>
          <w:highlight w:val="none"/>
        </w:rPr>
      </w:pPr>
    </w:p>
    <w:p w14:paraId="59D8DAE8">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jc w:val="both"/>
        <w:outlineLvl w:val="1"/>
        <w:rPr>
          <w:rFonts w:hint="default" w:ascii="宋体" w:hAnsi="宋体" w:eastAsia="宋体" w:cs="宋体"/>
          <w:color w:val="auto"/>
          <w:sz w:val="24"/>
          <w:szCs w:val="24"/>
          <w:highlight w:val="none"/>
          <w:lang w:val="en-US" w:eastAsia="zh-CN"/>
        </w:rPr>
      </w:pPr>
      <w:bookmarkStart w:id="160" w:name="_Toc22630"/>
      <w:r>
        <w:rPr>
          <w:rFonts w:hint="eastAsia" w:ascii="宋体" w:hAnsi="宋体" w:eastAsia="宋体" w:cs="宋体"/>
          <w:color w:val="auto"/>
          <w:sz w:val="24"/>
          <w:szCs w:val="24"/>
          <w:highlight w:val="none"/>
          <w:lang w:val="en-US" w:eastAsia="zh-CN"/>
        </w:rPr>
        <w:t>一、技术参数及配置要求</w:t>
      </w:r>
      <w:bookmarkEnd w:id="160"/>
    </w:p>
    <w:p w14:paraId="133F4F10">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1" w:name="_Toc6535"/>
      <w:r>
        <w:rPr>
          <w:rFonts w:hint="eastAsia" w:ascii="宋体" w:hAnsi="宋体" w:eastAsia="宋体" w:cs="宋体"/>
          <w:color w:val="auto"/>
          <w:sz w:val="24"/>
          <w:szCs w:val="24"/>
          <w:highlight w:val="none"/>
          <w:lang w:val="zh-CN" w:eastAsia="zh-CN"/>
        </w:rPr>
        <w:t>微波消解仪</w:t>
      </w:r>
      <w:bookmarkEnd w:id="161"/>
    </w:p>
    <w:p w14:paraId="20DA98CA">
      <w:pPr>
        <w:spacing w:line="360" w:lineRule="auto"/>
        <w:ind w:firstLine="482" w:firstLineChars="200"/>
        <w:rPr>
          <w:rFonts w:ascii="宋体" w:hAnsi="宋体" w:cs="宋体"/>
          <w:b/>
          <w:bCs/>
          <w:color w:val="auto"/>
          <w:sz w:val="24"/>
          <w:szCs w:val="24"/>
          <w:highlight w:val="none"/>
        </w:rPr>
      </w:pPr>
      <w:r>
        <w:rPr>
          <w:b/>
          <w:bCs/>
          <w:color w:val="auto"/>
          <w:sz w:val="24"/>
          <w:szCs w:val="24"/>
          <w:highlight w:val="none"/>
        </w:rPr>
        <w:t>1、</w:t>
      </w:r>
      <w:r>
        <w:rPr>
          <w:rFonts w:hint="eastAsia" w:ascii="宋体" w:hAnsi="宋体" w:cs="宋体"/>
          <w:b/>
          <w:bCs/>
          <w:color w:val="auto"/>
          <w:sz w:val="24"/>
          <w:szCs w:val="24"/>
          <w:highlight w:val="none"/>
        </w:rPr>
        <w:t>主机配置及附件</w:t>
      </w:r>
    </w:p>
    <w:tbl>
      <w:tblPr>
        <w:tblStyle w:val="34"/>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335"/>
        <w:gridCol w:w="4252"/>
        <w:gridCol w:w="1306"/>
      </w:tblGrid>
      <w:tr w14:paraId="474A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7" w:type="pct"/>
            <w:noWrap w:val="0"/>
            <w:vAlign w:val="center"/>
          </w:tcPr>
          <w:p w14:paraId="64F1BBBC">
            <w:pPr>
              <w:jc w:val="center"/>
              <w:rPr>
                <w:b/>
                <w:bCs/>
                <w:color w:val="auto"/>
                <w:sz w:val="24"/>
                <w:szCs w:val="24"/>
                <w:highlight w:val="none"/>
              </w:rPr>
            </w:pPr>
          </w:p>
        </w:tc>
        <w:tc>
          <w:tcPr>
            <w:tcW w:w="1332" w:type="pct"/>
            <w:noWrap w:val="0"/>
            <w:vAlign w:val="center"/>
          </w:tcPr>
          <w:p w14:paraId="27FB63D1">
            <w:pPr>
              <w:jc w:val="center"/>
              <w:rPr>
                <w:b/>
                <w:bCs/>
                <w:color w:val="auto"/>
                <w:sz w:val="24"/>
                <w:szCs w:val="24"/>
                <w:highlight w:val="none"/>
              </w:rPr>
            </w:pPr>
            <w:r>
              <w:rPr>
                <w:b/>
                <w:bCs/>
                <w:color w:val="auto"/>
                <w:sz w:val="24"/>
                <w:szCs w:val="24"/>
                <w:highlight w:val="none"/>
              </w:rPr>
              <w:t>名称</w:t>
            </w:r>
          </w:p>
        </w:tc>
        <w:tc>
          <w:tcPr>
            <w:tcW w:w="2426" w:type="pct"/>
            <w:noWrap w:val="0"/>
            <w:vAlign w:val="center"/>
          </w:tcPr>
          <w:p w14:paraId="2FB16997">
            <w:pPr>
              <w:jc w:val="center"/>
              <w:rPr>
                <w:b/>
                <w:bCs/>
                <w:color w:val="auto"/>
                <w:sz w:val="24"/>
                <w:szCs w:val="24"/>
                <w:highlight w:val="none"/>
              </w:rPr>
            </w:pPr>
            <w:r>
              <w:rPr>
                <w:b/>
                <w:bCs/>
                <w:color w:val="auto"/>
                <w:sz w:val="24"/>
                <w:szCs w:val="24"/>
                <w:highlight w:val="none"/>
              </w:rPr>
              <w:t>说明</w:t>
            </w:r>
          </w:p>
        </w:tc>
        <w:tc>
          <w:tcPr>
            <w:tcW w:w="745" w:type="pct"/>
            <w:noWrap w:val="0"/>
            <w:vAlign w:val="center"/>
          </w:tcPr>
          <w:p w14:paraId="2CDBC7FB">
            <w:pPr>
              <w:jc w:val="center"/>
              <w:rPr>
                <w:b/>
                <w:bCs/>
                <w:color w:val="auto"/>
                <w:sz w:val="24"/>
                <w:szCs w:val="24"/>
                <w:highlight w:val="none"/>
              </w:rPr>
            </w:pPr>
            <w:r>
              <w:rPr>
                <w:b/>
                <w:bCs/>
                <w:color w:val="auto"/>
                <w:sz w:val="24"/>
                <w:szCs w:val="24"/>
                <w:highlight w:val="none"/>
              </w:rPr>
              <w:t>数量</w:t>
            </w:r>
          </w:p>
          <w:p w14:paraId="37E92F25">
            <w:pPr>
              <w:jc w:val="center"/>
              <w:rPr>
                <w:b/>
                <w:bCs/>
                <w:color w:val="auto"/>
                <w:sz w:val="24"/>
                <w:szCs w:val="24"/>
                <w:highlight w:val="none"/>
              </w:rPr>
            </w:pPr>
            <w:r>
              <w:rPr>
                <w:rFonts w:hint="eastAsia"/>
                <w:b/>
                <w:bCs/>
                <w:color w:val="auto"/>
                <w:sz w:val="24"/>
                <w:szCs w:val="24"/>
                <w:highlight w:val="none"/>
              </w:rPr>
              <w:t>（台/套）</w:t>
            </w:r>
          </w:p>
        </w:tc>
      </w:tr>
      <w:tr w14:paraId="79A8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7" w:type="pct"/>
            <w:noWrap w:val="0"/>
            <w:vAlign w:val="center"/>
          </w:tcPr>
          <w:p w14:paraId="1F1F49C6">
            <w:pPr>
              <w:jc w:val="center"/>
              <w:rPr>
                <w:color w:val="auto"/>
                <w:sz w:val="24"/>
                <w:szCs w:val="24"/>
                <w:highlight w:val="none"/>
              </w:rPr>
            </w:pPr>
            <w:r>
              <w:rPr>
                <w:b/>
                <w:bCs/>
                <w:color w:val="auto"/>
                <w:sz w:val="24"/>
                <w:szCs w:val="24"/>
                <w:highlight w:val="none"/>
              </w:rPr>
              <w:t>主机</w:t>
            </w:r>
          </w:p>
        </w:tc>
        <w:tc>
          <w:tcPr>
            <w:tcW w:w="1332" w:type="pct"/>
            <w:noWrap w:val="0"/>
            <w:vAlign w:val="center"/>
          </w:tcPr>
          <w:p w14:paraId="1FE161A8">
            <w:pPr>
              <w:jc w:val="center"/>
              <w:rPr>
                <w:color w:val="auto"/>
                <w:sz w:val="24"/>
                <w:szCs w:val="24"/>
                <w:highlight w:val="none"/>
              </w:rPr>
            </w:pPr>
            <w:r>
              <w:rPr>
                <w:rFonts w:hint="eastAsia"/>
                <w:color w:val="auto"/>
                <w:sz w:val="24"/>
                <w:szCs w:val="24"/>
                <w:highlight w:val="none"/>
              </w:rPr>
              <w:t>微波消解仪主机</w:t>
            </w:r>
          </w:p>
        </w:tc>
        <w:tc>
          <w:tcPr>
            <w:tcW w:w="2426" w:type="pct"/>
            <w:noWrap w:val="0"/>
            <w:vAlign w:val="center"/>
          </w:tcPr>
          <w:p w14:paraId="09CC6244">
            <w:pPr>
              <w:jc w:val="left"/>
              <w:rPr>
                <w:color w:val="auto"/>
                <w:sz w:val="24"/>
                <w:szCs w:val="24"/>
                <w:highlight w:val="none"/>
              </w:rPr>
            </w:pPr>
            <w:r>
              <w:rPr>
                <w:rFonts w:hint="eastAsia"/>
                <w:color w:val="auto"/>
                <w:sz w:val="24"/>
                <w:szCs w:val="24"/>
                <w:highlight w:val="none"/>
              </w:rPr>
              <w:t>含智能压力监控系统、红外温度传感系统、排风冷却系统以及操作控制面板等必需部件</w:t>
            </w:r>
          </w:p>
        </w:tc>
        <w:tc>
          <w:tcPr>
            <w:tcW w:w="745" w:type="pct"/>
            <w:noWrap w:val="0"/>
            <w:vAlign w:val="center"/>
          </w:tcPr>
          <w:p w14:paraId="4CC10940">
            <w:pPr>
              <w:jc w:val="center"/>
              <w:rPr>
                <w:color w:val="auto"/>
                <w:sz w:val="24"/>
                <w:szCs w:val="24"/>
                <w:highlight w:val="none"/>
              </w:rPr>
            </w:pPr>
            <w:r>
              <w:rPr>
                <w:rFonts w:hint="eastAsia"/>
                <w:color w:val="auto"/>
                <w:sz w:val="24"/>
                <w:szCs w:val="24"/>
                <w:highlight w:val="none"/>
              </w:rPr>
              <w:t>2</w:t>
            </w:r>
          </w:p>
        </w:tc>
      </w:tr>
      <w:tr w14:paraId="1E36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noWrap w:val="0"/>
            <w:vAlign w:val="center"/>
          </w:tcPr>
          <w:p w14:paraId="5F1FAEE0">
            <w:pPr>
              <w:jc w:val="center"/>
              <w:rPr>
                <w:color w:val="auto"/>
                <w:sz w:val="24"/>
                <w:szCs w:val="24"/>
                <w:highlight w:val="none"/>
              </w:rPr>
            </w:pPr>
            <w:r>
              <w:rPr>
                <w:b/>
                <w:bCs/>
                <w:color w:val="auto"/>
                <w:sz w:val="24"/>
                <w:szCs w:val="24"/>
                <w:highlight w:val="none"/>
              </w:rPr>
              <w:t>配件</w:t>
            </w:r>
          </w:p>
        </w:tc>
        <w:tc>
          <w:tcPr>
            <w:tcW w:w="1332" w:type="pct"/>
            <w:noWrap w:val="0"/>
            <w:vAlign w:val="center"/>
          </w:tcPr>
          <w:p w14:paraId="6A332BF3">
            <w:pPr>
              <w:jc w:val="center"/>
              <w:rPr>
                <w:color w:val="auto"/>
                <w:sz w:val="24"/>
                <w:szCs w:val="24"/>
                <w:highlight w:val="none"/>
              </w:rPr>
            </w:pPr>
            <w:r>
              <w:rPr>
                <w:rFonts w:hint="eastAsia"/>
                <w:color w:val="auto"/>
                <w:sz w:val="24"/>
                <w:szCs w:val="24"/>
                <w:highlight w:val="none"/>
              </w:rPr>
              <w:t>消解转子</w:t>
            </w:r>
          </w:p>
        </w:tc>
        <w:tc>
          <w:tcPr>
            <w:tcW w:w="2426" w:type="pct"/>
            <w:noWrap w:val="0"/>
            <w:vAlign w:val="center"/>
          </w:tcPr>
          <w:p w14:paraId="46F7C59F">
            <w:pPr>
              <w:jc w:val="center"/>
              <w:rPr>
                <w:color w:val="auto"/>
                <w:sz w:val="24"/>
                <w:szCs w:val="24"/>
                <w:highlight w:val="none"/>
              </w:rPr>
            </w:pPr>
            <w:r>
              <w:rPr>
                <w:rFonts w:hint="eastAsia"/>
                <w:color w:val="auto"/>
                <w:sz w:val="24"/>
                <w:szCs w:val="24"/>
                <w:highlight w:val="none"/>
              </w:rPr>
              <w:t>不少于40位/套</w:t>
            </w:r>
          </w:p>
        </w:tc>
        <w:tc>
          <w:tcPr>
            <w:tcW w:w="745" w:type="pct"/>
            <w:noWrap w:val="0"/>
            <w:vAlign w:val="center"/>
          </w:tcPr>
          <w:p w14:paraId="31FC6396">
            <w:pPr>
              <w:jc w:val="center"/>
              <w:rPr>
                <w:color w:val="auto"/>
                <w:sz w:val="24"/>
                <w:szCs w:val="24"/>
                <w:highlight w:val="none"/>
              </w:rPr>
            </w:pPr>
            <w:r>
              <w:rPr>
                <w:rFonts w:hint="eastAsia"/>
                <w:color w:val="auto"/>
                <w:sz w:val="24"/>
                <w:szCs w:val="24"/>
                <w:highlight w:val="none"/>
              </w:rPr>
              <w:t>2</w:t>
            </w:r>
          </w:p>
        </w:tc>
      </w:tr>
      <w:tr w14:paraId="45E0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noWrap w:val="0"/>
            <w:vAlign w:val="center"/>
          </w:tcPr>
          <w:p w14:paraId="791251C1">
            <w:pPr>
              <w:jc w:val="center"/>
              <w:rPr>
                <w:color w:val="auto"/>
                <w:sz w:val="24"/>
                <w:szCs w:val="24"/>
                <w:highlight w:val="none"/>
              </w:rPr>
            </w:pPr>
          </w:p>
        </w:tc>
        <w:tc>
          <w:tcPr>
            <w:tcW w:w="1332" w:type="pct"/>
            <w:noWrap w:val="0"/>
            <w:vAlign w:val="center"/>
          </w:tcPr>
          <w:p w14:paraId="0B9F0291">
            <w:pPr>
              <w:jc w:val="center"/>
              <w:rPr>
                <w:rFonts w:hint="eastAsia"/>
                <w:color w:val="auto"/>
                <w:sz w:val="24"/>
                <w:szCs w:val="24"/>
                <w:highlight w:val="none"/>
              </w:rPr>
            </w:pPr>
            <w:r>
              <w:rPr>
                <w:rFonts w:hint="eastAsia"/>
                <w:color w:val="auto"/>
                <w:sz w:val="24"/>
                <w:szCs w:val="24"/>
                <w:highlight w:val="none"/>
              </w:rPr>
              <w:t>消解罐</w:t>
            </w:r>
          </w:p>
        </w:tc>
        <w:tc>
          <w:tcPr>
            <w:tcW w:w="2426" w:type="pct"/>
            <w:noWrap w:val="0"/>
            <w:vAlign w:val="center"/>
          </w:tcPr>
          <w:p w14:paraId="2FD03DE8">
            <w:pPr>
              <w:jc w:val="left"/>
              <w:rPr>
                <w:color w:val="auto"/>
                <w:sz w:val="24"/>
                <w:szCs w:val="24"/>
                <w:highlight w:val="none"/>
              </w:rPr>
            </w:pPr>
            <w:r>
              <w:rPr>
                <w:rFonts w:hint="eastAsia"/>
                <w:color w:val="auto"/>
                <w:sz w:val="24"/>
                <w:szCs w:val="24"/>
                <w:highlight w:val="none"/>
              </w:rPr>
              <w:t>每套数量不少于消解转子位数（含盖子、塞子等以及防爆装置及必要附件）</w:t>
            </w:r>
          </w:p>
        </w:tc>
        <w:tc>
          <w:tcPr>
            <w:tcW w:w="745" w:type="pct"/>
            <w:noWrap w:val="0"/>
            <w:vAlign w:val="center"/>
          </w:tcPr>
          <w:p w14:paraId="41C5DA6D">
            <w:pPr>
              <w:jc w:val="center"/>
              <w:rPr>
                <w:color w:val="auto"/>
                <w:sz w:val="24"/>
                <w:szCs w:val="24"/>
                <w:highlight w:val="none"/>
              </w:rPr>
            </w:pPr>
            <w:r>
              <w:rPr>
                <w:rFonts w:hint="eastAsia"/>
                <w:color w:val="auto"/>
                <w:sz w:val="24"/>
                <w:szCs w:val="24"/>
                <w:highlight w:val="none"/>
              </w:rPr>
              <w:t>2套</w:t>
            </w:r>
          </w:p>
        </w:tc>
      </w:tr>
      <w:tr w14:paraId="7ECD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noWrap w:val="0"/>
            <w:vAlign w:val="center"/>
          </w:tcPr>
          <w:p w14:paraId="0DC387D6">
            <w:pPr>
              <w:jc w:val="center"/>
              <w:rPr>
                <w:bCs/>
                <w:color w:val="auto"/>
                <w:sz w:val="24"/>
                <w:szCs w:val="24"/>
                <w:highlight w:val="none"/>
              </w:rPr>
            </w:pPr>
          </w:p>
        </w:tc>
        <w:tc>
          <w:tcPr>
            <w:tcW w:w="1332" w:type="pct"/>
            <w:noWrap w:val="0"/>
            <w:vAlign w:val="center"/>
          </w:tcPr>
          <w:p w14:paraId="30415E9F">
            <w:pPr>
              <w:jc w:val="center"/>
              <w:rPr>
                <w:rFonts w:hint="eastAsia"/>
                <w:color w:val="auto"/>
                <w:sz w:val="24"/>
                <w:szCs w:val="24"/>
                <w:highlight w:val="none"/>
              </w:rPr>
            </w:pPr>
            <w:r>
              <w:rPr>
                <w:rFonts w:hint="eastAsia"/>
                <w:color w:val="auto"/>
                <w:sz w:val="24"/>
                <w:szCs w:val="24"/>
                <w:highlight w:val="none"/>
              </w:rPr>
              <w:t>赶酸仪</w:t>
            </w:r>
          </w:p>
        </w:tc>
        <w:tc>
          <w:tcPr>
            <w:tcW w:w="2426" w:type="pct"/>
            <w:noWrap w:val="0"/>
            <w:vAlign w:val="center"/>
          </w:tcPr>
          <w:p w14:paraId="1160C395">
            <w:pPr>
              <w:jc w:val="center"/>
              <w:rPr>
                <w:rFonts w:hint="eastAsia"/>
                <w:color w:val="auto"/>
                <w:sz w:val="24"/>
                <w:szCs w:val="24"/>
                <w:highlight w:val="none"/>
              </w:rPr>
            </w:pPr>
            <w:r>
              <w:rPr>
                <w:rFonts w:hint="eastAsia"/>
                <w:color w:val="auto"/>
                <w:sz w:val="24"/>
                <w:szCs w:val="24"/>
                <w:highlight w:val="none"/>
              </w:rPr>
              <w:t>与消解内管配套使用，孔位数不低于40位</w:t>
            </w:r>
          </w:p>
        </w:tc>
        <w:tc>
          <w:tcPr>
            <w:tcW w:w="745" w:type="pct"/>
            <w:noWrap w:val="0"/>
            <w:vAlign w:val="center"/>
          </w:tcPr>
          <w:p w14:paraId="39C5B32E">
            <w:pPr>
              <w:jc w:val="center"/>
              <w:rPr>
                <w:color w:val="auto"/>
                <w:sz w:val="24"/>
                <w:szCs w:val="24"/>
                <w:highlight w:val="none"/>
              </w:rPr>
            </w:pPr>
            <w:r>
              <w:rPr>
                <w:rFonts w:hint="eastAsia"/>
                <w:color w:val="auto"/>
                <w:sz w:val="24"/>
                <w:szCs w:val="24"/>
                <w:highlight w:val="none"/>
              </w:rPr>
              <w:t>2</w:t>
            </w:r>
          </w:p>
        </w:tc>
      </w:tr>
    </w:tbl>
    <w:p w14:paraId="406D00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highlight w:val="none"/>
        </w:rPr>
      </w:pPr>
      <w:r>
        <w:rPr>
          <w:b/>
          <w:bCs/>
          <w:color w:val="auto"/>
          <w:sz w:val="24"/>
          <w:szCs w:val="24"/>
          <w:highlight w:val="none"/>
        </w:rPr>
        <w:t>2、</w:t>
      </w:r>
      <w:r>
        <w:rPr>
          <w:rFonts w:hint="eastAsia" w:ascii="宋体" w:hAnsi="宋体" w:cs="宋体"/>
          <w:b/>
          <w:bCs/>
          <w:color w:val="auto"/>
          <w:sz w:val="24"/>
          <w:szCs w:val="24"/>
          <w:highlight w:val="none"/>
        </w:rPr>
        <w:t>技术指标</w:t>
      </w:r>
    </w:p>
    <w:p w14:paraId="426AF2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主机</w:t>
      </w:r>
    </w:p>
    <w:p w14:paraId="19907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微波系统：双磁控管设计，</w:t>
      </w:r>
      <w:r>
        <w:rPr>
          <w:rFonts w:hint="eastAsia" w:ascii="宋体" w:hAnsi="宋体" w:cs="宋体"/>
          <w:bCs/>
          <w:color w:val="auto"/>
          <w:sz w:val="24"/>
          <w:szCs w:val="24"/>
          <w:highlight w:val="none"/>
          <w:lang w:val="zh-CN"/>
        </w:rPr>
        <w:t>脉冲和非脉冲发射方式可选</w:t>
      </w:r>
      <w:r>
        <w:rPr>
          <w:rFonts w:hint="eastAsia"/>
          <w:color w:val="auto"/>
          <w:sz w:val="24"/>
          <w:szCs w:val="24"/>
          <w:highlight w:val="none"/>
        </w:rPr>
        <w:t>，最大</w:t>
      </w:r>
      <w:r>
        <w:rPr>
          <w:color w:val="auto"/>
          <w:sz w:val="24"/>
          <w:szCs w:val="24"/>
          <w:highlight w:val="none"/>
        </w:rPr>
        <w:t>微波输出功率</w:t>
      </w:r>
      <w:r>
        <w:rPr>
          <w:rFonts w:hint="eastAsia"/>
          <w:color w:val="auto"/>
          <w:sz w:val="24"/>
          <w:szCs w:val="24"/>
          <w:highlight w:val="none"/>
        </w:rPr>
        <w:t>：</w:t>
      </w:r>
      <w:r>
        <w:rPr>
          <w:rFonts w:hint="eastAsia" w:ascii="宋体" w:hAnsi="宋体" w:cs="宋体"/>
          <w:color w:val="auto"/>
          <w:sz w:val="24"/>
          <w:szCs w:val="24"/>
          <w:highlight w:val="none"/>
        </w:rPr>
        <w:t>≥</w:t>
      </w:r>
      <w:r>
        <w:rPr>
          <w:color w:val="auto"/>
          <w:sz w:val="24"/>
          <w:szCs w:val="24"/>
          <w:highlight w:val="none"/>
        </w:rPr>
        <w:t>1800W</w:t>
      </w:r>
      <w:r>
        <w:rPr>
          <w:rFonts w:hint="eastAsia"/>
          <w:color w:val="auto"/>
          <w:sz w:val="24"/>
          <w:szCs w:val="24"/>
          <w:highlight w:val="none"/>
        </w:rPr>
        <w:t>， 0～</w:t>
      </w:r>
      <w:r>
        <w:rPr>
          <w:color w:val="auto"/>
          <w:sz w:val="24"/>
          <w:szCs w:val="24"/>
          <w:highlight w:val="none"/>
        </w:rPr>
        <w:t>100%功率全程自动连续可调</w:t>
      </w:r>
      <w:r>
        <w:rPr>
          <w:rFonts w:hint="eastAsia"/>
          <w:color w:val="auto"/>
          <w:sz w:val="24"/>
          <w:szCs w:val="24"/>
          <w:highlight w:val="none"/>
        </w:rPr>
        <w:t>，控制精度：±1W。</w:t>
      </w:r>
    </w:p>
    <w:p w14:paraId="513952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w:t>
      </w:r>
      <w:r>
        <w:rPr>
          <w:color w:val="auto"/>
          <w:sz w:val="24"/>
          <w:szCs w:val="24"/>
          <w:highlight w:val="none"/>
        </w:rPr>
        <w:t xml:space="preserve">2 </w:t>
      </w:r>
      <w:r>
        <w:rPr>
          <w:rFonts w:hint="eastAsia"/>
          <w:color w:val="auto"/>
          <w:sz w:val="24"/>
          <w:szCs w:val="24"/>
          <w:highlight w:val="none"/>
        </w:rPr>
        <w:t>炉腔：腔体为不锈钢制造的工业级谐振腔，具有多重微波屏蔽功能，满功率工作时，微波泄漏量≤0.</w:t>
      </w:r>
      <w:r>
        <w:rPr>
          <w:color w:val="auto"/>
          <w:sz w:val="24"/>
          <w:szCs w:val="24"/>
          <w:highlight w:val="none"/>
        </w:rPr>
        <w:t>05mW/cm</w:t>
      </w:r>
      <w:r>
        <w:rPr>
          <w:color w:val="auto"/>
          <w:sz w:val="24"/>
          <w:szCs w:val="24"/>
          <w:highlight w:val="none"/>
          <w:vertAlign w:val="superscript"/>
        </w:rPr>
        <w:t>2</w:t>
      </w:r>
      <w:r>
        <w:rPr>
          <w:rFonts w:hint="eastAsia"/>
          <w:color w:val="auto"/>
          <w:sz w:val="24"/>
          <w:szCs w:val="24"/>
          <w:highlight w:val="none"/>
        </w:rPr>
        <w:t>；炉腔腔体容积≥6</w:t>
      </w:r>
      <w:r>
        <w:rPr>
          <w:color w:val="auto"/>
          <w:sz w:val="24"/>
          <w:szCs w:val="24"/>
          <w:highlight w:val="none"/>
        </w:rPr>
        <w:t>0</w:t>
      </w:r>
      <w:r>
        <w:rPr>
          <w:rFonts w:hint="eastAsia"/>
          <w:color w:val="auto"/>
          <w:sz w:val="24"/>
          <w:szCs w:val="24"/>
          <w:highlight w:val="none"/>
        </w:rPr>
        <w:t>L，内部无电子、管道接口和线路插头，喷涂多层特氟龙涂层，耐各种酸碱溶剂腐蚀及高温。</w:t>
      </w:r>
    </w:p>
    <w:p w14:paraId="190EE5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冷却系统：配备集成高效排风及冷却系统，</w:t>
      </w:r>
      <w:r>
        <w:rPr>
          <w:rFonts w:hint="eastAsia"/>
          <w:color w:val="auto"/>
          <w:sz w:val="24"/>
          <w:szCs w:val="24"/>
          <w:highlight w:val="none"/>
          <w:lang w:val="en-US" w:eastAsia="zh-CN"/>
        </w:rPr>
        <w:t>流速可调，</w:t>
      </w:r>
      <w:r>
        <w:rPr>
          <w:rFonts w:hint="eastAsia"/>
          <w:color w:val="auto"/>
          <w:sz w:val="24"/>
          <w:szCs w:val="24"/>
          <w:highlight w:val="none"/>
        </w:rPr>
        <w:t>可设定冷却温度，冷却至常温时间少于15分钟。</w:t>
      </w:r>
    </w:p>
    <w:p w14:paraId="18A16D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w:t>
      </w:r>
      <w:r>
        <w:rPr>
          <w:color w:val="auto"/>
          <w:sz w:val="24"/>
          <w:szCs w:val="24"/>
          <w:highlight w:val="none"/>
        </w:rPr>
        <w:t xml:space="preserve">4 </w:t>
      </w:r>
      <w:r>
        <w:rPr>
          <w:rFonts w:hint="eastAsia"/>
          <w:color w:val="auto"/>
          <w:sz w:val="24"/>
          <w:szCs w:val="24"/>
          <w:highlight w:val="none"/>
        </w:rPr>
        <w:t>主机配有抗冲击</w:t>
      </w:r>
      <w:r>
        <w:rPr>
          <w:color w:val="auto"/>
          <w:sz w:val="24"/>
          <w:szCs w:val="24"/>
          <w:highlight w:val="none"/>
        </w:rPr>
        <w:t>安全防爆门</w:t>
      </w:r>
      <w:r>
        <w:rPr>
          <w:rFonts w:hint="eastAsia"/>
          <w:color w:val="auto"/>
          <w:sz w:val="24"/>
          <w:szCs w:val="24"/>
          <w:highlight w:val="none"/>
        </w:rPr>
        <w:t>，</w:t>
      </w:r>
      <w:r>
        <w:rPr>
          <w:color w:val="auto"/>
          <w:sz w:val="24"/>
          <w:szCs w:val="24"/>
          <w:highlight w:val="none"/>
        </w:rPr>
        <w:t>运行过程中始终锁定炉门，</w:t>
      </w:r>
      <w:r>
        <w:rPr>
          <w:rFonts w:hint="eastAsia"/>
          <w:color w:val="auto"/>
          <w:sz w:val="24"/>
          <w:szCs w:val="24"/>
          <w:highlight w:val="none"/>
        </w:rPr>
        <w:t>门打开时，微波自动切断，</w:t>
      </w:r>
      <w:r>
        <w:rPr>
          <w:color w:val="auto"/>
          <w:sz w:val="24"/>
          <w:szCs w:val="24"/>
          <w:highlight w:val="none"/>
        </w:rPr>
        <w:t>并有异常自动</w:t>
      </w:r>
      <w:r>
        <w:rPr>
          <w:rFonts w:hint="eastAsia"/>
          <w:color w:val="auto"/>
          <w:sz w:val="24"/>
          <w:szCs w:val="24"/>
          <w:highlight w:val="none"/>
        </w:rPr>
        <w:t>停机</w:t>
      </w:r>
      <w:r>
        <w:rPr>
          <w:color w:val="auto"/>
          <w:sz w:val="24"/>
          <w:szCs w:val="24"/>
          <w:highlight w:val="none"/>
        </w:rPr>
        <w:t>功能</w:t>
      </w:r>
      <w:r>
        <w:rPr>
          <w:rFonts w:hint="eastAsia"/>
          <w:color w:val="auto"/>
          <w:sz w:val="24"/>
          <w:szCs w:val="24"/>
          <w:highlight w:val="none"/>
        </w:rPr>
        <w:t>和</w:t>
      </w:r>
      <w:r>
        <w:rPr>
          <w:color w:val="auto"/>
          <w:sz w:val="24"/>
          <w:szCs w:val="24"/>
          <w:highlight w:val="none"/>
        </w:rPr>
        <w:t>报警功能</w:t>
      </w:r>
      <w:r>
        <w:rPr>
          <w:rFonts w:hint="eastAsia"/>
          <w:color w:val="auto"/>
          <w:sz w:val="24"/>
          <w:szCs w:val="24"/>
          <w:highlight w:val="none"/>
        </w:rPr>
        <w:t>。</w:t>
      </w:r>
    </w:p>
    <w:p w14:paraId="75FF9F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w:t>
      </w:r>
      <w:r>
        <w:rPr>
          <w:color w:val="auto"/>
          <w:sz w:val="24"/>
          <w:szCs w:val="24"/>
          <w:highlight w:val="none"/>
        </w:rPr>
        <w:t xml:space="preserve">2 </w:t>
      </w:r>
      <w:r>
        <w:rPr>
          <w:rFonts w:hint="eastAsia"/>
          <w:color w:val="auto"/>
          <w:sz w:val="24"/>
          <w:szCs w:val="24"/>
          <w:highlight w:val="none"/>
        </w:rPr>
        <w:t>控制系统</w:t>
      </w:r>
    </w:p>
    <w:p w14:paraId="5DB29E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w:t>
      </w:r>
      <w:r>
        <w:rPr>
          <w:color w:val="auto"/>
          <w:sz w:val="24"/>
          <w:szCs w:val="24"/>
          <w:highlight w:val="none"/>
        </w:rPr>
        <w:t>2</w:t>
      </w:r>
      <w:r>
        <w:rPr>
          <w:rFonts w:hint="eastAsia"/>
          <w:color w:val="auto"/>
          <w:sz w:val="24"/>
          <w:szCs w:val="24"/>
          <w:highlight w:val="none"/>
        </w:rPr>
        <w:t>.</w:t>
      </w:r>
      <w:r>
        <w:rPr>
          <w:color w:val="auto"/>
          <w:sz w:val="24"/>
          <w:szCs w:val="24"/>
          <w:highlight w:val="none"/>
        </w:rPr>
        <w:t xml:space="preserve">1 </w:t>
      </w:r>
      <w:r>
        <w:rPr>
          <w:rFonts w:hint="eastAsia"/>
          <w:color w:val="auto"/>
          <w:sz w:val="24"/>
          <w:szCs w:val="24"/>
          <w:highlight w:val="none"/>
        </w:rPr>
        <w:t>采用非接触式红外全罐控温技术，红外温度传感器可透过T</w:t>
      </w:r>
      <w:r>
        <w:rPr>
          <w:color w:val="auto"/>
          <w:sz w:val="24"/>
          <w:szCs w:val="24"/>
          <w:highlight w:val="none"/>
        </w:rPr>
        <w:t>FM</w:t>
      </w:r>
      <w:r>
        <w:rPr>
          <w:rFonts w:hint="eastAsia"/>
          <w:color w:val="auto"/>
          <w:sz w:val="24"/>
          <w:szCs w:val="24"/>
          <w:highlight w:val="none"/>
        </w:rPr>
        <w:t>材料实现对样品消解溶液的非接触直接测量，并在主机显示屏上同时显示每个消解管的温度数据、曲线，</w:t>
      </w:r>
      <w:r>
        <w:rPr>
          <w:color w:val="auto"/>
          <w:sz w:val="24"/>
          <w:szCs w:val="24"/>
          <w:highlight w:val="none"/>
        </w:rPr>
        <w:t>测量温度范围：</w:t>
      </w:r>
      <w:r>
        <w:rPr>
          <w:rFonts w:hint="eastAsia"/>
          <w:color w:val="auto"/>
          <w:sz w:val="24"/>
          <w:szCs w:val="24"/>
          <w:highlight w:val="none"/>
        </w:rPr>
        <w:t>20～38</w:t>
      </w:r>
      <w:r>
        <w:rPr>
          <w:color w:val="auto"/>
          <w:sz w:val="24"/>
          <w:szCs w:val="24"/>
          <w:highlight w:val="none"/>
        </w:rPr>
        <w:t>0</w:t>
      </w:r>
      <w:r>
        <w:rPr>
          <w:color w:val="auto"/>
          <w:sz w:val="24"/>
          <w:szCs w:val="24"/>
          <w:highlight w:val="none"/>
        </w:rPr>
        <w:sym w:font="Symbol" w:char="F0B0"/>
      </w:r>
      <w:r>
        <w:rPr>
          <w:color w:val="auto"/>
          <w:sz w:val="24"/>
          <w:szCs w:val="24"/>
          <w:highlight w:val="none"/>
        </w:rPr>
        <w:t>C，</w:t>
      </w:r>
      <w:r>
        <w:rPr>
          <w:rFonts w:hint="eastAsia"/>
          <w:color w:val="auto"/>
          <w:sz w:val="24"/>
          <w:szCs w:val="24"/>
          <w:highlight w:val="none"/>
        </w:rPr>
        <w:t>样品控温</w:t>
      </w:r>
      <w:r>
        <w:rPr>
          <w:color w:val="auto"/>
          <w:sz w:val="24"/>
          <w:szCs w:val="24"/>
          <w:highlight w:val="none"/>
        </w:rPr>
        <w:t>精度：±1°C</w:t>
      </w:r>
      <w:r>
        <w:rPr>
          <w:rFonts w:hint="eastAsia"/>
          <w:color w:val="auto"/>
          <w:sz w:val="24"/>
          <w:szCs w:val="24"/>
          <w:highlight w:val="none"/>
        </w:rPr>
        <w:t>。</w:t>
      </w:r>
    </w:p>
    <w:p w14:paraId="1D69E0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w:t>
      </w:r>
      <w:r>
        <w:rPr>
          <w:color w:val="auto"/>
          <w:sz w:val="24"/>
          <w:szCs w:val="24"/>
          <w:highlight w:val="none"/>
        </w:rPr>
        <w:t>2</w:t>
      </w:r>
      <w:r>
        <w:rPr>
          <w:rFonts w:hint="eastAsia"/>
          <w:color w:val="auto"/>
          <w:sz w:val="24"/>
          <w:szCs w:val="24"/>
          <w:highlight w:val="none"/>
        </w:rPr>
        <w:t>.</w:t>
      </w:r>
      <w:r>
        <w:rPr>
          <w:color w:val="auto"/>
          <w:sz w:val="24"/>
          <w:szCs w:val="24"/>
          <w:highlight w:val="none"/>
        </w:rPr>
        <w:t xml:space="preserve">2 </w:t>
      </w:r>
      <w:r>
        <w:rPr>
          <w:rFonts w:hint="eastAsia"/>
          <w:color w:val="auto"/>
          <w:sz w:val="24"/>
          <w:szCs w:val="24"/>
          <w:highlight w:val="none"/>
        </w:rPr>
        <w:t>全自动过温保护，当消解罐内温度高于设定温度时，全自动识别并自动切断微波输出，当消解温度回归正常时，自动识别并启动。</w:t>
      </w:r>
    </w:p>
    <w:p w14:paraId="5F16EB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color w:val="auto"/>
          <w:sz w:val="24"/>
          <w:szCs w:val="24"/>
          <w:highlight w:val="none"/>
        </w:rPr>
        <w:t>2.2.</w:t>
      </w:r>
      <w:r>
        <w:rPr>
          <w:color w:val="auto"/>
          <w:sz w:val="24"/>
          <w:szCs w:val="24"/>
          <w:highlight w:val="none"/>
        </w:rPr>
        <w:t>3</w:t>
      </w:r>
      <w:r>
        <w:rPr>
          <w:rFonts w:hint="eastAsia" w:ascii="宋体" w:hAnsi="宋体"/>
          <w:color w:val="auto"/>
          <w:sz w:val="24"/>
          <w:szCs w:val="24"/>
          <w:highlight w:val="none"/>
          <w:lang w:eastAsia="zh"/>
        </w:rPr>
        <w:t>全罐压力控制系统，弹性泄压技术，当罐内压力超过预置极限压力时，自动弹性泄压后瞬间密闭，继续消解过程。</w:t>
      </w:r>
    </w:p>
    <w:p w14:paraId="5A8C30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2.3 转子和消解罐</w:t>
      </w:r>
    </w:p>
    <w:p w14:paraId="58C3DA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2.3.1 批处理能力：每批次可同时处理样品量≥40个，消解管内管体积≥</w:t>
      </w:r>
      <w:r>
        <w:rPr>
          <w:rFonts w:hint="eastAsia"/>
          <w:color w:val="auto"/>
          <w:sz w:val="24"/>
          <w:szCs w:val="24"/>
          <w:highlight w:val="none"/>
          <w:lang w:val="en-US" w:eastAsia="zh-CN"/>
        </w:rPr>
        <w:t>55</w:t>
      </w:r>
      <w:r>
        <w:rPr>
          <w:rFonts w:hint="eastAsia"/>
          <w:color w:val="auto"/>
          <w:sz w:val="24"/>
          <w:szCs w:val="24"/>
          <w:highlight w:val="none"/>
        </w:rPr>
        <w:t>mL。</w:t>
      </w:r>
    </w:p>
    <w:p w14:paraId="073252F8">
      <w:pPr>
        <w:pStyle w:val="8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auto"/>
          <w:sz w:val="24"/>
          <w:szCs w:val="24"/>
          <w:highlight w:val="none"/>
        </w:rPr>
      </w:pPr>
      <w:r>
        <w:rPr>
          <w:rFonts w:hint="eastAsia" w:ascii="宋体" w:hAnsi="宋体" w:eastAsia="宋体" w:cs="宋体"/>
          <w:color w:val="auto"/>
          <w:sz w:val="24"/>
          <w:szCs w:val="24"/>
          <w:highlight w:val="none"/>
        </w:rPr>
        <w:t>▲</w:t>
      </w:r>
      <w:r>
        <w:rPr>
          <w:rFonts w:hint="eastAsia" w:ascii="Times New Roman" w:hAnsi="Times New Roman"/>
          <w:color w:val="auto"/>
          <w:sz w:val="24"/>
          <w:szCs w:val="24"/>
          <w:highlight w:val="none"/>
        </w:rPr>
        <w:t>2.3.2消解管内管材质：</w:t>
      </w:r>
      <w:r>
        <w:rPr>
          <w:rFonts w:ascii="Times New Roman" w:hAnsi="Times New Roman"/>
          <w:color w:val="auto"/>
          <w:sz w:val="24"/>
          <w:szCs w:val="24"/>
          <w:highlight w:val="none"/>
        </w:rPr>
        <w:t>PTFE-TFM</w:t>
      </w:r>
      <w:r>
        <w:rPr>
          <w:rFonts w:hint="eastAsia" w:ascii="Times New Roman" w:hAnsi="Times New Roman"/>
          <w:color w:val="auto"/>
          <w:sz w:val="24"/>
          <w:szCs w:val="24"/>
          <w:highlight w:val="none"/>
        </w:rPr>
        <w:t>，最高耐压≥</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0</w:t>
      </w:r>
      <w:r>
        <w:rPr>
          <w:rFonts w:ascii="Times New Roman" w:hAnsi="Times New Roman"/>
          <w:color w:val="auto"/>
          <w:sz w:val="24"/>
          <w:szCs w:val="24"/>
          <w:highlight w:val="none"/>
        </w:rPr>
        <w:t>0bar</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45</w:t>
      </w:r>
      <w:r>
        <w:rPr>
          <w:rFonts w:ascii="Times New Roman" w:hAnsi="Times New Roman"/>
          <w:color w:val="auto"/>
          <w:sz w:val="24"/>
          <w:szCs w:val="24"/>
          <w:highlight w:val="none"/>
        </w:rPr>
        <w:t>0psi</w:t>
      </w:r>
      <w:r>
        <w:rPr>
          <w:rFonts w:hint="eastAsia" w:ascii="Times New Roman" w:hAnsi="Times New Roman"/>
          <w:color w:val="auto"/>
          <w:sz w:val="24"/>
          <w:szCs w:val="24"/>
          <w:highlight w:val="none"/>
        </w:rPr>
        <w:t>），最高耐温≥</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0</w:t>
      </w:r>
      <w:r>
        <w:rPr>
          <w:rFonts w:ascii="Times New Roman" w:hAnsi="Times New Roman"/>
          <w:color w:val="auto"/>
          <w:sz w:val="24"/>
          <w:szCs w:val="24"/>
          <w:highlight w:val="none"/>
        </w:rPr>
        <w:t>0℃</w:t>
      </w:r>
      <w:r>
        <w:rPr>
          <w:rFonts w:hint="eastAsia" w:ascii="Times New Roman" w:hAnsi="Times New Roman"/>
          <w:color w:val="auto"/>
          <w:sz w:val="24"/>
          <w:szCs w:val="24"/>
          <w:highlight w:val="none"/>
        </w:rPr>
        <w:t>。</w:t>
      </w:r>
    </w:p>
    <w:p w14:paraId="3B9365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2.3.4手动即可快速完成消解罐密封组装，无需力矩扳手和开罐器等繁琐工具</w:t>
      </w:r>
      <w:r>
        <w:rPr>
          <w:rFonts w:hint="eastAsia"/>
          <w:color w:val="auto"/>
          <w:sz w:val="24"/>
          <w:szCs w:val="24"/>
          <w:highlight w:val="none"/>
          <w:lang w:eastAsia="zh-CN"/>
        </w:rPr>
        <w:t>，</w:t>
      </w:r>
      <w:r>
        <w:rPr>
          <w:rFonts w:hint="eastAsia"/>
          <w:color w:val="auto"/>
          <w:sz w:val="24"/>
          <w:szCs w:val="24"/>
          <w:highlight w:val="none"/>
        </w:rPr>
        <w:t>消解罐</w:t>
      </w:r>
      <w:r>
        <w:rPr>
          <w:rFonts w:hint="eastAsia"/>
          <w:color w:val="auto"/>
          <w:sz w:val="24"/>
          <w:szCs w:val="24"/>
          <w:highlight w:val="none"/>
          <w:lang w:val="en-US" w:eastAsia="zh-CN"/>
        </w:rPr>
        <w:t>与赶酸仪匹配，消解完成后无需转移消解液赶酸</w:t>
      </w:r>
      <w:r>
        <w:rPr>
          <w:rFonts w:hint="eastAsia"/>
          <w:color w:val="auto"/>
          <w:sz w:val="24"/>
          <w:szCs w:val="24"/>
          <w:highlight w:val="none"/>
        </w:rPr>
        <w:t>。</w:t>
      </w:r>
    </w:p>
    <w:p w14:paraId="77D11A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2.4采用主机一体式触摸屏控制面板，中文操作界面，</w:t>
      </w:r>
      <w:r>
        <w:rPr>
          <w:color w:val="auto"/>
          <w:sz w:val="24"/>
          <w:szCs w:val="24"/>
          <w:highlight w:val="none"/>
        </w:rPr>
        <w:t>可</w:t>
      </w:r>
      <w:r>
        <w:rPr>
          <w:rFonts w:hint="eastAsia"/>
          <w:color w:val="auto"/>
          <w:sz w:val="24"/>
          <w:szCs w:val="24"/>
          <w:highlight w:val="none"/>
        </w:rPr>
        <w:t>在主机上</w:t>
      </w:r>
      <w:r>
        <w:rPr>
          <w:color w:val="auto"/>
          <w:sz w:val="24"/>
          <w:szCs w:val="24"/>
          <w:highlight w:val="none"/>
        </w:rPr>
        <w:t>实时显示温度、压力、步骤、时间等</w:t>
      </w:r>
      <w:r>
        <w:rPr>
          <w:rFonts w:hint="eastAsia"/>
          <w:color w:val="auto"/>
          <w:sz w:val="24"/>
          <w:szCs w:val="24"/>
          <w:highlight w:val="none"/>
        </w:rPr>
        <w:t>消解参数</w:t>
      </w:r>
      <w:r>
        <w:rPr>
          <w:color w:val="auto"/>
          <w:sz w:val="24"/>
          <w:szCs w:val="24"/>
          <w:highlight w:val="none"/>
        </w:rPr>
        <w:t>和曲线</w:t>
      </w:r>
      <w:r>
        <w:rPr>
          <w:rFonts w:hint="eastAsia"/>
          <w:color w:val="auto"/>
          <w:sz w:val="24"/>
          <w:szCs w:val="24"/>
          <w:highlight w:val="none"/>
          <w:lang w:eastAsia="zh-CN"/>
        </w:rPr>
        <w:t>，</w:t>
      </w:r>
      <w:r>
        <w:rPr>
          <w:rFonts w:hint="eastAsia"/>
          <w:color w:val="auto"/>
          <w:sz w:val="24"/>
          <w:szCs w:val="24"/>
          <w:highlight w:val="none"/>
          <w:lang w:val="en-US" w:eastAsia="zh-CN"/>
        </w:rPr>
        <w:t>可以存储不少于100种方法</w:t>
      </w:r>
      <w:r>
        <w:rPr>
          <w:rFonts w:hint="eastAsia"/>
          <w:color w:val="auto"/>
          <w:sz w:val="24"/>
          <w:szCs w:val="24"/>
          <w:highlight w:val="none"/>
        </w:rPr>
        <w:t>。</w:t>
      </w:r>
    </w:p>
    <w:p w14:paraId="4DABDAE7">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p>
    <w:p w14:paraId="23DB360F">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62" w:name="_Toc9926"/>
      <w:bookmarkStart w:id="163" w:name="_Toc8218"/>
      <w:r>
        <w:rPr>
          <w:rFonts w:hint="eastAsia" w:ascii="宋体" w:hAnsi="宋体" w:eastAsia="宋体" w:cs="宋体"/>
          <w:color w:val="auto"/>
          <w:sz w:val="24"/>
          <w:szCs w:val="24"/>
          <w:highlight w:val="none"/>
          <w:lang w:val="zh-CN" w:eastAsia="zh-CN"/>
        </w:rPr>
        <w:t>原子荧光光谱仪</w:t>
      </w:r>
      <w:bookmarkEnd w:id="162"/>
      <w:bookmarkEnd w:id="163"/>
    </w:p>
    <w:p w14:paraId="6CCAA06E">
      <w:pPr>
        <w:spacing w:line="360" w:lineRule="auto"/>
        <w:ind w:firstLine="480" w:firstLineChars="200"/>
        <w:rPr>
          <w:rFonts w:hint="eastAsia" w:ascii="宋体" w:hAnsi="宋体" w:cs="宋体"/>
          <w:b/>
          <w:color w:val="auto"/>
          <w:sz w:val="24"/>
          <w:szCs w:val="24"/>
          <w:highlight w:val="none"/>
        </w:rPr>
      </w:pPr>
      <w:r>
        <w:rPr>
          <w:rFonts w:hint="eastAsia" w:ascii="东文宋体" w:hAnsi="东文宋体" w:cs="东文宋体"/>
          <w:color w:val="auto"/>
          <w:sz w:val="24"/>
          <w:szCs w:val="24"/>
          <w:highlight w:val="none"/>
        </w:rPr>
        <w:t>1、</w:t>
      </w:r>
      <w:r>
        <w:rPr>
          <w:rFonts w:hint="eastAsia" w:ascii="宋体" w:hAnsi="宋体" w:cs="宋体"/>
          <w:b/>
          <w:color w:val="auto"/>
          <w:sz w:val="24"/>
          <w:szCs w:val="24"/>
          <w:highlight w:val="none"/>
        </w:rPr>
        <w:t>主机配置及附件</w:t>
      </w:r>
    </w:p>
    <w:tbl>
      <w:tblPr>
        <w:tblStyle w:val="34"/>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197"/>
        <w:gridCol w:w="4357"/>
        <w:gridCol w:w="1080"/>
      </w:tblGrid>
      <w:tr w14:paraId="1529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89" w:type="pct"/>
            <w:vAlign w:val="center"/>
          </w:tcPr>
          <w:p w14:paraId="658F4C7A">
            <w:pPr>
              <w:jc w:val="center"/>
              <w:rPr>
                <w:b/>
                <w:bCs/>
                <w:color w:val="auto"/>
                <w:sz w:val="24"/>
                <w:szCs w:val="24"/>
                <w:highlight w:val="none"/>
              </w:rPr>
            </w:pPr>
          </w:p>
        </w:tc>
        <w:tc>
          <w:tcPr>
            <w:tcW w:w="1298" w:type="pct"/>
            <w:vAlign w:val="center"/>
          </w:tcPr>
          <w:p w14:paraId="322C8CAD">
            <w:pPr>
              <w:jc w:val="center"/>
              <w:rPr>
                <w:b/>
                <w:bCs/>
                <w:color w:val="auto"/>
                <w:sz w:val="24"/>
                <w:szCs w:val="24"/>
                <w:highlight w:val="none"/>
              </w:rPr>
            </w:pPr>
            <w:r>
              <w:rPr>
                <w:b/>
                <w:bCs/>
                <w:color w:val="auto"/>
                <w:sz w:val="24"/>
                <w:szCs w:val="24"/>
                <w:highlight w:val="none"/>
              </w:rPr>
              <w:t>名称</w:t>
            </w:r>
          </w:p>
        </w:tc>
        <w:tc>
          <w:tcPr>
            <w:tcW w:w="2574" w:type="pct"/>
            <w:vAlign w:val="center"/>
          </w:tcPr>
          <w:p w14:paraId="5F5D624F">
            <w:pPr>
              <w:jc w:val="center"/>
              <w:rPr>
                <w:b/>
                <w:bCs/>
                <w:color w:val="auto"/>
                <w:sz w:val="24"/>
                <w:szCs w:val="24"/>
                <w:highlight w:val="none"/>
              </w:rPr>
            </w:pPr>
            <w:r>
              <w:rPr>
                <w:b/>
                <w:bCs/>
                <w:color w:val="auto"/>
                <w:sz w:val="24"/>
                <w:szCs w:val="24"/>
                <w:highlight w:val="none"/>
              </w:rPr>
              <w:t>说明</w:t>
            </w:r>
          </w:p>
        </w:tc>
        <w:tc>
          <w:tcPr>
            <w:tcW w:w="638" w:type="pct"/>
            <w:vAlign w:val="center"/>
          </w:tcPr>
          <w:p w14:paraId="259F6D9F">
            <w:pPr>
              <w:jc w:val="center"/>
              <w:rPr>
                <w:b/>
                <w:bCs/>
                <w:color w:val="auto"/>
                <w:sz w:val="24"/>
                <w:szCs w:val="24"/>
                <w:highlight w:val="none"/>
              </w:rPr>
            </w:pPr>
            <w:r>
              <w:rPr>
                <w:b/>
                <w:bCs/>
                <w:color w:val="auto"/>
                <w:sz w:val="24"/>
                <w:szCs w:val="24"/>
                <w:highlight w:val="none"/>
              </w:rPr>
              <w:t>数量</w:t>
            </w:r>
          </w:p>
          <w:p w14:paraId="74294E19">
            <w:pPr>
              <w:jc w:val="center"/>
              <w:rPr>
                <w:b/>
                <w:bCs/>
                <w:color w:val="auto"/>
                <w:sz w:val="24"/>
                <w:szCs w:val="24"/>
                <w:highlight w:val="none"/>
              </w:rPr>
            </w:pPr>
            <w:r>
              <w:rPr>
                <w:b/>
                <w:bCs/>
                <w:color w:val="auto"/>
                <w:sz w:val="24"/>
                <w:szCs w:val="24"/>
                <w:highlight w:val="none"/>
              </w:rPr>
              <w:t>（台/套）</w:t>
            </w:r>
          </w:p>
        </w:tc>
      </w:tr>
      <w:tr w14:paraId="6AA6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89" w:type="pct"/>
            <w:vMerge w:val="restart"/>
            <w:vAlign w:val="center"/>
          </w:tcPr>
          <w:p w14:paraId="78185B86">
            <w:pPr>
              <w:jc w:val="center"/>
              <w:rPr>
                <w:color w:val="auto"/>
                <w:sz w:val="24"/>
                <w:szCs w:val="24"/>
                <w:highlight w:val="none"/>
              </w:rPr>
            </w:pPr>
            <w:r>
              <w:rPr>
                <w:b/>
                <w:bCs/>
                <w:color w:val="auto"/>
                <w:sz w:val="24"/>
                <w:szCs w:val="24"/>
                <w:highlight w:val="none"/>
              </w:rPr>
              <w:t>主机</w:t>
            </w:r>
          </w:p>
        </w:tc>
        <w:tc>
          <w:tcPr>
            <w:tcW w:w="1298" w:type="pct"/>
            <w:vAlign w:val="center"/>
          </w:tcPr>
          <w:p w14:paraId="7D938E0E">
            <w:pPr>
              <w:jc w:val="center"/>
              <w:rPr>
                <w:color w:val="auto"/>
                <w:sz w:val="24"/>
                <w:szCs w:val="24"/>
                <w:highlight w:val="none"/>
                <w:lang w:val="en"/>
              </w:rPr>
            </w:pPr>
            <w:r>
              <w:rPr>
                <w:rFonts w:hint="eastAsia"/>
                <w:color w:val="auto"/>
                <w:sz w:val="24"/>
                <w:szCs w:val="24"/>
                <w:highlight w:val="none"/>
                <w:lang w:val="en"/>
              </w:rPr>
              <w:t xml:space="preserve">原子荧光光谱仪主机 </w:t>
            </w:r>
          </w:p>
        </w:tc>
        <w:tc>
          <w:tcPr>
            <w:tcW w:w="2574" w:type="pct"/>
            <w:vAlign w:val="center"/>
          </w:tcPr>
          <w:p w14:paraId="282E4ED9">
            <w:pPr>
              <w:jc w:val="left"/>
              <w:rPr>
                <w:color w:val="auto"/>
                <w:sz w:val="24"/>
                <w:szCs w:val="24"/>
                <w:highlight w:val="none"/>
                <w:lang w:val="en"/>
              </w:rPr>
            </w:pPr>
            <w:r>
              <w:rPr>
                <w:rFonts w:hint="eastAsia"/>
                <w:color w:val="auto"/>
                <w:sz w:val="24"/>
                <w:szCs w:val="24"/>
                <w:highlight w:val="none"/>
                <w:lang w:val="zh-CN"/>
              </w:rPr>
              <w:t>双通道设计，可单元素测定，也可双元素同时测定；</w:t>
            </w:r>
            <w:r>
              <w:rPr>
                <w:rFonts w:hint="eastAsia"/>
                <w:color w:val="auto"/>
                <w:sz w:val="24"/>
                <w:szCs w:val="24"/>
                <w:highlight w:val="none"/>
                <w:lang w:val="en"/>
              </w:rPr>
              <w:t>全自动进样系统（包含注射泵进样系统、蠕动泵进样系统）；</w:t>
            </w:r>
            <w:r>
              <w:rPr>
                <w:rFonts w:hint="eastAsia"/>
                <w:color w:val="auto"/>
                <w:sz w:val="24"/>
                <w:szCs w:val="24"/>
                <w:highlight w:val="none"/>
                <w:lang w:val="zh-CN"/>
              </w:rPr>
              <w:t>光源校准</w:t>
            </w:r>
            <w:r>
              <w:rPr>
                <w:rFonts w:hint="eastAsia"/>
                <w:color w:val="auto"/>
                <w:sz w:val="24"/>
                <w:szCs w:val="24"/>
                <w:highlight w:val="none"/>
                <w:lang w:val="en"/>
              </w:rPr>
              <w:t>系统（含扣除汞漂移校装置）；原子化器、</w:t>
            </w:r>
            <w:r>
              <w:rPr>
                <w:rFonts w:hint="eastAsia"/>
                <w:color w:val="auto"/>
                <w:sz w:val="24"/>
                <w:szCs w:val="24"/>
                <w:highlight w:val="none"/>
                <w:lang w:val="zh-CN"/>
              </w:rPr>
              <w:t>双重气液分离装置；</w:t>
            </w:r>
            <w:r>
              <w:rPr>
                <w:rFonts w:hint="eastAsia"/>
                <w:color w:val="auto"/>
                <w:sz w:val="24"/>
                <w:szCs w:val="24"/>
                <w:highlight w:val="none"/>
                <w:lang w:val="en"/>
              </w:rPr>
              <w:t>气路系统等必需部件</w:t>
            </w:r>
          </w:p>
        </w:tc>
        <w:tc>
          <w:tcPr>
            <w:tcW w:w="638" w:type="pct"/>
            <w:vAlign w:val="center"/>
          </w:tcPr>
          <w:p w14:paraId="155A23FB">
            <w:pPr>
              <w:jc w:val="center"/>
              <w:rPr>
                <w:color w:val="auto"/>
                <w:sz w:val="24"/>
                <w:szCs w:val="24"/>
                <w:highlight w:val="none"/>
              </w:rPr>
            </w:pPr>
            <w:r>
              <w:rPr>
                <w:rFonts w:hint="eastAsia"/>
                <w:color w:val="auto"/>
                <w:sz w:val="24"/>
                <w:szCs w:val="24"/>
                <w:highlight w:val="none"/>
              </w:rPr>
              <w:t>5</w:t>
            </w:r>
            <w:r>
              <w:rPr>
                <w:color w:val="auto"/>
                <w:sz w:val="24"/>
                <w:szCs w:val="24"/>
                <w:highlight w:val="none"/>
              </w:rPr>
              <w:t>台</w:t>
            </w:r>
          </w:p>
        </w:tc>
      </w:tr>
      <w:tr w14:paraId="6F39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742C87AE">
            <w:pPr>
              <w:jc w:val="center"/>
              <w:rPr>
                <w:color w:val="auto"/>
                <w:sz w:val="24"/>
                <w:szCs w:val="24"/>
                <w:highlight w:val="none"/>
              </w:rPr>
            </w:pPr>
          </w:p>
        </w:tc>
        <w:tc>
          <w:tcPr>
            <w:tcW w:w="1298" w:type="pct"/>
            <w:vAlign w:val="center"/>
          </w:tcPr>
          <w:p w14:paraId="6E404E4D">
            <w:pPr>
              <w:jc w:val="center"/>
              <w:rPr>
                <w:color w:val="auto"/>
                <w:sz w:val="24"/>
                <w:szCs w:val="24"/>
                <w:highlight w:val="none"/>
                <w:lang w:val="en"/>
              </w:rPr>
            </w:pPr>
            <w:r>
              <w:rPr>
                <w:rFonts w:hint="eastAsia"/>
                <w:color w:val="auto"/>
                <w:sz w:val="24"/>
                <w:szCs w:val="24"/>
                <w:highlight w:val="none"/>
                <w:lang w:val="en"/>
              </w:rPr>
              <w:t>自动</w:t>
            </w:r>
            <w:r>
              <w:rPr>
                <w:color w:val="auto"/>
                <w:sz w:val="24"/>
                <w:szCs w:val="24"/>
                <w:highlight w:val="none"/>
                <w:lang w:val="en"/>
              </w:rPr>
              <w:t>进样器</w:t>
            </w:r>
          </w:p>
        </w:tc>
        <w:tc>
          <w:tcPr>
            <w:tcW w:w="2574" w:type="pct"/>
            <w:vAlign w:val="center"/>
          </w:tcPr>
          <w:p w14:paraId="0D0A32BC">
            <w:pPr>
              <w:jc w:val="left"/>
              <w:rPr>
                <w:color w:val="auto"/>
                <w:sz w:val="24"/>
                <w:szCs w:val="24"/>
                <w:highlight w:val="none"/>
                <w:lang w:val="en"/>
              </w:rPr>
            </w:pPr>
            <w:r>
              <w:rPr>
                <w:rFonts w:hint="eastAsia"/>
                <w:color w:val="auto"/>
                <w:sz w:val="24"/>
                <w:szCs w:val="24"/>
                <w:highlight w:val="none"/>
                <w:lang w:val="en"/>
              </w:rPr>
              <w:t>不少于180位的自动进样器 ；具备在线自动稀释高浓度样品的功能；自动配标功能，单标准自动配制标准曲线（r</w:t>
            </w:r>
            <w:r>
              <w:rPr>
                <w:rFonts w:hint="eastAsia"/>
                <w:snapToGrid w:val="0"/>
                <w:color w:val="auto"/>
                <w:kern w:val="0"/>
                <w:sz w:val="24"/>
                <w:szCs w:val="24"/>
                <w:highlight w:val="none"/>
                <w:lang w:val="zh-CN"/>
              </w:rPr>
              <w:t>≥</w:t>
            </w:r>
            <w:r>
              <w:rPr>
                <w:rFonts w:hint="eastAsia"/>
                <w:color w:val="auto"/>
                <w:sz w:val="24"/>
                <w:szCs w:val="24"/>
                <w:highlight w:val="none"/>
                <w:lang w:val="en"/>
              </w:rPr>
              <w:t>0.999</w:t>
            </w:r>
            <w:r>
              <w:rPr>
                <w:rFonts w:hint="eastAsia"/>
                <w:color w:val="auto"/>
                <w:sz w:val="24"/>
                <w:szCs w:val="24"/>
                <w:highlight w:val="none"/>
                <w:lang w:val="en-US" w:eastAsia="zh-CN"/>
              </w:rPr>
              <w:t>5</w:t>
            </w:r>
            <w:r>
              <w:rPr>
                <w:rFonts w:hint="eastAsia"/>
                <w:color w:val="auto"/>
                <w:sz w:val="24"/>
                <w:szCs w:val="24"/>
                <w:highlight w:val="none"/>
                <w:lang w:val="en"/>
              </w:rPr>
              <w:t>）</w:t>
            </w:r>
          </w:p>
        </w:tc>
        <w:tc>
          <w:tcPr>
            <w:tcW w:w="638" w:type="pct"/>
            <w:vAlign w:val="center"/>
          </w:tcPr>
          <w:p w14:paraId="306DBE75">
            <w:pPr>
              <w:jc w:val="center"/>
              <w:rPr>
                <w:color w:val="auto"/>
                <w:sz w:val="24"/>
                <w:szCs w:val="24"/>
                <w:highlight w:val="none"/>
              </w:rPr>
            </w:pPr>
            <w:r>
              <w:rPr>
                <w:rFonts w:hint="eastAsia"/>
                <w:color w:val="auto"/>
                <w:sz w:val="24"/>
                <w:szCs w:val="24"/>
                <w:highlight w:val="none"/>
              </w:rPr>
              <w:t>5</w:t>
            </w:r>
            <w:r>
              <w:rPr>
                <w:color w:val="auto"/>
                <w:sz w:val="24"/>
                <w:szCs w:val="24"/>
                <w:highlight w:val="none"/>
              </w:rPr>
              <w:t>台</w:t>
            </w:r>
          </w:p>
        </w:tc>
      </w:tr>
      <w:tr w14:paraId="656B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restart"/>
            <w:vAlign w:val="center"/>
          </w:tcPr>
          <w:p w14:paraId="66A6C689">
            <w:pPr>
              <w:jc w:val="center"/>
              <w:rPr>
                <w:color w:val="auto"/>
                <w:sz w:val="24"/>
                <w:szCs w:val="24"/>
                <w:highlight w:val="none"/>
              </w:rPr>
            </w:pPr>
            <w:r>
              <w:rPr>
                <w:b/>
                <w:bCs/>
                <w:color w:val="auto"/>
                <w:sz w:val="24"/>
                <w:szCs w:val="24"/>
                <w:highlight w:val="none"/>
              </w:rPr>
              <w:t>配件</w:t>
            </w:r>
          </w:p>
        </w:tc>
        <w:tc>
          <w:tcPr>
            <w:tcW w:w="1298" w:type="pct"/>
            <w:vAlign w:val="center"/>
          </w:tcPr>
          <w:p w14:paraId="444C534D">
            <w:pPr>
              <w:jc w:val="center"/>
              <w:rPr>
                <w:color w:val="auto"/>
                <w:sz w:val="24"/>
                <w:szCs w:val="24"/>
                <w:highlight w:val="none"/>
                <w:lang w:val="en"/>
              </w:rPr>
            </w:pPr>
            <w:r>
              <w:rPr>
                <w:color w:val="auto"/>
                <w:sz w:val="24"/>
                <w:szCs w:val="24"/>
                <w:highlight w:val="none"/>
                <w:lang w:val="en"/>
              </w:rPr>
              <w:t>数据处理系统</w:t>
            </w:r>
          </w:p>
        </w:tc>
        <w:tc>
          <w:tcPr>
            <w:tcW w:w="2574" w:type="pct"/>
            <w:vAlign w:val="center"/>
          </w:tcPr>
          <w:p w14:paraId="07B11B80">
            <w:pPr>
              <w:jc w:val="left"/>
              <w:rPr>
                <w:color w:val="auto"/>
                <w:sz w:val="24"/>
                <w:szCs w:val="24"/>
                <w:highlight w:val="none"/>
                <w:lang w:val="en"/>
              </w:rPr>
            </w:pPr>
            <w:r>
              <w:rPr>
                <w:rFonts w:hint="eastAsia"/>
                <w:color w:val="auto"/>
                <w:sz w:val="24"/>
                <w:szCs w:val="24"/>
                <w:highlight w:val="none"/>
                <w:lang w:val="en"/>
              </w:rPr>
              <w:t>配置不低于于：CPU：intel 14代i7；独立显卡：8G；内存硬盘：32G /512G SSD+1T HDD；32寸液晶宽屏显示屏；无线蓝牙鼠标预装有正版中文WINDOWS操作系统，正版office数据/文档处理软件</w:t>
            </w:r>
          </w:p>
        </w:tc>
        <w:tc>
          <w:tcPr>
            <w:tcW w:w="638" w:type="pct"/>
            <w:vAlign w:val="center"/>
          </w:tcPr>
          <w:p w14:paraId="002C96C6">
            <w:pPr>
              <w:jc w:val="center"/>
              <w:rPr>
                <w:color w:val="auto"/>
                <w:sz w:val="24"/>
                <w:szCs w:val="24"/>
                <w:highlight w:val="none"/>
              </w:rPr>
            </w:pPr>
            <w:r>
              <w:rPr>
                <w:rFonts w:hint="eastAsia"/>
                <w:color w:val="auto"/>
                <w:sz w:val="24"/>
                <w:szCs w:val="24"/>
                <w:highlight w:val="none"/>
              </w:rPr>
              <w:t>5</w:t>
            </w:r>
            <w:r>
              <w:rPr>
                <w:color w:val="auto"/>
                <w:sz w:val="24"/>
                <w:szCs w:val="24"/>
                <w:highlight w:val="none"/>
              </w:rPr>
              <w:t>台</w:t>
            </w:r>
          </w:p>
        </w:tc>
      </w:tr>
      <w:tr w14:paraId="5343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479F4A24">
            <w:pPr>
              <w:jc w:val="center"/>
              <w:rPr>
                <w:color w:val="auto"/>
                <w:sz w:val="24"/>
                <w:szCs w:val="24"/>
                <w:highlight w:val="none"/>
              </w:rPr>
            </w:pPr>
          </w:p>
        </w:tc>
        <w:tc>
          <w:tcPr>
            <w:tcW w:w="1298" w:type="pct"/>
            <w:vAlign w:val="center"/>
          </w:tcPr>
          <w:p w14:paraId="267675FF">
            <w:pPr>
              <w:jc w:val="center"/>
              <w:rPr>
                <w:color w:val="auto"/>
                <w:sz w:val="24"/>
                <w:szCs w:val="24"/>
                <w:highlight w:val="none"/>
                <w:lang w:val="en"/>
              </w:rPr>
            </w:pPr>
            <w:r>
              <w:rPr>
                <w:color w:val="auto"/>
                <w:sz w:val="24"/>
                <w:szCs w:val="24"/>
                <w:highlight w:val="none"/>
                <w:lang w:val="en"/>
              </w:rPr>
              <w:t>激光打印机</w:t>
            </w:r>
          </w:p>
        </w:tc>
        <w:tc>
          <w:tcPr>
            <w:tcW w:w="2574" w:type="pct"/>
            <w:vAlign w:val="center"/>
          </w:tcPr>
          <w:p w14:paraId="693091D6">
            <w:pPr>
              <w:jc w:val="center"/>
              <w:rPr>
                <w:color w:val="auto"/>
                <w:sz w:val="24"/>
                <w:szCs w:val="24"/>
                <w:highlight w:val="none"/>
                <w:lang w:val="en"/>
              </w:rPr>
            </w:pPr>
            <w:r>
              <w:rPr>
                <w:rFonts w:hint="eastAsia"/>
                <w:color w:val="auto"/>
                <w:sz w:val="24"/>
                <w:szCs w:val="24"/>
                <w:highlight w:val="none"/>
                <w:lang w:val="en"/>
              </w:rPr>
              <w:t>A4幅面，具有双面打印和扫描功能</w:t>
            </w:r>
          </w:p>
        </w:tc>
        <w:tc>
          <w:tcPr>
            <w:tcW w:w="638" w:type="pct"/>
            <w:vAlign w:val="center"/>
          </w:tcPr>
          <w:p w14:paraId="73E18F7D">
            <w:pPr>
              <w:jc w:val="center"/>
              <w:rPr>
                <w:color w:val="auto"/>
                <w:sz w:val="24"/>
                <w:szCs w:val="24"/>
                <w:highlight w:val="none"/>
              </w:rPr>
            </w:pPr>
            <w:r>
              <w:rPr>
                <w:rFonts w:hint="eastAsia"/>
                <w:color w:val="auto"/>
                <w:sz w:val="24"/>
                <w:szCs w:val="24"/>
                <w:highlight w:val="none"/>
              </w:rPr>
              <w:t>5</w:t>
            </w:r>
            <w:r>
              <w:rPr>
                <w:color w:val="auto"/>
                <w:sz w:val="24"/>
                <w:szCs w:val="24"/>
                <w:highlight w:val="none"/>
              </w:rPr>
              <w:t>台</w:t>
            </w:r>
          </w:p>
        </w:tc>
      </w:tr>
      <w:tr w14:paraId="2703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309E70D4">
            <w:pPr>
              <w:jc w:val="center"/>
              <w:rPr>
                <w:bCs/>
                <w:color w:val="auto"/>
                <w:sz w:val="24"/>
                <w:szCs w:val="24"/>
                <w:highlight w:val="none"/>
              </w:rPr>
            </w:pPr>
          </w:p>
        </w:tc>
        <w:tc>
          <w:tcPr>
            <w:tcW w:w="1298" w:type="pct"/>
            <w:vAlign w:val="center"/>
          </w:tcPr>
          <w:p w14:paraId="3B293204">
            <w:pPr>
              <w:jc w:val="center"/>
              <w:rPr>
                <w:color w:val="auto"/>
                <w:sz w:val="24"/>
                <w:szCs w:val="24"/>
                <w:highlight w:val="none"/>
                <w:lang w:val="en"/>
              </w:rPr>
            </w:pPr>
            <w:r>
              <w:rPr>
                <w:rFonts w:hint="eastAsia"/>
                <w:color w:val="auto"/>
                <w:sz w:val="24"/>
                <w:szCs w:val="24"/>
                <w:highlight w:val="none"/>
                <w:lang w:val="en"/>
              </w:rPr>
              <w:t>高强度空芯阴极灯</w:t>
            </w:r>
          </w:p>
        </w:tc>
        <w:tc>
          <w:tcPr>
            <w:tcW w:w="2574" w:type="pct"/>
            <w:vAlign w:val="center"/>
          </w:tcPr>
          <w:p w14:paraId="407F2417">
            <w:pPr>
              <w:jc w:val="center"/>
              <w:rPr>
                <w:color w:val="auto"/>
                <w:sz w:val="24"/>
                <w:szCs w:val="24"/>
                <w:highlight w:val="none"/>
                <w:lang w:val="en"/>
              </w:rPr>
            </w:pPr>
            <w:r>
              <w:rPr>
                <w:rFonts w:hint="eastAsia"/>
                <w:color w:val="auto"/>
                <w:sz w:val="24"/>
                <w:szCs w:val="24"/>
                <w:highlight w:val="none"/>
                <w:lang w:val="en"/>
              </w:rPr>
              <w:t>汞、砷、硒、锑、铋各一支</w:t>
            </w:r>
          </w:p>
        </w:tc>
        <w:tc>
          <w:tcPr>
            <w:tcW w:w="638" w:type="pct"/>
            <w:vAlign w:val="center"/>
          </w:tcPr>
          <w:p w14:paraId="14FD9299">
            <w:pPr>
              <w:jc w:val="center"/>
              <w:rPr>
                <w:color w:val="auto"/>
                <w:sz w:val="24"/>
                <w:szCs w:val="24"/>
                <w:highlight w:val="none"/>
              </w:rPr>
            </w:pPr>
            <w:r>
              <w:rPr>
                <w:rFonts w:hint="eastAsia"/>
                <w:color w:val="auto"/>
                <w:sz w:val="24"/>
                <w:szCs w:val="24"/>
                <w:highlight w:val="none"/>
              </w:rPr>
              <w:t>25</w:t>
            </w:r>
            <w:r>
              <w:rPr>
                <w:color w:val="auto"/>
                <w:sz w:val="24"/>
                <w:szCs w:val="24"/>
                <w:highlight w:val="none"/>
              </w:rPr>
              <w:t>支</w:t>
            </w:r>
          </w:p>
        </w:tc>
      </w:tr>
      <w:tr w14:paraId="7D65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7C8DE3AD">
            <w:pPr>
              <w:jc w:val="center"/>
              <w:rPr>
                <w:bCs/>
                <w:color w:val="auto"/>
                <w:sz w:val="24"/>
                <w:szCs w:val="24"/>
                <w:highlight w:val="none"/>
              </w:rPr>
            </w:pPr>
          </w:p>
        </w:tc>
        <w:tc>
          <w:tcPr>
            <w:tcW w:w="1298" w:type="pct"/>
            <w:vAlign w:val="center"/>
          </w:tcPr>
          <w:p w14:paraId="28831A6A">
            <w:pPr>
              <w:jc w:val="center"/>
              <w:rPr>
                <w:color w:val="auto"/>
                <w:sz w:val="24"/>
                <w:szCs w:val="24"/>
                <w:highlight w:val="none"/>
                <w:lang w:val="en"/>
              </w:rPr>
            </w:pPr>
            <w:r>
              <w:rPr>
                <w:rFonts w:hint="eastAsia"/>
                <w:color w:val="auto"/>
                <w:sz w:val="24"/>
                <w:szCs w:val="24"/>
                <w:highlight w:val="none"/>
                <w:lang w:val="en"/>
              </w:rPr>
              <w:t xml:space="preserve">进样针 </w:t>
            </w:r>
          </w:p>
        </w:tc>
        <w:tc>
          <w:tcPr>
            <w:tcW w:w="2574" w:type="pct"/>
            <w:vAlign w:val="center"/>
          </w:tcPr>
          <w:p w14:paraId="60415816">
            <w:pPr>
              <w:jc w:val="center"/>
              <w:rPr>
                <w:color w:val="auto"/>
                <w:sz w:val="24"/>
                <w:szCs w:val="24"/>
                <w:highlight w:val="none"/>
                <w:lang w:val="en"/>
              </w:rPr>
            </w:pPr>
            <w:r>
              <w:rPr>
                <w:rFonts w:hint="eastAsia"/>
                <w:color w:val="auto"/>
                <w:sz w:val="24"/>
                <w:szCs w:val="24"/>
                <w:highlight w:val="none"/>
                <w:lang w:val="en"/>
              </w:rPr>
              <w:t>\</w:t>
            </w:r>
          </w:p>
        </w:tc>
        <w:tc>
          <w:tcPr>
            <w:tcW w:w="638" w:type="pct"/>
            <w:vAlign w:val="center"/>
          </w:tcPr>
          <w:p w14:paraId="5848354E">
            <w:pPr>
              <w:jc w:val="center"/>
              <w:rPr>
                <w:color w:val="auto"/>
                <w:sz w:val="24"/>
                <w:szCs w:val="24"/>
                <w:highlight w:val="none"/>
              </w:rPr>
            </w:pPr>
            <w:r>
              <w:rPr>
                <w:rFonts w:hint="eastAsia"/>
                <w:color w:val="auto"/>
                <w:sz w:val="24"/>
                <w:szCs w:val="24"/>
                <w:highlight w:val="none"/>
              </w:rPr>
              <w:t>15</w:t>
            </w:r>
            <w:r>
              <w:rPr>
                <w:color w:val="auto"/>
                <w:sz w:val="24"/>
                <w:szCs w:val="24"/>
                <w:highlight w:val="none"/>
              </w:rPr>
              <w:t>支</w:t>
            </w:r>
          </w:p>
        </w:tc>
      </w:tr>
      <w:tr w14:paraId="0B74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5E866215">
            <w:pPr>
              <w:jc w:val="center"/>
              <w:rPr>
                <w:bCs/>
                <w:color w:val="auto"/>
                <w:sz w:val="24"/>
                <w:szCs w:val="24"/>
                <w:highlight w:val="none"/>
              </w:rPr>
            </w:pPr>
          </w:p>
        </w:tc>
        <w:tc>
          <w:tcPr>
            <w:tcW w:w="1298" w:type="pct"/>
            <w:vAlign w:val="center"/>
          </w:tcPr>
          <w:p w14:paraId="15A6CBB9">
            <w:pPr>
              <w:jc w:val="center"/>
              <w:rPr>
                <w:color w:val="auto"/>
                <w:sz w:val="24"/>
                <w:szCs w:val="24"/>
                <w:highlight w:val="none"/>
                <w:lang w:val="en"/>
              </w:rPr>
            </w:pPr>
            <w:r>
              <w:rPr>
                <w:rFonts w:hint="eastAsia"/>
                <w:color w:val="auto"/>
                <w:sz w:val="24"/>
                <w:szCs w:val="24"/>
                <w:highlight w:val="none"/>
                <w:lang w:val="en"/>
              </w:rPr>
              <w:t>样品管</w:t>
            </w:r>
          </w:p>
        </w:tc>
        <w:tc>
          <w:tcPr>
            <w:tcW w:w="2574" w:type="pct"/>
            <w:vAlign w:val="center"/>
          </w:tcPr>
          <w:p w14:paraId="11CEBCAE">
            <w:pPr>
              <w:jc w:val="center"/>
              <w:rPr>
                <w:color w:val="auto"/>
                <w:sz w:val="24"/>
                <w:szCs w:val="24"/>
                <w:highlight w:val="none"/>
                <w:lang w:val="en"/>
              </w:rPr>
            </w:pPr>
            <w:r>
              <w:rPr>
                <w:rFonts w:hint="eastAsia"/>
                <w:color w:val="auto"/>
                <w:sz w:val="24"/>
                <w:szCs w:val="24"/>
                <w:highlight w:val="none"/>
                <w:lang w:val="en"/>
              </w:rPr>
              <w:t>\</w:t>
            </w:r>
          </w:p>
        </w:tc>
        <w:tc>
          <w:tcPr>
            <w:tcW w:w="638" w:type="pct"/>
            <w:vAlign w:val="center"/>
          </w:tcPr>
          <w:p w14:paraId="24A722E2">
            <w:pPr>
              <w:jc w:val="center"/>
              <w:rPr>
                <w:color w:val="auto"/>
                <w:sz w:val="24"/>
                <w:szCs w:val="24"/>
                <w:highlight w:val="none"/>
              </w:rPr>
            </w:pPr>
            <w:r>
              <w:rPr>
                <w:rFonts w:hint="eastAsia"/>
                <w:color w:val="auto"/>
                <w:sz w:val="24"/>
                <w:szCs w:val="24"/>
                <w:highlight w:val="none"/>
              </w:rPr>
              <w:t>1000</w:t>
            </w:r>
            <w:r>
              <w:rPr>
                <w:color w:val="auto"/>
                <w:sz w:val="24"/>
                <w:szCs w:val="24"/>
                <w:highlight w:val="none"/>
              </w:rPr>
              <w:t>个</w:t>
            </w:r>
          </w:p>
        </w:tc>
      </w:tr>
      <w:tr w14:paraId="25DF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19065285">
            <w:pPr>
              <w:jc w:val="center"/>
              <w:rPr>
                <w:color w:val="auto"/>
                <w:sz w:val="24"/>
                <w:szCs w:val="24"/>
                <w:highlight w:val="none"/>
              </w:rPr>
            </w:pPr>
          </w:p>
        </w:tc>
        <w:tc>
          <w:tcPr>
            <w:tcW w:w="1298" w:type="pct"/>
            <w:vAlign w:val="center"/>
          </w:tcPr>
          <w:p w14:paraId="407F1DA7">
            <w:pPr>
              <w:jc w:val="center"/>
              <w:rPr>
                <w:color w:val="auto"/>
                <w:sz w:val="24"/>
                <w:szCs w:val="24"/>
                <w:highlight w:val="none"/>
                <w:lang w:val="en"/>
              </w:rPr>
            </w:pPr>
            <w:r>
              <w:rPr>
                <w:rFonts w:hint="eastAsia"/>
                <w:color w:val="auto"/>
                <w:sz w:val="24"/>
                <w:szCs w:val="24"/>
                <w:highlight w:val="none"/>
                <w:lang w:val="en"/>
              </w:rPr>
              <w:t>蠕动泵管</w:t>
            </w:r>
          </w:p>
        </w:tc>
        <w:tc>
          <w:tcPr>
            <w:tcW w:w="2574" w:type="pct"/>
            <w:vAlign w:val="center"/>
          </w:tcPr>
          <w:p w14:paraId="2551AADD">
            <w:pPr>
              <w:jc w:val="center"/>
              <w:rPr>
                <w:color w:val="auto"/>
                <w:sz w:val="24"/>
                <w:szCs w:val="24"/>
                <w:highlight w:val="none"/>
                <w:lang w:val="en"/>
              </w:rPr>
            </w:pPr>
            <w:r>
              <w:rPr>
                <w:rFonts w:hint="eastAsia"/>
                <w:color w:val="auto"/>
                <w:sz w:val="24"/>
                <w:szCs w:val="24"/>
                <w:highlight w:val="none"/>
                <w:lang w:val="en"/>
              </w:rPr>
              <w:t>\</w:t>
            </w:r>
          </w:p>
        </w:tc>
        <w:tc>
          <w:tcPr>
            <w:tcW w:w="638" w:type="pct"/>
            <w:vAlign w:val="center"/>
          </w:tcPr>
          <w:p w14:paraId="66218AEF">
            <w:pPr>
              <w:jc w:val="center"/>
              <w:rPr>
                <w:color w:val="auto"/>
                <w:sz w:val="24"/>
                <w:szCs w:val="24"/>
                <w:highlight w:val="none"/>
              </w:rPr>
            </w:pPr>
            <w:r>
              <w:rPr>
                <w:rFonts w:hint="eastAsia"/>
                <w:color w:val="auto"/>
                <w:sz w:val="24"/>
                <w:szCs w:val="24"/>
                <w:highlight w:val="none"/>
              </w:rPr>
              <w:t>50</w:t>
            </w:r>
            <w:r>
              <w:rPr>
                <w:color w:val="auto"/>
                <w:sz w:val="24"/>
                <w:szCs w:val="24"/>
                <w:highlight w:val="none"/>
              </w:rPr>
              <w:t>套</w:t>
            </w:r>
          </w:p>
        </w:tc>
      </w:tr>
      <w:tr w14:paraId="1C38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pct"/>
            <w:vMerge w:val="continue"/>
            <w:vAlign w:val="center"/>
          </w:tcPr>
          <w:p w14:paraId="4A69F7CF">
            <w:pPr>
              <w:jc w:val="center"/>
              <w:rPr>
                <w:color w:val="auto"/>
                <w:sz w:val="24"/>
                <w:szCs w:val="24"/>
                <w:highlight w:val="none"/>
              </w:rPr>
            </w:pPr>
          </w:p>
        </w:tc>
        <w:tc>
          <w:tcPr>
            <w:tcW w:w="1298" w:type="pct"/>
            <w:vAlign w:val="center"/>
          </w:tcPr>
          <w:p w14:paraId="5F3BFCE7">
            <w:pPr>
              <w:jc w:val="center"/>
              <w:rPr>
                <w:color w:val="auto"/>
                <w:sz w:val="24"/>
                <w:szCs w:val="24"/>
                <w:highlight w:val="none"/>
                <w:lang w:val="en"/>
              </w:rPr>
            </w:pPr>
            <w:r>
              <w:rPr>
                <w:color w:val="auto"/>
                <w:sz w:val="24"/>
                <w:szCs w:val="24"/>
                <w:highlight w:val="none"/>
                <w:lang w:val="en"/>
              </w:rPr>
              <w:t>维修（护）工具包</w:t>
            </w:r>
          </w:p>
        </w:tc>
        <w:tc>
          <w:tcPr>
            <w:tcW w:w="2574" w:type="pct"/>
            <w:vAlign w:val="center"/>
          </w:tcPr>
          <w:p w14:paraId="7893BB45">
            <w:pPr>
              <w:jc w:val="center"/>
              <w:rPr>
                <w:color w:val="auto"/>
                <w:sz w:val="24"/>
                <w:szCs w:val="24"/>
                <w:highlight w:val="none"/>
                <w:lang w:val="en"/>
              </w:rPr>
            </w:pPr>
            <w:r>
              <w:rPr>
                <w:color w:val="auto"/>
                <w:sz w:val="24"/>
                <w:szCs w:val="24"/>
                <w:highlight w:val="none"/>
                <w:lang w:val="en"/>
              </w:rPr>
              <w:t>\</w:t>
            </w:r>
          </w:p>
        </w:tc>
        <w:tc>
          <w:tcPr>
            <w:tcW w:w="638" w:type="pct"/>
            <w:vAlign w:val="center"/>
          </w:tcPr>
          <w:p w14:paraId="5750E46D">
            <w:pPr>
              <w:jc w:val="center"/>
              <w:rPr>
                <w:color w:val="auto"/>
                <w:sz w:val="24"/>
                <w:szCs w:val="24"/>
                <w:highlight w:val="none"/>
              </w:rPr>
            </w:pPr>
            <w:r>
              <w:rPr>
                <w:rFonts w:hint="eastAsia"/>
                <w:color w:val="auto"/>
                <w:sz w:val="24"/>
                <w:szCs w:val="24"/>
                <w:highlight w:val="none"/>
              </w:rPr>
              <w:t>5</w:t>
            </w:r>
            <w:r>
              <w:rPr>
                <w:color w:val="auto"/>
                <w:sz w:val="24"/>
                <w:szCs w:val="24"/>
                <w:highlight w:val="none"/>
              </w:rPr>
              <w:t>套</w:t>
            </w:r>
          </w:p>
        </w:tc>
      </w:tr>
      <w:tr w14:paraId="6D0D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Merge w:val="continue"/>
            <w:vAlign w:val="center"/>
          </w:tcPr>
          <w:p w14:paraId="057B18AF">
            <w:pPr>
              <w:jc w:val="center"/>
              <w:rPr>
                <w:color w:val="auto"/>
                <w:sz w:val="24"/>
                <w:szCs w:val="24"/>
                <w:highlight w:val="none"/>
              </w:rPr>
            </w:pPr>
          </w:p>
        </w:tc>
        <w:tc>
          <w:tcPr>
            <w:tcW w:w="1298" w:type="pct"/>
            <w:vAlign w:val="center"/>
          </w:tcPr>
          <w:p w14:paraId="3BDD168B">
            <w:pPr>
              <w:jc w:val="center"/>
              <w:rPr>
                <w:color w:val="auto"/>
                <w:sz w:val="24"/>
                <w:szCs w:val="24"/>
                <w:highlight w:val="none"/>
                <w:lang w:val="en"/>
              </w:rPr>
            </w:pPr>
            <w:r>
              <w:rPr>
                <w:color w:val="auto"/>
                <w:sz w:val="24"/>
                <w:szCs w:val="24"/>
                <w:highlight w:val="none"/>
                <w:lang w:val="en"/>
              </w:rPr>
              <w:t>稳压器</w:t>
            </w:r>
          </w:p>
        </w:tc>
        <w:tc>
          <w:tcPr>
            <w:tcW w:w="2574" w:type="pct"/>
            <w:vAlign w:val="center"/>
          </w:tcPr>
          <w:p w14:paraId="58D9220E">
            <w:pPr>
              <w:jc w:val="center"/>
              <w:rPr>
                <w:color w:val="auto"/>
                <w:sz w:val="24"/>
                <w:szCs w:val="24"/>
                <w:highlight w:val="none"/>
              </w:rPr>
            </w:pPr>
            <w:r>
              <w:rPr>
                <w:color w:val="auto"/>
                <w:sz w:val="24"/>
                <w:szCs w:val="24"/>
                <w:highlight w:val="none"/>
              </w:rPr>
              <w:t>\</w:t>
            </w:r>
          </w:p>
        </w:tc>
        <w:tc>
          <w:tcPr>
            <w:tcW w:w="638" w:type="pct"/>
            <w:vAlign w:val="center"/>
          </w:tcPr>
          <w:p w14:paraId="38A545D6">
            <w:pPr>
              <w:jc w:val="center"/>
              <w:rPr>
                <w:color w:val="auto"/>
                <w:sz w:val="24"/>
                <w:szCs w:val="24"/>
                <w:highlight w:val="none"/>
              </w:rPr>
            </w:pPr>
            <w:r>
              <w:rPr>
                <w:rFonts w:hint="eastAsia"/>
                <w:color w:val="auto"/>
                <w:sz w:val="24"/>
                <w:szCs w:val="24"/>
                <w:highlight w:val="none"/>
              </w:rPr>
              <w:t>5</w:t>
            </w:r>
            <w:r>
              <w:rPr>
                <w:color w:val="auto"/>
                <w:sz w:val="24"/>
                <w:szCs w:val="24"/>
                <w:highlight w:val="none"/>
              </w:rPr>
              <w:t>套</w:t>
            </w:r>
          </w:p>
        </w:tc>
      </w:tr>
    </w:tbl>
    <w:p w14:paraId="0D9DD72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color w:val="auto"/>
          <w:sz w:val="24"/>
          <w:szCs w:val="24"/>
          <w:highlight w:val="none"/>
          <w:lang w:val="zh-CN"/>
        </w:rPr>
      </w:pPr>
      <w:r>
        <w:rPr>
          <w:b/>
          <w:color w:val="auto"/>
          <w:sz w:val="24"/>
          <w:szCs w:val="24"/>
          <w:highlight w:val="none"/>
          <w:lang w:val="zh-CN"/>
        </w:rPr>
        <w:t>2、工作环境</w:t>
      </w:r>
    </w:p>
    <w:p w14:paraId="5C25C101">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电源：220V，50Hz</w:t>
      </w:r>
    </w:p>
    <w:p w14:paraId="6CBBA55B">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温度：0～35℃</w:t>
      </w:r>
    </w:p>
    <w:p w14:paraId="52D0079A">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相对湿度：≤80%</w:t>
      </w:r>
    </w:p>
    <w:p w14:paraId="61F7E62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color w:val="auto"/>
          <w:sz w:val="24"/>
          <w:szCs w:val="24"/>
          <w:highlight w:val="none"/>
          <w:lang w:val="zh-CN"/>
        </w:rPr>
      </w:pPr>
      <w:r>
        <w:rPr>
          <w:b/>
          <w:color w:val="auto"/>
          <w:sz w:val="24"/>
          <w:szCs w:val="24"/>
          <w:highlight w:val="none"/>
          <w:lang w:val="zh-CN"/>
        </w:rPr>
        <w:t>3</w:t>
      </w:r>
      <w:r>
        <w:rPr>
          <w:rFonts w:hAnsi="宋体"/>
          <w:b/>
          <w:color w:val="auto"/>
          <w:sz w:val="24"/>
          <w:szCs w:val="24"/>
          <w:highlight w:val="none"/>
          <w:lang w:val="zh-CN"/>
        </w:rPr>
        <w:t>、技术参数和要求</w:t>
      </w:r>
    </w:p>
    <w:p w14:paraId="1D68091A">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3.1 技术参数</w:t>
      </w:r>
    </w:p>
    <w:p w14:paraId="7FEFD257">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3.1.1检出限：</w:t>
      </w:r>
      <w:r>
        <w:rPr>
          <w:rFonts w:hint="eastAsia"/>
          <w:snapToGrid w:val="0"/>
          <w:color w:val="auto"/>
          <w:kern w:val="0"/>
          <w:sz w:val="24"/>
          <w:szCs w:val="24"/>
          <w:highlight w:val="none"/>
        </w:rPr>
        <w:t>As、Pb、Se、Bi、Sn、Sb、Te、Hg≤0.01µg/L；Hg（冷原子测汞）≤0.001µg/L。</w:t>
      </w:r>
    </w:p>
    <w:p w14:paraId="559F27D5">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ascii="宋体" w:hAnsi="宋体" w:eastAsia="宋体" w:cs="宋体"/>
          <w:color w:val="auto"/>
          <w:sz w:val="24"/>
          <w:szCs w:val="24"/>
          <w:highlight w:val="none"/>
        </w:rPr>
        <w:t>▲</w:t>
      </w:r>
      <w:r>
        <w:rPr>
          <w:rFonts w:hint="eastAsia"/>
          <w:snapToGrid w:val="0"/>
          <w:color w:val="auto"/>
          <w:kern w:val="0"/>
          <w:sz w:val="24"/>
          <w:szCs w:val="24"/>
          <w:highlight w:val="none"/>
        </w:rPr>
        <w:t>3.1.2双道同测</w:t>
      </w:r>
      <w:r>
        <w:rPr>
          <w:rFonts w:hint="eastAsia"/>
          <w:snapToGrid w:val="0"/>
          <w:color w:val="auto"/>
          <w:kern w:val="0"/>
          <w:sz w:val="24"/>
          <w:szCs w:val="24"/>
          <w:highlight w:val="none"/>
          <w:lang w:val="zh-CN"/>
        </w:rPr>
        <w:t>精密度</w:t>
      </w:r>
      <w:r>
        <w:rPr>
          <w:rFonts w:hint="eastAsia"/>
          <w:snapToGrid w:val="0"/>
          <w:color w:val="auto"/>
          <w:kern w:val="0"/>
          <w:sz w:val="24"/>
          <w:szCs w:val="24"/>
          <w:highlight w:val="none"/>
        </w:rPr>
        <w:t>（RSD）≤0.5%。</w:t>
      </w:r>
    </w:p>
    <w:p w14:paraId="4320D50D">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3.1.3线性范围：≥三个数量级。</w:t>
      </w:r>
    </w:p>
    <w:p w14:paraId="3DD092A8">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 仪器主机</w:t>
      </w:r>
    </w:p>
    <w:p w14:paraId="2A66776E">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ascii="宋体" w:hAnsi="宋体" w:eastAsia="宋体" w:cs="宋体"/>
          <w:color w:val="auto"/>
          <w:sz w:val="24"/>
          <w:szCs w:val="24"/>
          <w:highlight w:val="none"/>
        </w:rPr>
        <w:t>▲</w:t>
      </w:r>
      <w:r>
        <w:rPr>
          <w:rFonts w:hint="eastAsia"/>
          <w:snapToGrid w:val="0"/>
          <w:color w:val="auto"/>
          <w:kern w:val="0"/>
          <w:sz w:val="24"/>
          <w:szCs w:val="24"/>
          <w:highlight w:val="none"/>
        </w:rPr>
        <w:t>3.2.1</w:t>
      </w:r>
      <w:r>
        <w:rPr>
          <w:rFonts w:hint="eastAsia"/>
          <w:snapToGrid w:val="0"/>
          <w:color w:val="auto"/>
          <w:kern w:val="0"/>
          <w:sz w:val="24"/>
          <w:szCs w:val="24"/>
          <w:highlight w:val="none"/>
          <w:lang w:val="zh-CN"/>
        </w:rPr>
        <w:t>双通道</w:t>
      </w:r>
      <w:r>
        <w:rPr>
          <w:rFonts w:hint="eastAsia"/>
          <w:snapToGrid w:val="0"/>
          <w:color w:val="auto"/>
          <w:kern w:val="0"/>
          <w:sz w:val="24"/>
          <w:szCs w:val="24"/>
          <w:highlight w:val="none"/>
          <w:lang w:val="en-US" w:eastAsia="zh-CN"/>
        </w:rPr>
        <w:t>功能</w:t>
      </w:r>
      <w:r>
        <w:rPr>
          <w:rFonts w:hint="eastAsia"/>
          <w:snapToGrid w:val="0"/>
          <w:color w:val="auto"/>
          <w:kern w:val="0"/>
          <w:sz w:val="24"/>
          <w:szCs w:val="24"/>
          <w:highlight w:val="none"/>
          <w:lang w:val="zh-CN"/>
        </w:rPr>
        <w:t>，可单元素测定，也可双元素同时测定。</w:t>
      </w:r>
    </w:p>
    <w:p w14:paraId="0B937F7F">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ascii="宋体" w:hAnsi="宋体" w:eastAsia="宋体" w:cs="宋体"/>
          <w:color w:val="auto"/>
          <w:sz w:val="24"/>
          <w:szCs w:val="24"/>
          <w:highlight w:val="none"/>
        </w:rPr>
        <w:t>▲</w:t>
      </w:r>
      <w:r>
        <w:rPr>
          <w:rFonts w:hint="eastAsia"/>
          <w:snapToGrid w:val="0"/>
          <w:color w:val="auto"/>
          <w:kern w:val="0"/>
          <w:sz w:val="24"/>
          <w:szCs w:val="24"/>
          <w:highlight w:val="none"/>
        </w:rPr>
        <w:t>3.2.2</w:t>
      </w:r>
      <w:r>
        <w:rPr>
          <w:rFonts w:hint="eastAsia"/>
          <w:snapToGrid w:val="0"/>
          <w:color w:val="auto"/>
          <w:kern w:val="0"/>
          <w:sz w:val="24"/>
          <w:szCs w:val="24"/>
          <w:highlight w:val="none"/>
          <w:lang w:val="zh-CN"/>
        </w:rPr>
        <w:t>光源系统：直插式智能免调空心阴极灯，具免调光源光路设计，光源自动对焦，无需手动调节光斑，灯源之间相互干扰小，灵敏度高；具有</w:t>
      </w:r>
      <w:r>
        <w:rPr>
          <w:rFonts w:hint="eastAsia"/>
          <w:snapToGrid w:val="0"/>
          <w:color w:val="auto"/>
          <w:kern w:val="0"/>
          <w:sz w:val="24"/>
          <w:szCs w:val="24"/>
          <w:highlight w:val="none"/>
        </w:rPr>
        <w:t>光源</w:t>
      </w:r>
      <w:r>
        <w:rPr>
          <w:rFonts w:hint="eastAsia"/>
          <w:snapToGrid w:val="0"/>
          <w:color w:val="auto"/>
          <w:kern w:val="0"/>
          <w:sz w:val="24"/>
          <w:szCs w:val="24"/>
          <w:highlight w:val="none"/>
          <w:lang w:val="zh-CN"/>
        </w:rPr>
        <w:t>漂移校正功能，自动扣除元素灯漂移，连续测量4小时汞标准溶液，最大漂移量不超5％。</w:t>
      </w:r>
    </w:p>
    <w:p w14:paraId="090C3D17">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3.2.3高强度空心阴极灯，灯电源自动激发启辉，仪器自动识别空芯阴极灯，并可监控空芯阴极灯的工作状态及使用寿命。</w:t>
      </w:r>
    </w:p>
    <w:p w14:paraId="41C990E4">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3.2.4检测器：日盲光电倍增管。</w:t>
      </w:r>
    </w:p>
    <w:p w14:paraId="46433CBB">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3.2.5原子化器：屏蔽式低温点火石英炉原子化器，具有氩氢火焰观察窗。</w:t>
      </w:r>
    </w:p>
    <w:p w14:paraId="0F9195A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hAnsi="宋体"/>
          <w:color w:val="auto"/>
          <w:sz w:val="24"/>
          <w:szCs w:val="24"/>
          <w:highlight w:val="none"/>
          <w:lang w:val="zh-CN"/>
        </w:rPr>
      </w:pPr>
      <w:r>
        <w:rPr>
          <w:rFonts w:hint="eastAsia"/>
          <w:snapToGrid w:val="0"/>
          <w:color w:val="auto"/>
          <w:kern w:val="0"/>
          <w:sz w:val="24"/>
          <w:szCs w:val="24"/>
          <w:highlight w:val="none"/>
          <w:lang w:val="zh-CN"/>
        </w:rPr>
        <w:t>3</w:t>
      </w:r>
      <w:r>
        <w:rPr>
          <w:rFonts w:hint="eastAsia"/>
          <w:snapToGrid w:val="0"/>
          <w:color w:val="auto"/>
          <w:kern w:val="0"/>
          <w:sz w:val="24"/>
          <w:szCs w:val="24"/>
          <w:highlight w:val="none"/>
          <w:lang w:val="zh-CN"/>
        </w:rPr>
        <w:t>.2.6</w:t>
      </w:r>
      <w:r>
        <w:rPr>
          <w:rFonts w:hint="eastAsia" w:hAnsi="宋体"/>
          <w:color w:val="auto"/>
          <w:sz w:val="24"/>
          <w:szCs w:val="24"/>
          <w:highlight w:val="none"/>
          <w:lang w:val="zh-CN"/>
        </w:rPr>
        <w:t>具有双重气液分离装置，一级气液分离器具有快速除泡沫功能，避免反应溶液进入原子化器；二级气液分离器无需加水或手动排水；关机清洗可实现全管路清洗（双泵结构清洗功能），包括一级气液分离器、二级气液分离器及氢化物传输管路，避免反应系统残留和管路结晶。</w:t>
      </w:r>
    </w:p>
    <w:p w14:paraId="67B5FBB1">
      <w:pPr>
        <w:keepNext w:val="0"/>
        <w:keepLines w:val="0"/>
        <w:pageBreakBefore w:val="0"/>
        <w:widowControl w:val="0"/>
        <w:kinsoku/>
        <w:wordWrap/>
        <w:overflowPunct/>
        <w:topLinePunct w:val="0"/>
        <w:bidi w:val="0"/>
        <w:snapToGrid/>
        <w:spacing w:line="360" w:lineRule="auto"/>
        <w:ind w:firstLine="480" w:firstLineChars="200"/>
        <w:textAlignment w:val="auto"/>
        <w:rPr>
          <w:color w:val="auto"/>
          <w:sz w:val="24"/>
          <w:szCs w:val="24"/>
          <w:highlight w:val="none"/>
        </w:rPr>
      </w:pPr>
      <w:r>
        <w:rPr>
          <w:rFonts w:hint="eastAsia"/>
          <w:snapToGrid w:val="0"/>
          <w:color w:val="auto"/>
          <w:kern w:val="0"/>
          <w:sz w:val="24"/>
          <w:szCs w:val="24"/>
          <w:highlight w:val="none"/>
          <w:lang w:val="zh-CN"/>
        </w:rPr>
        <w:t>3.2.7</w:t>
      </w:r>
      <w:r>
        <w:rPr>
          <w:rFonts w:hAnsi="宋体"/>
          <w:color w:val="auto"/>
          <w:sz w:val="24"/>
          <w:szCs w:val="24"/>
          <w:highlight w:val="none"/>
          <w:lang w:val="zh-CN"/>
        </w:rPr>
        <w:t>气路系统：</w:t>
      </w:r>
      <w:r>
        <w:rPr>
          <w:rFonts w:hint="eastAsia" w:hAnsi="宋体"/>
          <w:color w:val="auto"/>
          <w:sz w:val="24"/>
          <w:szCs w:val="24"/>
          <w:highlight w:val="none"/>
          <w:lang w:val="zh-CN"/>
        </w:rPr>
        <w:t>采用先进的质量流量计控制载气和屏蔽气，</w:t>
      </w:r>
      <w:r>
        <w:rPr>
          <w:rFonts w:hint="eastAsia" w:ascii="宋体" w:hAnsi="宋体" w:cs="宋体"/>
          <w:color w:val="auto"/>
          <w:sz w:val="24"/>
          <w:szCs w:val="24"/>
          <w:highlight w:val="none"/>
        </w:rPr>
        <w:t>气流量精度1mL，具有</w:t>
      </w:r>
      <w:r>
        <w:rPr>
          <w:rFonts w:hAnsi="宋体"/>
          <w:color w:val="auto"/>
          <w:sz w:val="24"/>
          <w:szCs w:val="24"/>
          <w:highlight w:val="none"/>
          <w:lang w:val="zh-CN"/>
        </w:rPr>
        <w:t>开机自检、气路自动控制、自动保护、气体流量异常提示及无载气安全保护</w:t>
      </w:r>
      <w:r>
        <w:rPr>
          <w:rFonts w:hint="eastAsia" w:hAnsi="宋体"/>
          <w:color w:val="auto"/>
          <w:sz w:val="24"/>
          <w:szCs w:val="24"/>
          <w:highlight w:val="none"/>
        </w:rPr>
        <w:t>等功能</w:t>
      </w:r>
      <w:r>
        <w:rPr>
          <w:rFonts w:hint="eastAsia" w:hAnsi="宋体"/>
          <w:color w:val="auto"/>
          <w:sz w:val="24"/>
          <w:szCs w:val="24"/>
          <w:highlight w:val="none"/>
          <w:lang w:val="zh-CN"/>
        </w:rPr>
        <w:t>；需提供证明材料</w:t>
      </w:r>
      <w:r>
        <w:rPr>
          <w:rFonts w:hAnsi="宋体"/>
          <w:color w:val="auto"/>
          <w:sz w:val="24"/>
          <w:szCs w:val="24"/>
          <w:highlight w:val="none"/>
          <w:lang w:val="zh-CN"/>
        </w:rPr>
        <w:t>。</w:t>
      </w:r>
    </w:p>
    <w:p w14:paraId="1A46EA2C">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rPr>
        <w:t>3.2.8具备氢化物发生原子荧光测量尾气中有害元素的捕集阱</w:t>
      </w:r>
      <w:r>
        <w:rPr>
          <w:rFonts w:hint="eastAsia"/>
          <w:snapToGrid w:val="0"/>
          <w:color w:val="auto"/>
          <w:kern w:val="0"/>
          <w:sz w:val="24"/>
          <w:szCs w:val="24"/>
          <w:highlight w:val="none"/>
          <w:lang w:val="zh-CN"/>
        </w:rPr>
        <w:t>装置</w:t>
      </w:r>
      <w:r>
        <w:rPr>
          <w:rFonts w:hint="eastAsia"/>
          <w:snapToGrid w:val="0"/>
          <w:color w:val="auto"/>
          <w:kern w:val="0"/>
          <w:sz w:val="24"/>
          <w:szCs w:val="24"/>
          <w:highlight w:val="none"/>
        </w:rPr>
        <w:t>。</w:t>
      </w:r>
    </w:p>
    <w:p w14:paraId="656D36E9">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3.3 进样系统</w:t>
      </w:r>
    </w:p>
    <w:p w14:paraId="483A0893">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ascii="宋体" w:hAnsi="宋体" w:eastAsia="宋体" w:cs="宋体"/>
          <w:color w:val="auto"/>
          <w:sz w:val="24"/>
          <w:szCs w:val="24"/>
          <w:highlight w:val="none"/>
        </w:rPr>
        <w:t>▲</w:t>
      </w:r>
      <w:r>
        <w:rPr>
          <w:rFonts w:hint="eastAsia"/>
          <w:snapToGrid w:val="0"/>
          <w:color w:val="auto"/>
          <w:kern w:val="0"/>
          <w:sz w:val="24"/>
          <w:szCs w:val="24"/>
          <w:highlight w:val="none"/>
          <w:lang w:val="zh-CN"/>
        </w:rPr>
        <w:t>3.3.1</w:t>
      </w:r>
      <w:r>
        <w:rPr>
          <w:rFonts w:hint="eastAsia"/>
          <w:snapToGrid w:val="0"/>
          <w:color w:val="auto"/>
          <w:kern w:val="0"/>
          <w:sz w:val="24"/>
          <w:szCs w:val="24"/>
          <w:highlight w:val="none"/>
        </w:rPr>
        <w:t>全自动双模式进样系统包含进口顺序注射泵进样系统和蠕动泵进样系统。</w:t>
      </w:r>
    </w:p>
    <w:p w14:paraId="7842EB81">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3.3.2仪器可实现单点配置工作曲线</w:t>
      </w:r>
      <w:r>
        <w:rPr>
          <w:rFonts w:hint="eastAsia"/>
          <w:snapToGrid w:val="0"/>
          <w:color w:val="auto"/>
          <w:kern w:val="0"/>
          <w:sz w:val="24"/>
          <w:szCs w:val="24"/>
          <w:highlight w:val="none"/>
        </w:rPr>
        <w:t>（r</w:t>
      </w:r>
      <w:r>
        <w:rPr>
          <w:rFonts w:hint="eastAsia"/>
          <w:snapToGrid w:val="0"/>
          <w:color w:val="auto"/>
          <w:kern w:val="0"/>
          <w:sz w:val="24"/>
          <w:szCs w:val="24"/>
          <w:highlight w:val="none"/>
          <w:lang w:val="zh-CN"/>
        </w:rPr>
        <w:t>≥</w:t>
      </w:r>
      <w:r>
        <w:rPr>
          <w:rFonts w:hint="eastAsia"/>
          <w:snapToGrid w:val="0"/>
          <w:color w:val="auto"/>
          <w:kern w:val="0"/>
          <w:sz w:val="24"/>
          <w:szCs w:val="24"/>
          <w:highlight w:val="none"/>
        </w:rPr>
        <w:t>0.999</w:t>
      </w:r>
      <w:r>
        <w:rPr>
          <w:rFonts w:hint="eastAsia"/>
          <w:snapToGrid w:val="0"/>
          <w:color w:val="auto"/>
          <w:kern w:val="0"/>
          <w:sz w:val="24"/>
          <w:szCs w:val="24"/>
          <w:highlight w:val="none"/>
          <w:lang w:val="en-US" w:eastAsia="zh-CN"/>
        </w:rPr>
        <w:t>5</w:t>
      </w:r>
      <w:r>
        <w:rPr>
          <w:rFonts w:hint="eastAsia"/>
          <w:snapToGrid w:val="0"/>
          <w:color w:val="auto"/>
          <w:kern w:val="0"/>
          <w:sz w:val="24"/>
          <w:szCs w:val="24"/>
          <w:highlight w:val="none"/>
        </w:rPr>
        <w:t>），</w:t>
      </w:r>
      <w:r>
        <w:rPr>
          <w:rFonts w:hint="eastAsia"/>
          <w:snapToGrid w:val="0"/>
          <w:color w:val="auto"/>
          <w:kern w:val="0"/>
          <w:sz w:val="24"/>
          <w:szCs w:val="24"/>
          <w:highlight w:val="none"/>
          <w:lang w:val="zh-CN"/>
        </w:rPr>
        <w:t>在线稀释高浓度样品。</w:t>
      </w:r>
    </w:p>
    <w:p w14:paraId="55F05B22">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lang w:val="zh-CN"/>
        </w:rPr>
        <w:t>3.3.3</w:t>
      </w:r>
      <w:r>
        <w:rPr>
          <w:rFonts w:hint="eastAsia"/>
          <w:snapToGrid w:val="0"/>
          <w:color w:val="auto"/>
          <w:kern w:val="0"/>
          <w:sz w:val="24"/>
          <w:szCs w:val="24"/>
          <w:highlight w:val="none"/>
        </w:rPr>
        <w:t>具有在线管路清洗功能，有效消除样品梯度差异造成的测量误差。</w:t>
      </w:r>
    </w:p>
    <w:p w14:paraId="73451BBF">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rPr>
      </w:pPr>
      <w:r>
        <w:rPr>
          <w:rFonts w:hint="eastAsia"/>
          <w:snapToGrid w:val="0"/>
          <w:color w:val="auto"/>
          <w:kern w:val="0"/>
          <w:sz w:val="24"/>
          <w:szCs w:val="24"/>
          <w:highlight w:val="none"/>
          <w:lang w:val="zh-CN"/>
        </w:rPr>
        <w:t>3.3.4</w:t>
      </w:r>
      <w:r>
        <w:rPr>
          <w:rFonts w:hint="eastAsia"/>
          <w:snapToGrid w:val="0"/>
          <w:color w:val="auto"/>
          <w:kern w:val="0"/>
          <w:sz w:val="24"/>
          <w:szCs w:val="24"/>
          <w:highlight w:val="none"/>
        </w:rPr>
        <w:t>不少于180位全自动进样器，防酸腐蚀。</w:t>
      </w:r>
    </w:p>
    <w:p w14:paraId="27C8BBDF">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kern w:val="0"/>
          <w:sz w:val="24"/>
          <w:szCs w:val="24"/>
          <w:highlight w:val="none"/>
          <w:lang w:val="zh-CN"/>
        </w:rPr>
      </w:pPr>
      <w:r>
        <w:rPr>
          <w:rFonts w:hint="eastAsia"/>
          <w:snapToGrid w:val="0"/>
          <w:color w:val="auto"/>
          <w:kern w:val="0"/>
          <w:sz w:val="24"/>
          <w:szCs w:val="24"/>
          <w:highlight w:val="none"/>
          <w:lang w:val="zh-CN"/>
        </w:rPr>
        <w:t>3.4 数据处理系统：</w:t>
      </w:r>
      <w:r>
        <w:rPr>
          <w:rFonts w:hint="eastAsia" w:ascii="宋体" w:hAnsi="宋体"/>
          <w:color w:val="auto"/>
          <w:sz w:val="24"/>
          <w:szCs w:val="24"/>
          <w:highlight w:val="none"/>
        </w:rPr>
        <w:t>配有</w:t>
      </w:r>
      <w:r>
        <w:rPr>
          <w:rFonts w:ascii="宋体" w:hAnsi="宋体"/>
          <w:color w:val="auto"/>
          <w:sz w:val="24"/>
          <w:szCs w:val="24"/>
          <w:highlight w:val="none"/>
        </w:rPr>
        <w:t>原装</w:t>
      </w:r>
      <w:r>
        <w:rPr>
          <w:rFonts w:hint="eastAsia" w:ascii="宋体" w:hAnsi="宋体"/>
          <w:color w:val="auto"/>
          <w:sz w:val="24"/>
          <w:szCs w:val="24"/>
          <w:highlight w:val="none"/>
        </w:rPr>
        <w:t>工作站和数据处理软件</w:t>
      </w:r>
      <w:r>
        <w:rPr>
          <w:rFonts w:ascii="宋体" w:hAnsi="宋体"/>
          <w:color w:val="auto"/>
          <w:sz w:val="24"/>
          <w:szCs w:val="24"/>
          <w:highlight w:val="none"/>
        </w:rPr>
        <w:t>，</w:t>
      </w:r>
      <w:r>
        <w:rPr>
          <w:color w:val="auto"/>
          <w:sz w:val="24"/>
          <w:szCs w:val="24"/>
          <w:highlight w:val="none"/>
        </w:rPr>
        <w:t>Windows</w:t>
      </w:r>
      <w:r>
        <w:rPr>
          <w:rFonts w:ascii="宋体" w:hAnsi="宋体"/>
          <w:color w:val="auto"/>
          <w:sz w:val="24"/>
          <w:szCs w:val="24"/>
          <w:highlight w:val="none"/>
        </w:rPr>
        <w:t>操作环境中运行</w:t>
      </w:r>
      <w:r>
        <w:rPr>
          <w:rFonts w:hint="eastAsia" w:ascii="宋体" w:hAnsi="宋体"/>
          <w:color w:val="auto"/>
          <w:sz w:val="24"/>
          <w:szCs w:val="24"/>
          <w:highlight w:val="none"/>
        </w:rPr>
        <w:t>。配</w:t>
      </w:r>
      <w:r>
        <w:rPr>
          <w:rFonts w:hint="eastAsia"/>
          <w:color w:val="auto"/>
          <w:sz w:val="24"/>
          <w:szCs w:val="24"/>
          <w:highlight w:val="none"/>
        </w:rPr>
        <w:t>置不低于于：CPU：</w:t>
      </w:r>
      <w:r>
        <w:rPr>
          <w:color w:val="auto"/>
          <w:sz w:val="24"/>
          <w:szCs w:val="24"/>
          <w:highlight w:val="none"/>
        </w:rPr>
        <w:t>intel</w:t>
      </w:r>
      <w:r>
        <w:rPr>
          <w:rFonts w:hint="eastAsia"/>
          <w:color w:val="auto"/>
          <w:sz w:val="24"/>
          <w:szCs w:val="24"/>
          <w:highlight w:val="none"/>
        </w:rPr>
        <w:t xml:space="preserve"> 14代i7；</w:t>
      </w:r>
      <w:r>
        <w:rPr>
          <w:snapToGrid w:val="0"/>
          <w:color w:val="auto"/>
          <w:kern w:val="0"/>
          <w:sz w:val="24"/>
          <w:szCs w:val="24"/>
          <w:highlight w:val="none"/>
          <w:lang w:val="en-GB"/>
        </w:rPr>
        <w:t>独立显卡</w:t>
      </w:r>
      <w:r>
        <w:rPr>
          <w:rFonts w:hint="eastAsia"/>
          <w:snapToGrid w:val="0"/>
          <w:color w:val="auto"/>
          <w:kern w:val="0"/>
          <w:sz w:val="24"/>
          <w:szCs w:val="24"/>
          <w:highlight w:val="none"/>
          <w:lang w:val="en-GB"/>
        </w:rPr>
        <w:t>：8G；</w:t>
      </w:r>
      <w:r>
        <w:rPr>
          <w:rFonts w:hint="eastAsia"/>
          <w:color w:val="auto"/>
          <w:sz w:val="24"/>
          <w:szCs w:val="24"/>
          <w:highlight w:val="none"/>
        </w:rPr>
        <w:t>内存硬盘：32G /512G SSD+1T HDD；32寸</w:t>
      </w:r>
      <w:r>
        <w:rPr>
          <w:snapToGrid w:val="0"/>
          <w:color w:val="auto"/>
          <w:kern w:val="0"/>
          <w:sz w:val="24"/>
          <w:szCs w:val="24"/>
          <w:highlight w:val="none"/>
          <w:lang w:val="en-GB"/>
        </w:rPr>
        <w:t>液晶宽屏</w:t>
      </w:r>
      <w:r>
        <w:rPr>
          <w:rFonts w:hint="eastAsia"/>
          <w:color w:val="auto"/>
          <w:sz w:val="24"/>
          <w:szCs w:val="24"/>
          <w:highlight w:val="none"/>
        </w:rPr>
        <w:t>显示屏；无线蓝牙鼠标。</w:t>
      </w:r>
    </w:p>
    <w:p w14:paraId="2C779529">
      <w:pPr>
        <w:spacing w:line="360" w:lineRule="auto"/>
        <w:ind w:firstLine="480" w:firstLineChars="200"/>
        <w:rPr>
          <w:snapToGrid w:val="0"/>
          <w:color w:val="auto"/>
          <w:kern w:val="0"/>
          <w:sz w:val="24"/>
          <w:szCs w:val="24"/>
          <w:highlight w:val="none"/>
        </w:rPr>
      </w:pPr>
    </w:p>
    <w:p w14:paraId="5A74C404">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64" w:name="_Toc362"/>
      <w:r>
        <w:rPr>
          <w:rFonts w:hint="eastAsia" w:ascii="宋体" w:hAnsi="宋体" w:eastAsia="宋体" w:cs="宋体"/>
          <w:color w:val="auto"/>
          <w:sz w:val="24"/>
          <w:szCs w:val="24"/>
          <w:highlight w:val="none"/>
          <w:lang w:val="zh-CN" w:eastAsia="zh-CN"/>
        </w:rPr>
        <w:t>原子吸收分光光度计</w:t>
      </w:r>
      <w:bookmarkEnd w:id="164"/>
    </w:p>
    <w:p w14:paraId="44A7837D">
      <w:pPr>
        <w:spacing w:line="360" w:lineRule="auto"/>
        <w:ind w:firstLine="482" w:firstLineChars="200"/>
        <w:rPr>
          <w:rFonts w:ascii="宋体" w:hAnsi="宋体" w:cs="宋体"/>
          <w:b/>
          <w:bCs/>
          <w:color w:val="auto"/>
          <w:sz w:val="24"/>
          <w:szCs w:val="24"/>
          <w:highlight w:val="none"/>
        </w:rPr>
      </w:pPr>
      <w:r>
        <w:rPr>
          <w:b/>
          <w:bCs/>
          <w:color w:val="auto"/>
          <w:sz w:val="24"/>
          <w:szCs w:val="24"/>
          <w:highlight w:val="none"/>
        </w:rPr>
        <w:t>1、</w:t>
      </w:r>
      <w:r>
        <w:rPr>
          <w:rFonts w:hint="eastAsia" w:ascii="宋体" w:hAnsi="宋体" w:cs="宋体"/>
          <w:b/>
          <w:bCs/>
          <w:color w:val="auto"/>
          <w:sz w:val="24"/>
          <w:szCs w:val="24"/>
          <w:highlight w:val="none"/>
        </w:rPr>
        <w:t>主要配置及附件</w:t>
      </w:r>
    </w:p>
    <w:tbl>
      <w:tblPr>
        <w:tblStyle w:val="3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026"/>
        <w:gridCol w:w="3739"/>
        <w:gridCol w:w="1129"/>
      </w:tblGrid>
      <w:tr w14:paraId="37BB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5" w:type="pct"/>
            <w:noWrap w:val="0"/>
            <w:vAlign w:val="center"/>
          </w:tcPr>
          <w:p w14:paraId="1A62C910">
            <w:pPr>
              <w:jc w:val="center"/>
              <w:rPr>
                <w:b/>
                <w:bCs/>
                <w:color w:val="auto"/>
                <w:sz w:val="24"/>
                <w:szCs w:val="24"/>
                <w:highlight w:val="none"/>
              </w:rPr>
            </w:pPr>
          </w:p>
        </w:tc>
        <w:tc>
          <w:tcPr>
            <w:tcW w:w="1726" w:type="pct"/>
            <w:noWrap w:val="0"/>
            <w:vAlign w:val="center"/>
          </w:tcPr>
          <w:p w14:paraId="2641E04D">
            <w:pPr>
              <w:jc w:val="center"/>
              <w:rPr>
                <w:b/>
                <w:bCs/>
                <w:color w:val="auto"/>
                <w:sz w:val="24"/>
                <w:szCs w:val="24"/>
                <w:highlight w:val="none"/>
              </w:rPr>
            </w:pPr>
            <w:r>
              <w:rPr>
                <w:b/>
                <w:bCs/>
                <w:color w:val="auto"/>
                <w:sz w:val="24"/>
                <w:szCs w:val="24"/>
                <w:highlight w:val="none"/>
              </w:rPr>
              <w:t>名称</w:t>
            </w:r>
          </w:p>
        </w:tc>
        <w:tc>
          <w:tcPr>
            <w:tcW w:w="2133" w:type="pct"/>
            <w:noWrap w:val="0"/>
            <w:vAlign w:val="center"/>
          </w:tcPr>
          <w:p w14:paraId="2251D159">
            <w:pPr>
              <w:jc w:val="center"/>
              <w:rPr>
                <w:b/>
                <w:bCs/>
                <w:color w:val="auto"/>
                <w:sz w:val="24"/>
                <w:szCs w:val="24"/>
                <w:highlight w:val="none"/>
              </w:rPr>
            </w:pPr>
            <w:r>
              <w:rPr>
                <w:b/>
                <w:bCs/>
                <w:color w:val="auto"/>
                <w:sz w:val="24"/>
                <w:szCs w:val="24"/>
                <w:highlight w:val="none"/>
              </w:rPr>
              <w:t>说明</w:t>
            </w:r>
          </w:p>
        </w:tc>
        <w:tc>
          <w:tcPr>
            <w:tcW w:w="644" w:type="pct"/>
            <w:noWrap w:val="0"/>
            <w:vAlign w:val="center"/>
          </w:tcPr>
          <w:p w14:paraId="75ED8B73">
            <w:pPr>
              <w:jc w:val="center"/>
              <w:rPr>
                <w:b/>
                <w:bCs/>
                <w:color w:val="auto"/>
                <w:sz w:val="24"/>
                <w:szCs w:val="24"/>
                <w:highlight w:val="none"/>
              </w:rPr>
            </w:pPr>
            <w:r>
              <w:rPr>
                <w:b/>
                <w:bCs/>
                <w:color w:val="auto"/>
                <w:sz w:val="24"/>
                <w:szCs w:val="24"/>
                <w:highlight w:val="none"/>
              </w:rPr>
              <w:t>数量</w:t>
            </w:r>
          </w:p>
          <w:p w14:paraId="4F41E931">
            <w:pPr>
              <w:jc w:val="center"/>
              <w:rPr>
                <w:b/>
                <w:bCs/>
                <w:color w:val="auto"/>
                <w:sz w:val="24"/>
                <w:szCs w:val="24"/>
                <w:highlight w:val="none"/>
              </w:rPr>
            </w:pPr>
            <w:r>
              <w:rPr>
                <w:rFonts w:hint="eastAsia"/>
                <w:b/>
                <w:bCs/>
                <w:color w:val="auto"/>
                <w:sz w:val="24"/>
                <w:szCs w:val="24"/>
                <w:highlight w:val="none"/>
              </w:rPr>
              <w:t>（台/套）</w:t>
            </w:r>
          </w:p>
        </w:tc>
      </w:tr>
      <w:tr w14:paraId="3234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5" w:type="pct"/>
            <w:noWrap w:val="0"/>
            <w:vAlign w:val="center"/>
          </w:tcPr>
          <w:p w14:paraId="3DC7D0A6">
            <w:pPr>
              <w:jc w:val="center"/>
              <w:rPr>
                <w:color w:val="auto"/>
                <w:sz w:val="24"/>
                <w:szCs w:val="24"/>
                <w:highlight w:val="none"/>
              </w:rPr>
            </w:pPr>
            <w:r>
              <w:rPr>
                <w:b/>
                <w:bCs/>
                <w:color w:val="auto"/>
                <w:sz w:val="24"/>
                <w:szCs w:val="24"/>
                <w:highlight w:val="none"/>
              </w:rPr>
              <w:t>主机</w:t>
            </w:r>
          </w:p>
        </w:tc>
        <w:tc>
          <w:tcPr>
            <w:tcW w:w="1726" w:type="pct"/>
            <w:noWrap w:val="0"/>
            <w:vAlign w:val="center"/>
          </w:tcPr>
          <w:p w14:paraId="1060C5E0">
            <w:pPr>
              <w:jc w:val="center"/>
              <w:rPr>
                <w:color w:val="auto"/>
                <w:sz w:val="24"/>
                <w:szCs w:val="24"/>
                <w:highlight w:val="none"/>
              </w:rPr>
            </w:pPr>
            <w:r>
              <w:rPr>
                <w:rFonts w:hint="eastAsia"/>
                <w:color w:val="auto"/>
                <w:sz w:val="24"/>
                <w:szCs w:val="24"/>
                <w:highlight w:val="none"/>
              </w:rPr>
              <w:t>原子吸收光谱仪</w:t>
            </w:r>
          </w:p>
        </w:tc>
        <w:tc>
          <w:tcPr>
            <w:tcW w:w="2133" w:type="pct"/>
            <w:noWrap w:val="0"/>
            <w:vAlign w:val="center"/>
          </w:tcPr>
          <w:p w14:paraId="43A7CECC">
            <w:pPr>
              <w:jc w:val="left"/>
              <w:rPr>
                <w:color w:val="auto"/>
                <w:sz w:val="24"/>
                <w:szCs w:val="24"/>
                <w:highlight w:val="none"/>
              </w:rPr>
            </w:pPr>
            <w:r>
              <w:rPr>
                <w:rFonts w:hint="eastAsia"/>
                <w:color w:val="auto"/>
                <w:sz w:val="24"/>
                <w:szCs w:val="24"/>
                <w:highlight w:val="none"/>
              </w:rPr>
              <w:t>标准配置，</w:t>
            </w:r>
            <w:r>
              <w:rPr>
                <w:color w:val="auto"/>
                <w:sz w:val="24"/>
                <w:szCs w:val="24"/>
                <w:highlight w:val="none"/>
              </w:rPr>
              <w:t>每台仪器均包含</w:t>
            </w:r>
            <w:r>
              <w:rPr>
                <w:rFonts w:hint="eastAsia"/>
                <w:color w:val="auto"/>
                <w:sz w:val="24"/>
                <w:szCs w:val="24"/>
                <w:highlight w:val="none"/>
              </w:rPr>
              <w:t>火焰系统、石墨炉系统、石墨炉自动进样系统等模块</w:t>
            </w:r>
          </w:p>
        </w:tc>
        <w:tc>
          <w:tcPr>
            <w:tcW w:w="644" w:type="pct"/>
            <w:noWrap w:val="0"/>
            <w:vAlign w:val="center"/>
          </w:tcPr>
          <w:p w14:paraId="096F2727">
            <w:pPr>
              <w:jc w:val="center"/>
              <w:rPr>
                <w:color w:val="auto"/>
                <w:sz w:val="24"/>
                <w:szCs w:val="24"/>
                <w:highlight w:val="none"/>
              </w:rPr>
            </w:pPr>
            <w:r>
              <w:rPr>
                <w:rFonts w:hint="eastAsia"/>
                <w:color w:val="auto"/>
                <w:sz w:val="24"/>
                <w:szCs w:val="24"/>
                <w:highlight w:val="none"/>
              </w:rPr>
              <w:t>3</w:t>
            </w:r>
          </w:p>
        </w:tc>
      </w:tr>
      <w:tr w14:paraId="282D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restart"/>
            <w:noWrap w:val="0"/>
            <w:vAlign w:val="center"/>
          </w:tcPr>
          <w:p w14:paraId="710AF58D">
            <w:pPr>
              <w:jc w:val="center"/>
              <w:rPr>
                <w:b/>
                <w:bCs/>
                <w:color w:val="auto"/>
                <w:sz w:val="24"/>
                <w:szCs w:val="24"/>
                <w:highlight w:val="none"/>
              </w:rPr>
            </w:pPr>
            <w:r>
              <w:rPr>
                <w:rFonts w:hint="eastAsia"/>
                <w:b/>
                <w:bCs/>
                <w:color w:val="auto"/>
                <w:sz w:val="24"/>
                <w:szCs w:val="24"/>
                <w:highlight w:val="none"/>
              </w:rPr>
              <w:t>辅助</w:t>
            </w:r>
          </w:p>
          <w:p w14:paraId="5218E969">
            <w:pPr>
              <w:jc w:val="center"/>
              <w:rPr>
                <w:b/>
                <w:bCs/>
                <w:color w:val="auto"/>
                <w:sz w:val="24"/>
                <w:szCs w:val="24"/>
                <w:highlight w:val="none"/>
              </w:rPr>
            </w:pPr>
            <w:r>
              <w:rPr>
                <w:rFonts w:hint="eastAsia"/>
                <w:b/>
                <w:bCs/>
                <w:color w:val="auto"/>
                <w:sz w:val="24"/>
                <w:szCs w:val="24"/>
                <w:highlight w:val="none"/>
              </w:rPr>
              <w:t>系统</w:t>
            </w:r>
          </w:p>
        </w:tc>
        <w:tc>
          <w:tcPr>
            <w:tcW w:w="1726" w:type="pct"/>
            <w:noWrap w:val="0"/>
            <w:vAlign w:val="center"/>
          </w:tcPr>
          <w:p w14:paraId="4418E5C0">
            <w:pPr>
              <w:jc w:val="left"/>
              <w:rPr>
                <w:color w:val="auto"/>
                <w:sz w:val="24"/>
                <w:szCs w:val="24"/>
                <w:highlight w:val="none"/>
              </w:rPr>
            </w:pPr>
            <w:r>
              <w:rPr>
                <w:rFonts w:hint="eastAsia"/>
                <w:color w:val="auto"/>
                <w:sz w:val="24"/>
                <w:szCs w:val="24"/>
                <w:highlight w:val="none"/>
              </w:rPr>
              <w:t>原子吸收光谱系统数据处理工作站（包括接口软件）</w:t>
            </w:r>
          </w:p>
        </w:tc>
        <w:tc>
          <w:tcPr>
            <w:tcW w:w="2133" w:type="pct"/>
            <w:noWrap w:val="0"/>
            <w:vAlign w:val="center"/>
          </w:tcPr>
          <w:p w14:paraId="4DA42053">
            <w:pPr>
              <w:jc w:val="left"/>
              <w:rPr>
                <w:color w:val="auto"/>
                <w:sz w:val="24"/>
                <w:szCs w:val="24"/>
                <w:highlight w:val="none"/>
              </w:rPr>
            </w:pPr>
            <w:r>
              <w:rPr>
                <w:rFonts w:hint="eastAsia"/>
                <w:color w:val="auto"/>
                <w:sz w:val="24"/>
                <w:szCs w:val="24"/>
                <w:highlight w:val="none"/>
              </w:rPr>
              <w:t>配置不低于：CPU：intel 14代i7；</w:t>
            </w:r>
            <w:r>
              <w:rPr>
                <w:rFonts w:hint="eastAsia"/>
                <w:color w:val="auto"/>
                <w:sz w:val="24"/>
                <w:szCs w:val="24"/>
                <w:highlight w:val="none"/>
                <w:lang w:val="en-GB"/>
              </w:rPr>
              <w:t>独立显卡：8G；</w:t>
            </w:r>
            <w:r>
              <w:rPr>
                <w:rFonts w:hint="eastAsia"/>
                <w:color w:val="auto"/>
                <w:sz w:val="24"/>
                <w:szCs w:val="24"/>
                <w:highlight w:val="none"/>
              </w:rPr>
              <w:t>内存硬盘：32G /512G SSD+1T HDD；32寸</w:t>
            </w:r>
            <w:r>
              <w:rPr>
                <w:rFonts w:hint="eastAsia"/>
                <w:color w:val="auto"/>
                <w:sz w:val="24"/>
                <w:szCs w:val="24"/>
                <w:highlight w:val="none"/>
                <w:lang w:val="en-GB"/>
              </w:rPr>
              <w:t>液晶宽屏</w:t>
            </w:r>
            <w:r>
              <w:rPr>
                <w:rFonts w:hint="eastAsia"/>
                <w:color w:val="auto"/>
                <w:sz w:val="24"/>
                <w:szCs w:val="24"/>
                <w:highlight w:val="none"/>
              </w:rPr>
              <w:t>显示屏；无线蓝牙鼠标；预装正版中文Windows操作系统、正版office数据/文档处理软件、仪器控制软件等</w:t>
            </w:r>
          </w:p>
        </w:tc>
        <w:tc>
          <w:tcPr>
            <w:tcW w:w="644" w:type="pct"/>
            <w:noWrap w:val="0"/>
            <w:vAlign w:val="center"/>
          </w:tcPr>
          <w:p w14:paraId="7360166A">
            <w:pPr>
              <w:jc w:val="center"/>
              <w:rPr>
                <w:color w:val="auto"/>
                <w:sz w:val="24"/>
                <w:szCs w:val="24"/>
                <w:highlight w:val="none"/>
              </w:rPr>
            </w:pPr>
            <w:r>
              <w:rPr>
                <w:rFonts w:hint="eastAsia"/>
                <w:color w:val="auto"/>
                <w:sz w:val="24"/>
                <w:szCs w:val="24"/>
                <w:highlight w:val="none"/>
              </w:rPr>
              <w:t>3</w:t>
            </w:r>
          </w:p>
        </w:tc>
      </w:tr>
      <w:tr w14:paraId="3995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37744BD4">
            <w:pPr>
              <w:jc w:val="center"/>
              <w:rPr>
                <w:rFonts w:hint="eastAsia"/>
                <w:b/>
                <w:bCs/>
                <w:color w:val="auto"/>
                <w:sz w:val="24"/>
                <w:szCs w:val="24"/>
                <w:highlight w:val="none"/>
              </w:rPr>
            </w:pPr>
          </w:p>
        </w:tc>
        <w:tc>
          <w:tcPr>
            <w:tcW w:w="3026" w:type="dxa"/>
            <w:noWrap w:val="0"/>
            <w:vAlign w:val="center"/>
          </w:tcPr>
          <w:p w14:paraId="6F2B5B6A">
            <w:pPr>
              <w:jc w:val="left"/>
              <w:rPr>
                <w:rFonts w:hint="eastAsia"/>
                <w:color w:val="auto"/>
                <w:sz w:val="24"/>
                <w:szCs w:val="24"/>
                <w:highlight w:val="none"/>
              </w:rPr>
            </w:pPr>
            <w:r>
              <w:rPr>
                <w:color w:val="auto"/>
                <w:sz w:val="24"/>
                <w:szCs w:val="24"/>
                <w:highlight w:val="none"/>
                <w:lang w:val="en"/>
              </w:rPr>
              <w:t>激光打印机</w:t>
            </w:r>
          </w:p>
        </w:tc>
        <w:tc>
          <w:tcPr>
            <w:tcW w:w="3739" w:type="dxa"/>
            <w:noWrap w:val="0"/>
            <w:vAlign w:val="center"/>
          </w:tcPr>
          <w:p w14:paraId="0B66B30B">
            <w:pPr>
              <w:jc w:val="center"/>
              <w:rPr>
                <w:rFonts w:hint="eastAsia"/>
                <w:color w:val="auto"/>
                <w:sz w:val="24"/>
                <w:szCs w:val="24"/>
                <w:highlight w:val="none"/>
              </w:rPr>
            </w:pPr>
            <w:r>
              <w:rPr>
                <w:rFonts w:hint="eastAsia"/>
                <w:color w:val="auto"/>
                <w:sz w:val="24"/>
                <w:szCs w:val="24"/>
                <w:highlight w:val="none"/>
                <w:lang w:val="en"/>
              </w:rPr>
              <w:t>A4幅面，具有双面打印和扫描功能</w:t>
            </w:r>
          </w:p>
        </w:tc>
        <w:tc>
          <w:tcPr>
            <w:tcW w:w="1129" w:type="dxa"/>
            <w:noWrap w:val="0"/>
            <w:vAlign w:val="center"/>
          </w:tcPr>
          <w:p w14:paraId="4D91BE4F">
            <w:pPr>
              <w:jc w:val="center"/>
              <w:rPr>
                <w:rFonts w:hint="eastAsia"/>
                <w:color w:val="auto"/>
                <w:sz w:val="24"/>
                <w:szCs w:val="24"/>
                <w:highlight w:val="none"/>
              </w:rPr>
            </w:pPr>
            <w:r>
              <w:rPr>
                <w:rFonts w:hint="eastAsia"/>
                <w:color w:val="auto"/>
                <w:sz w:val="24"/>
                <w:szCs w:val="24"/>
                <w:highlight w:val="none"/>
              </w:rPr>
              <w:t>3</w:t>
            </w:r>
          </w:p>
        </w:tc>
      </w:tr>
      <w:tr w14:paraId="0673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7F2E442B">
            <w:pPr>
              <w:jc w:val="center"/>
              <w:rPr>
                <w:color w:val="auto"/>
                <w:sz w:val="24"/>
                <w:szCs w:val="24"/>
                <w:highlight w:val="none"/>
              </w:rPr>
            </w:pPr>
          </w:p>
        </w:tc>
        <w:tc>
          <w:tcPr>
            <w:tcW w:w="1726" w:type="pct"/>
            <w:noWrap w:val="0"/>
            <w:vAlign w:val="center"/>
          </w:tcPr>
          <w:p w14:paraId="3834F989">
            <w:pPr>
              <w:jc w:val="left"/>
              <w:rPr>
                <w:rFonts w:hint="eastAsia"/>
                <w:color w:val="auto"/>
                <w:sz w:val="24"/>
                <w:szCs w:val="24"/>
                <w:highlight w:val="none"/>
              </w:rPr>
            </w:pPr>
            <w:r>
              <w:rPr>
                <w:rFonts w:hint="eastAsia"/>
                <w:color w:val="auto"/>
                <w:sz w:val="24"/>
                <w:szCs w:val="24"/>
                <w:highlight w:val="none"/>
              </w:rPr>
              <w:t>石墨炉摄像装置</w:t>
            </w:r>
          </w:p>
        </w:tc>
        <w:tc>
          <w:tcPr>
            <w:tcW w:w="2133" w:type="pct"/>
            <w:noWrap w:val="0"/>
            <w:vAlign w:val="center"/>
          </w:tcPr>
          <w:p w14:paraId="4B7AD2E2">
            <w:pPr>
              <w:jc w:val="center"/>
              <w:rPr>
                <w:color w:val="auto"/>
                <w:sz w:val="24"/>
                <w:szCs w:val="24"/>
                <w:highlight w:val="none"/>
              </w:rPr>
            </w:pPr>
            <w:r>
              <w:rPr>
                <w:rFonts w:hint="eastAsia"/>
                <w:color w:val="auto"/>
                <w:sz w:val="24"/>
                <w:szCs w:val="24"/>
                <w:highlight w:val="none"/>
              </w:rPr>
              <w:t>主机自带</w:t>
            </w:r>
          </w:p>
        </w:tc>
        <w:tc>
          <w:tcPr>
            <w:tcW w:w="644" w:type="pct"/>
            <w:noWrap w:val="0"/>
            <w:vAlign w:val="center"/>
          </w:tcPr>
          <w:p w14:paraId="10321D79">
            <w:pPr>
              <w:jc w:val="center"/>
              <w:rPr>
                <w:color w:val="auto"/>
                <w:sz w:val="24"/>
                <w:szCs w:val="24"/>
                <w:highlight w:val="none"/>
              </w:rPr>
            </w:pPr>
            <w:r>
              <w:rPr>
                <w:rFonts w:hint="eastAsia"/>
                <w:color w:val="auto"/>
                <w:sz w:val="24"/>
                <w:szCs w:val="24"/>
                <w:highlight w:val="none"/>
              </w:rPr>
              <w:t>3</w:t>
            </w:r>
          </w:p>
        </w:tc>
      </w:tr>
      <w:tr w14:paraId="6C8B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6B5D0D9F">
            <w:pPr>
              <w:jc w:val="center"/>
              <w:rPr>
                <w:color w:val="auto"/>
                <w:sz w:val="24"/>
                <w:szCs w:val="24"/>
                <w:highlight w:val="none"/>
              </w:rPr>
            </w:pPr>
          </w:p>
        </w:tc>
        <w:tc>
          <w:tcPr>
            <w:tcW w:w="1726" w:type="pct"/>
            <w:noWrap w:val="0"/>
            <w:vAlign w:val="center"/>
          </w:tcPr>
          <w:p w14:paraId="7408BC34">
            <w:pPr>
              <w:jc w:val="left"/>
              <w:rPr>
                <w:rFonts w:hint="eastAsia"/>
                <w:color w:val="auto"/>
                <w:sz w:val="24"/>
                <w:szCs w:val="24"/>
                <w:highlight w:val="none"/>
              </w:rPr>
            </w:pPr>
            <w:r>
              <w:rPr>
                <w:rFonts w:hint="eastAsia"/>
                <w:color w:val="auto"/>
                <w:sz w:val="24"/>
                <w:szCs w:val="24"/>
                <w:highlight w:val="none"/>
              </w:rPr>
              <w:t>同品牌静音无油空气压缩机</w:t>
            </w:r>
          </w:p>
        </w:tc>
        <w:tc>
          <w:tcPr>
            <w:tcW w:w="2133" w:type="pct"/>
            <w:noWrap w:val="0"/>
            <w:vAlign w:val="center"/>
          </w:tcPr>
          <w:p w14:paraId="7717FC9F">
            <w:pPr>
              <w:jc w:val="center"/>
              <w:rPr>
                <w:rFonts w:hint="eastAsia"/>
                <w:color w:val="auto"/>
                <w:sz w:val="24"/>
                <w:szCs w:val="24"/>
                <w:highlight w:val="none"/>
              </w:rPr>
            </w:pPr>
            <w:r>
              <w:rPr>
                <w:rFonts w:hint="eastAsia"/>
                <w:color w:val="auto"/>
                <w:sz w:val="24"/>
                <w:szCs w:val="24"/>
                <w:highlight w:val="none"/>
              </w:rPr>
              <w:t>包含相关连接管路、配件及必要附件</w:t>
            </w:r>
          </w:p>
        </w:tc>
        <w:tc>
          <w:tcPr>
            <w:tcW w:w="644" w:type="pct"/>
            <w:noWrap w:val="0"/>
            <w:vAlign w:val="center"/>
          </w:tcPr>
          <w:p w14:paraId="48000967">
            <w:pPr>
              <w:jc w:val="center"/>
              <w:rPr>
                <w:color w:val="auto"/>
                <w:sz w:val="24"/>
                <w:szCs w:val="24"/>
                <w:highlight w:val="none"/>
              </w:rPr>
            </w:pPr>
            <w:r>
              <w:rPr>
                <w:rFonts w:hint="eastAsia"/>
                <w:color w:val="auto"/>
                <w:sz w:val="24"/>
                <w:szCs w:val="24"/>
                <w:highlight w:val="none"/>
              </w:rPr>
              <w:t>3</w:t>
            </w:r>
          </w:p>
        </w:tc>
      </w:tr>
      <w:tr w14:paraId="121E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1F85098A">
            <w:pPr>
              <w:jc w:val="center"/>
              <w:rPr>
                <w:bCs/>
                <w:color w:val="auto"/>
                <w:sz w:val="24"/>
                <w:szCs w:val="24"/>
                <w:highlight w:val="none"/>
              </w:rPr>
            </w:pPr>
          </w:p>
        </w:tc>
        <w:tc>
          <w:tcPr>
            <w:tcW w:w="1726" w:type="pct"/>
            <w:noWrap w:val="0"/>
            <w:vAlign w:val="center"/>
          </w:tcPr>
          <w:p w14:paraId="36A1F502">
            <w:pPr>
              <w:jc w:val="left"/>
              <w:rPr>
                <w:color w:val="auto"/>
                <w:sz w:val="24"/>
                <w:szCs w:val="24"/>
                <w:highlight w:val="none"/>
              </w:rPr>
            </w:pPr>
            <w:r>
              <w:rPr>
                <w:rFonts w:hint="eastAsia"/>
                <w:color w:val="auto"/>
                <w:sz w:val="24"/>
                <w:szCs w:val="24"/>
                <w:highlight w:val="none"/>
              </w:rPr>
              <w:t>同品牌循环冷却水系统</w:t>
            </w:r>
          </w:p>
        </w:tc>
        <w:tc>
          <w:tcPr>
            <w:tcW w:w="2133" w:type="pct"/>
            <w:noWrap w:val="0"/>
            <w:vAlign w:val="center"/>
          </w:tcPr>
          <w:p w14:paraId="297D6053">
            <w:pPr>
              <w:jc w:val="center"/>
              <w:rPr>
                <w:color w:val="auto"/>
                <w:sz w:val="24"/>
                <w:szCs w:val="24"/>
                <w:highlight w:val="none"/>
              </w:rPr>
            </w:pPr>
            <w:r>
              <w:rPr>
                <w:rFonts w:hint="eastAsia"/>
                <w:color w:val="auto"/>
                <w:sz w:val="24"/>
                <w:szCs w:val="24"/>
                <w:highlight w:val="none"/>
              </w:rPr>
              <w:t>包含相关连接管路、配件及必要附件</w:t>
            </w:r>
          </w:p>
        </w:tc>
        <w:tc>
          <w:tcPr>
            <w:tcW w:w="644" w:type="pct"/>
            <w:noWrap w:val="0"/>
            <w:vAlign w:val="center"/>
          </w:tcPr>
          <w:p w14:paraId="37C01BB3">
            <w:pPr>
              <w:jc w:val="center"/>
              <w:rPr>
                <w:color w:val="auto"/>
                <w:sz w:val="24"/>
                <w:szCs w:val="24"/>
                <w:highlight w:val="none"/>
              </w:rPr>
            </w:pPr>
            <w:r>
              <w:rPr>
                <w:rFonts w:hint="eastAsia"/>
                <w:color w:val="auto"/>
                <w:sz w:val="24"/>
                <w:szCs w:val="24"/>
                <w:highlight w:val="none"/>
              </w:rPr>
              <w:t>3</w:t>
            </w:r>
          </w:p>
        </w:tc>
      </w:tr>
      <w:tr w14:paraId="647C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6D485FE8">
            <w:pPr>
              <w:jc w:val="center"/>
              <w:rPr>
                <w:bCs/>
                <w:color w:val="auto"/>
                <w:sz w:val="24"/>
                <w:szCs w:val="24"/>
                <w:highlight w:val="none"/>
              </w:rPr>
            </w:pPr>
          </w:p>
        </w:tc>
        <w:tc>
          <w:tcPr>
            <w:tcW w:w="1726" w:type="pct"/>
            <w:noWrap w:val="0"/>
            <w:vAlign w:val="center"/>
          </w:tcPr>
          <w:p w14:paraId="396302A6">
            <w:pPr>
              <w:jc w:val="left"/>
              <w:rPr>
                <w:color w:val="auto"/>
                <w:sz w:val="24"/>
                <w:szCs w:val="24"/>
                <w:highlight w:val="none"/>
              </w:rPr>
            </w:pPr>
            <w:r>
              <w:rPr>
                <w:rFonts w:hint="eastAsia"/>
                <w:color w:val="auto"/>
                <w:sz w:val="24"/>
                <w:szCs w:val="24"/>
                <w:highlight w:val="none"/>
              </w:rPr>
              <w:t>同品牌空心阴极灯</w:t>
            </w:r>
          </w:p>
        </w:tc>
        <w:tc>
          <w:tcPr>
            <w:tcW w:w="2133" w:type="pct"/>
            <w:noWrap w:val="0"/>
            <w:vAlign w:val="center"/>
          </w:tcPr>
          <w:p w14:paraId="2DC3FF54">
            <w:pPr>
              <w:jc w:val="left"/>
              <w:rPr>
                <w:color w:val="auto"/>
                <w:sz w:val="24"/>
                <w:szCs w:val="24"/>
                <w:highlight w:val="none"/>
              </w:rPr>
            </w:pPr>
            <w:r>
              <w:rPr>
                <w:rFonts w:hint="eastAsia"/>
                <w:color w:val="auto"/>
                <w:sz w:val="24"/>
                <w:szCs w:val="24"/>
                <w:highlight w:val="none"/>
              </w:rPr>
              <w:t>每套包含</w:t>
            </w:r>
            <w:r>
              <w:rPr>
                <w:color w:val="auto"/>
                <w:sz w:val="24"/>
                <w:szCs w:val="24"/>
                <w:highlight w:val="none"/>
              </w:rPr>
              <w:t>Cu</w:t>
            </w:r>
            <w:r>
              <w:rPr>
                <w:rFonts w:hint="eastAsia"/>
                <w:color w:val="auto"/>
                <w:sz w:val="24"/>
                <w:szCs w:val="24"/>
                <w:highlight w:val="none"/>
              </w:rPr>
              <w:t>/</w:t>
            </w:r>
            <w:r>
              <w:rPr>
                <w:color w:val="auto"/>
                <w:sz w:val="24"/>
                <w:szCs w:val="24"/>
                <w:highlight w:val="none"/>
              </w:rPr>
              <w:t>Pb/Zn/Cd/</w:t>
            </w:r>
            <w:r>
              <w:rPr>
                <w:rFonts w:hint="eastAsia"/>
                <w:color w:val="auto"/>
                <w:sz w:val="24"/>
                <w:szCs w:val="24"/>
                <w:highlight w:val="none"/>
              </w:rPr>
              <w:t>Ni</w:t>
            </w:r>
            <w:r>
              <w:rPr>
                <w:color w:val="auto"/>
                <w:sz w:val="24"/>
                <w:szCs w:val="24"/>
                <w:highlight w:val="none"/>
              </w:rPr>
              <w:t>/Cr/</w:t>
            </w:r>
            <w:r>
              <w:rPr>
                <w:rFonts w:hint="eastAsia"/>
                <w:color w:val="auto"/>
                <w:sz w:val="24"/>
                <w:szCs w:val="24"/>
                <w:highlight w:val="none"/>
              </w:rPr>
              <w:t>Fe/Mn各1只，铊无极放电灯或者其他高性能铊灯。</w:t>
            </w:r>
          </w:p>
        </w:tc>
        <w:tc>
          <w:tcPr>
            <w:tcW w:w="644" w:type="pct"/>
            <w:noWrap w:val="0"/>
            <w:vAlign w:val="center"/>
          </w:tcPr>
          <w:p w14:paraId="645B3CE2">
            <w:pPr>
              <w:jc w:val="center"/>
              <w:rPr>
                <w:color w:val="auto"/>
                <w:sz w:val="24"/>
                <w:szCs w:val="24"/>
                <w:highlight w:val="none"/>
              </w:rPr>
            </w:pPr>
            <w:r>
              <w:rPr>
                <w:rFonts w:hint="eastAsia"/>
                <w:color w:val="auto"/>
                <w:sz w:val="24"/>
                <w:szCs w:val="24"/>
                <w:highlight w:val="none"/>
              </w:rPr>
              <w:t>3</w:t>
            </w:r>
          </w:p>
        </w:tc>
      </w:tr>
      <w:tr w14:paraId="1C5D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5420E4FF">
            <w:pPr>
              <w:jc w:val="center"/>
              <w:rPr>
                <w:bCs/>
                <w:color w:val="auto"/>
                <w:sz w:val="24"/>
                <w:szCs w:val="24"/>
                <w:highlight w:val="none"/>
              </w:rPr>
            </w:pPr>
          </w:p>
        </w:tc>
        <w:tc>
          <w:tcPr>
            <w:tcW w:w="1726" w:type="pct"/>
            <w:noWrap w:val="0"/>
            <w:vAlign w:val="center"/>
          </w:tcPr>
          <w:p w14:paraId="5D529E16">
            <w:pPr>
              <w:jc w:val="left"/>
              <w:rPr>
                <w:rFonts w:hint="eastAsia"/>
                <w:color w:val="auto"/>
                <w:sz w:val="24"/>
                <w:szCs w:val="24"/>
                <w:highlight w:val="none"/>
              </w:rPr>
            </w:pPr>
            <w:r>
              <w:rPr>
                <w:rFonts w:hint="eastAsia"/>
                <w:color w:val="auto"/>
                <w:sz w:val="24"/>
                <w:szCs w:val="24"/>
                <w:highlight w:val="none"/>
              </w:rPr>
              <w:t>同品牌氘空心阴极灯</w:t>
            </w:r>
          </w:p>
        </w:tc>
        <w:tc>
          <w:tcPr>
            <w:tcW w:w="2133" w:type="pct"/>
            <w:noWrap w:val="0"/>
            <w:vAlign w:val="center"/>
          </w:tcPr>
          <w:p w14:paraId="392420B8">
            <w:pPr>
              <w:jc w:val="center"/>
              <w:rPr>
                <w:color w:val="auto"/>
                <w:sz w:val="24"/>
                <w:szCs w:val="24"/>
                <w:highlight w:val="none"/>
              </w:rPr>
            </w:pPr>
            <w:r>
              <w:rPr>
                <w:rFonts w:hint="eastAsia"/>
                <w:color w:val="auto"/>
                <w:sz w:val="24"/>
                <w:szCs w:val="24"/>
                <w:highlight w:val="none"/>
              </w:rPr>
              <w:t>/</w:t>
            </w:r>
          </w:p>
        </w:tc>
        <w:tc>
          <w:tcPr>
            <w:tcW w:w="644" w:type="pct"/>
            <w:noWrap w:val="0"/>
            <w:vAlign w:val="center"/>
          </w:tcPr>
          <w:p w14:paraId="11D12C0E">
            <w:pPr>
              <w:jc w:val="center"/>
              <w:rPr>
                <w:color w:val="auto"/>
                <w:sz w:val="24"/>
                <w:szCs w:val="24"/>
                <w:highlight w:val="none"/>
              </w:rPr>
            </w:pPr>
            <w:r>
              <w:rPr>
                <w:rFonts w:hint="eastAsia"/>
                <w:color w:val="auto"/>
                <w:sz w:val="24"/>
                <w:szCs w:val="24"/>
                <w:highlight w:val="none"/>
              </w:rPr>
              <w:t>3</w:t>
            </w:r>
          </w:p>
        </w:tc>
      </w:tr>
      <w:tr w14:paraId="3D0C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189BF0BC">
            <w:pPr>
              <w:jc w:val="center"/>
              <w:rPr>
                <w:bCs/>
                <w:color w:val="auto"/>
                <w:sz w:val="24"/>
                <w:szCs w:val="24"/>
                <w:highlight w:val="none"/>
              </w:rPr>
            </w:pPr>
          </w:p>
        </w:tc>
        <w:tc>
          <w:tcPr>
            <w:tcW w:w="1726" w:type="pct"/>
            <w:noWrap w:val="0"/>
            <w:vAlign w:val="center"/>
          </w:tcPr>
          <w:p w14:paraId="62AE5F36">
            <w:pPr>
              <w:jc w:val="left"/>
              <w:rPr>
                <w:color w:val="auto"/>
                <w:sz w:val="24"/>
                <w:szCs w:val="24"/>
                <w:highlight w:val="none"/>
              </w:rPr>
            </w:pPr>
            <w:r>
              <w:rPr>
                <w:rFonts w:hint="eastAsia"/>
                <w:color w:val="auto"/>
                <w:sz w:val="24"/>
                <w:szCs w:val="24"/>
                <w:highlight w:val="none"/>
              </w:rPr>
              <w:t>品牌激光打印机</w:t>
            </w:r>
          </w:p>
        </w:tc>
        <w:tc>
          <w:tcPr>
            <w:tcW w:w="2133" w:type="pct"/>
            <w:noWrap w:val="0"/>
            <w:vAlign w:val="center"/>
          </w:tcPr>
          <w:p w14:paraId="2D3DA3E2">
            <w:pPr>
              <w:jc w:val="center"/>
              <w:rPr>
                <w:color w:val="auto"/>
                <w:sz w:val="24"/>
                <w:szCs w:val="24"/>
                <w:highlight w:val="none"/>
              </w:rPr>
            </w:pPr>
            <w:r>
              <w:rPr>
                <w:rFonts w:hint="eastAsia"/>
                <w:color w:val="auto"/>
                <w:sz w:val="24"/>
                <w:szCs w:val="24"/>
                <w:highlight w:val="none"/>
              </w:rPr>
              <w:t>A</w:t>
            </w:r>
            <w:r>
              <w:rPr>
                <w:color w:val="auto"/>
                <w:sz w:val="24"/>
                <w:szCs w:val="24"/>
                <w:highlight w:val="none"/>
              </w:rPr>
              <w:t>4</w:t>
            </w:r>
            <w:r>
              <w:rPr>
                <w:rFonts w:hint="eastAsia"/>
                <w:color w:val="auto"/>
                <w:sz w:val="24"/>
                <w:szCs w:val="24"/>
                <w:highlight w:val="none"/>
              </w:rPr>
              <w:t>幅面，黑白</w:t>
            </w:r>
          </w:p>
        </w:tc>
        <w:tc>
          <w:tcPr>
            <w:tcW w:w="644" w:type="pct"/>
            <w:noWrap w:val="0"/>
            <w:vAlign w:val="center"/>
          </w:tcPr>
          <w:p w14:paraId="727AA107">
            <w:pPr>
              <w:jc w:val="center"/>
              <w:rPr>
                <w:color w:val="auto"/>
                <w:sz w:val="24"/>
                <w:szCs w:val="24"/>
                <w:highlight w:val="none"/>
              </w:rPr>
            </w:pPr>
            <w:r>
              <w:rPr>
                <w:rFonts w:hint="eastAsia"/>
                <w:color w:val="auto"/>
                <w:sz w:val="24"/>
                <w:szCs w:val="24"/>
                <w:highlight w:val="none"/>
              </w:rPr>
              <w:t>3</w:t>
            </w:r>
          </w:p>
        </w:tc>
      </w:tr>
      <w:tr w14:paraId="0A22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062B6690">
            <w:pPr>
              <w:jc w:val="center"/>
              <w:rPr>
                <w:bCs/>
                <w:color w:val="auto"/>
                <w:sz w:val="24"/>
                <w:szCs w:val="24"/>
                <w:highlight w:val="none"/>
              </w:rPr>
            </w:pPr>
          </w:p>
        </w:tc>
        <w:tc>
          <w:tcPr>
            <w:tcW w:w="1726" w:type="pct"/>
            <w:noWrap w:val="0"/>
            <w:vAlign w:val="center"/>
          </w:tcPr>
          <w:p w14:paraId="33401146">
            <w:pPr>
              <w:jc w:val="left"/>
              <w:rPr>
                <w:rFonts w:hint="eastAsia"/>
                <w:color w:val="auto"/>
                <w:sz w:val="24"/>
                <w:szCs w:val="24"/>
                <w:highlight w:val="none"/>
              </w:rPr>
            </w:pPr>
            <w:r>
              <w:rPr>
                <w:rFonts w:hint="eastAsia"/>
                <w:color w:val="auto"/>
                <w:sz w:val="24"/>
                <w:szCs w:val="24"/>
                <w:highlight w:val="none"/>
              </w:rPr>
              <w:t>高纯乙炔、高纯氩气及配套分压表</w:t>
            </w:r>
          </w:p>
        </w:tc>
        <w:tc>
          <w:tcPr>
            <w:tcW w:w="2133" w:type="pct"/>
            <w:noWrap w:val="0"/>
            <w:vAlign w:val="center"/>
          </w:tcPr>
          <w:p w14:paraId="1AA31F8A">
            <w:pPr>
              <w:jc w:val="left"/>
              <w:rPr>
                <w:rFonts w:hint="eastAsia"/>
                <w:color w:val="auto"/>
                <w:sz w:val="24"/>
                <w:szCs w:val="24"/>
                <w:highlight w:val="none"/>
              </w:rPr>
            </w:pPr>
            <w:r>
              <w:rPr>
                <w:rFonts w:hint="eastAsia"/>
                <w:color w:val="auto"/>
                <w:sz w:val="24"/>
                <w:szCs w:val="24"/>
                <w:highlight w:val="none"/>
              </w:rPr>
              <w:t>每套包含高纯乙炔1瓶、高纯氩气1瓶及配套分压表</w:t>
            </w:r>
          </w:p>
        </w:tc>
        <w:tc>
          <w:tcPr>
            <w:tcW w:w="644" w:type="pct"/>
            <w:noWrap w:val="0"/>
            <w:vAlign w:val="center"/>
          </w:tcPr>
          <w:p w14:paraId="1BA11237">
            <w:pPr>
              <w:jc w:val="center"/>
              <w:rPr>
                <w:color w:val="auto"/>
                <w:sz w:val="24"/>
                <w:szCs w:val="24"/>
                <w:highlight w:val="none"/>
              </w:rPr>
            </w:pPr>
            <w:r>
              <w:rPr>
                <w:rFonts w:hint="eastAsia"/>
                <w:color w:val="auto"/>
                <w:sz w:val="24"/>
                <w:szCs w:val="24"/>
                <w:highlight w:val="none"/>
              </w:rPr>
              <w:t>各1瓶</w:t>
            </w:r>
          </w:p>
        </w:tc>
      </w:tr>
      <w:tr w14:paraId="7E02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restart"/>
            <w:noWrap w:val="0"/>
            <w:vAlign w:val="center"/>
          </w:tcPr>
          <w:p w14:paraId="39B61051">
            <w:pPr>
              <w:jc w:val="center"/>
              <w:rPr>
                <w:bCs/>
                <w:color w:val="auto"/>
                <w:sz w:val="24"/>
                <w:szCs w:val="24"/>
                <w:highlight w:val="none"/>
              </w:rPr>
            </w:pPr>
            <w:r>
              <w:rPr>
                <w:rFonts w:hint="eastAsia"/>
                <w:b/>
                <w:color w:val="auto"/>
                <w:sz w:val="24"/>
                <w:szCs w:val="24"/>
                <w:highlight w:val="none"/>
              </w:rPr>
              <w:t>耗材/备件</w:t>
            </w:r>
          </w:p>
        </w:tc>
        <w:tc>
          <w:tcPr>
            <w:tcW w:w="1726" w:type="pct"/>
            <w:noWrap w:val="0"/>
            <w:vAlign w:val="center"/>
          </w:tcPr>
          <w:p w14:paraId="092A06F7">
            <w:pPr>
              <w:jc w:val="left"/>
              <w:rPr>
                <w:rFonts w:hint="eastAsia"/>
                <w:color w:val="auto"/>
                <w:sz w:val="24"/>
                <w:szCs w:val="24"/>
                <w:highlight w:val="none"/>
              </w:rPr>
            </w:pPr>
            <w:r>
              <w:rPr>
                <w:rFonts w:hint="eastAsia"/>
                <w:color w:val="auto"/>
                <w:sz w:val="24"/>
                <w:szCs w:val="24"/>
                <w:highlight w:val="none"/>
              </w:rPr>
              <w:t>同品牌长寿命石墨管</w:t>
            </w:r>
          </w:p>
        </w:tc>
        <w:tc>
          <w:tcPr>
            <w:tcW w:w="2133" w:type="pct"/>
            <w:noWrap w:val="0"/>
            <w:vAlign w:val="center"/>
          </w:tcPr>
          <w:p w14:paraId="483D2F37">
            <w:pPr>
              <w:jc w:val="center"/>
              <w:rPr>
                <w:color w:val="auto"/>
                <w:sz w:val="24"/>
                <w:szCs w:val="24"/>
                <w:highlight w:val="none"/>
              </w:rPr>
            </w:pPr>
            <w:r>
              <w:rPr>
                <w:rFonts w:hint="eastAsia"/>
                <w:color w:val="auto"/>
                <w:sz w:val="24"/>
                <w:szCs w:val="24"/>
                <w:highlight w:val="none"/>
              </w:rPr>
              <w:t>每套配置</w:t>
            </w:r>
            <w:r>
              <w:rPr>
                <w:color w:val="auto"/>
                <w:sz w:val="24"/>
                <w:szCs w:val="24"/>
                <w:highlight w:val="none"/>
              </w:rPr>
              <w:t>3</w:t>
            </w:r>
            <w:r>
              <w:rPr>
                <w:rFonts w:hint="eastAsia"/>
                <w:color w:val="auto"/>
                <w:sz w:val="24"/>
                <w:szCs w:val="24"/>
                <w:highlight w:val="none"/>
              </w:rPr>
              <w:t>0根</w:t>
            </w:r>
          </w:p>
        </w:tc>
        <w:tc>
          <w:tcPr>
            <w:tcW w:w="644" w:type="pct"/>
            <w:noWrap w:val="0"/>
            <w:vAlign w:val="center"/>
          </w:tcPr>
          <w:p w14:paraId="732E1439">
            <w:pPr>
              <w:jc w:val="center"/>
              <w:rPr>
                <w:color w:val="auto"/>
                <w:sz w:val="24"/>
                <w:szCs w:val="24"/>
                <w:highlight w:val="none"/>
              </w:rPr>
            </w:pPr>
            <w:r>
              <w:rPr>
                <w:rFonts w:hint="eastAsia"/>
                <w:color w:val="auto"/>
                <w:sz w:val="24"/>
                <w:szCs w:val="24"/>
                <w:highlight w:val="none"/>
              </w:rPr>
              <w:t>90根</w:t>
            </w:r>
          </w:p>
        </w:tc>
      </w:tr>
      <w:tr w14:paraId="4C9F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0C782FBE">
            <w:pPr>
              <w:jc w:val="center"/>
              <w:rPr>
                <w:bCs/>
                <w:color w:val="auto"/>
                <w:sz w:val="24"/>
                <w:szCs w:val="24"/>
                <w:highlight w:val="none"/>
              </w:rPr>
            </w:pPr>
          </w:p>
        </w:tc>
        <w:tc>
          <w:tcPr>
            <w:tcW w:w="1726" w:type="pct"/>
            <w:noWrap w:val="0"/>
            <w:vAlign w:val="center"/>
          </w:tcPr>
          <w:p w14:paraId="6CCF0D3B">
            <w:pPr>
              <w:jc w:val="left"/>
              <w:rPr>
                <w:rFonts w:hint="eastAsia"/>
                <w:color w:val="auto"/>
                <w:sz w:val="24"/>
                <w:szCs w:val="24"/>
                <w:highlight w:val="none"/>
              </w:rPr>
            </w:pPr>
            <w:r>
              <w:rPr>
                <w:rFonts w:hint="eastAsia"/>
                <w:color w:val="auto"/>
                <w:sz w:val="24"/>
                <w:szCs w:val="24"/>
                <w:highlight w:val="none"/>
              </w:rPr>
              <w:t>石墨炉自动进样器进样针</w:t>
            </w:r>
          </w:p>
        </w:tc>
        <w:tc>
          <w:tcPr>
            <w:tcW w:w="2133" w:type="pct"/>
            <w:noWrap w:val="0"/>
            <w:vAlign w:val="center"/>
          </w:tcPr>
          <w:p w14:paraId="61FD1BE4">
            <w:pPr>
              <w:jc w:val="center"/>
              <w:rPr>
                <w:color w:val="auto"/>
                <w:sz w:val="24"/>
                <w:szCs w:val="24"/>
                <w:highlight w:val="none"/>
              </w:rPr>
            </w:pPr>
            <w:r>
              <w:rPr>
                <w:rFonts w:hint="eastAsia"/>
                <w:color w:val="auto"/>
                <w:sz w:val="24"/>
                <w:szCs w:val="24"/>
                <w:highlight w:val="none"/>
              </w:rPr>
              <w:t>每套配置</w:t>
            </w:r>
            <w:r>
              <w:rPr>
                <w:color w:val="auto"/>
                <w:sz w:val="24"/>
                <w:szCs w:val="24"/>
                <w:highlight w:val="none"/>
              </w:rPr>
              <w:t>3</w:t>
            </w:r>
            <w:r>
              <w:rPr>
                <w:rFonts w:hint="eastAsia"/>
                <w:color w:val="auto"/>
                <w:sz w:val="24"/>
                <w:szCs w:val="24"/>
                <w:highlight w:val="none"/>
              </w:rPr>
              <w:t>支</w:t>
            </w:r>
          </w:p>
        </w:tc>
        <w:tc>
          <w:tcPr>
            <w:tcW w:w="644" w:type="pct"/>
            <w:noWrap w:val="0"/>
            <w:vAlign w:val="center"/>
          </w:tcPr>
          <w:p w14:paraId="7F5D9F30">
            <w:pPr>
              <w:jc w:val="center"/>
              <w:rPr>
                <w:color w:val="auto"/>
                <w:sz w:val="24"/>
                <w:szCs w:val="24"/>
                <w:highlight w:val="none"/>
              </w:rPr>
            </w:pPr>
            <w:r>
              <w:rPr>
                <w:rFonts w:hint="eastAsia"/>
                <w:color w:val="auto"/>
                <w:sz w:val="24"/>
                <w:szCs w:val="24"/>
                <w:highlight w:val="none"/>
              </w:rPr>
              <w:t>9支</w:t>
            </w:r>
          </w:p>
        </w:tc>
      </w:tr>
      <w:tr w14:paraId="600E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3A2E8D5D">
            <w:pPr>
              <w:jc w:val="center"/>
              <w:rPr>
                <w:bCs/>
                <w:color w:val="auto"/>
                <w:sz w:val="24"/>
                <w:szCs w:val="24"/>
                <w:highlight w:val="none"/>
              </w:rPr>
            </w:pPr>
          </w:p>
        </w:tc>
        <w:tc>
          <w:tcPr>
            <w:tcW w:w="1726" w:type="pct"/>
            <w:noWrap w:val="0"/>
            <w:vAlign w:val="center"/>
          </w:tcPr>
          <w:p w14:paraId="04C4C8D5">
            <w:pPr>
              <w:jc w:val="left"/>
              <w:rPr>
                <w:rFonts w:hint="eastAsia"/>
                <w:color w:val="auto"/>
                <w:sz w:val="24"/>
                <w:szCs w:val="24"/>
                <w:highlight w:val="none"/>
              </w:rPr>
            </w:pPr>
            <w:r>
              <w:rPr>
                <w:rFonts w:hint="eastAsia"/>
                <w:color w:val="auto"/>
                <w:sz w:val="24"/>
                <w:szCs w:val="24"/>
                <w:highlight w:val="none"/>
              </w:rPr>
              <w:t>火焰毛细进样管组件</w:t>
            </w:r>
          </w:p>
        </w:tc>
        <w:tc>
          <w:tcPr>
            <w:tcW w:w="2133" w:type="pct"/>
            <w:noWrap w:val="0"/>
            <w:vAlign w:val="center"/>
          </w:tcPr>
          <w:p w14:paraId="1081EC1A">
            <w:pPr>
              <w:jc w:val="center"/>
              <w:rPr>
                <w:color w:val="auto"/>
                <w:sz w:val="24"/>
                <w:szCs w:val="24"/>
                <w:highlight w:val="none"/>
              </w:rPr>
            </w:pPr>
            <w:r>
              <w:rPr>
                <w:rFonts w:hint="eastAsia"/>
                <w:color w:val="auto"/>
                <w:sz w:val="24"/>
                <w:szCs w:val="24"/>
                <w:highlight w:val="none"/>
              </w:rPr>
              <w:t>每套配置</w:t>
            </w:r>
            <w:r>
              <w:rPr>
                <w:color w:val="auto"/>
                <w:sz w:val="24"/>
                <w:szCs w:val="24"/>
                <w:highlight w:val="none"/>
              </w:rPr>
              <w:t>2</w:t>
            </w:r>
            <w:r>
              <w:rPr>
                <w:rFonts w:hint="eastAsia"/>
                <w:color w:val="auto"/>
                <w:sz w:val="24"/>
                <w:szCs w:val="24"/>
                <w:highlight w:val="none"/>
              </w:rPr>
              <w:t>套</w:t>
            </w:r>
          </w:p>
        </w:tc>
        <w:tc>
          <w:tcPr>
            <w:tcW w:w="644" w:type="pct"/>
            <w:noWrap w:val="0"/>
            <w:vAlign w:val="center"/>
          </w:tcPr>
          <w:p w14:paraId="2844F5E6">
            <w:pPr>
              <w:jc w:val="center"/>
              <w:rPr>
                <w:color w:val="auto"/>
                <w:sz w:val="24"/>
                <w:szCs w:val="24"/>
                <w:highlight w:val="none"/>
              </w:rPr>
            </w:pPr>
            <w:r>
              <w:rPr>
                <w:rFonts w:hint="eastAsia"/>
                <w:color w:val="auto"/>
                <w:sz w:val="24"/>
                <w:szCs w:val="24"/>
                <w:highlight w:val="none"/>
              </w:rPr>
              <w:t>6套</w:t>
            </w:r>
          </w:p>
        </w:tc>
      </w:tr>
      <w:tr w14:paraId="0847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399FB921">
            <w:pPr>
              <w:jc w:val="center"/>
              <w:rPr>
                <w:bCs/>
                <w:color w:val="auto"/>
                <w:sz w:val="24"/>
                <w:szCs w:val="24"/>
                <w:highlight w:val="none"/>
              </w:rPr>
            </w:pPr>
          </w:p>
        </w:tc>
        <w:tc>
          <w:tcPr>
            <w:tcW w:w="1726" w:type="pct"/>
            <w:noWrap w:val="0"/>
            <w:vAlign w:val="center"/>
          </w:tcPr>
          <w:p w14:paraId="256DEB41">
            <w:pPr>
              <w:jc w:val="left"/>
              <w:rPr>
                <w:rFonts w:hint="eastAsia"/>
                <w:color w:val="auto"/>
                <w:sz w:val="24"/>
                <w:szCs w:val="24"/>
                <w:highlight w:val="none"/>
              </w:rPr>
            </w:pPr>
            <w:r>
              <w:rPr>
                <w:rFonts w:hint="eastAsia"/>
                <w:color w:val="auto"/>
                <w:sz w:val="24"/>
                <w:szCs w:val="24"/>
                <w:highlight w:val="none"/>
              </w:rPr>
              <w:t>石墨炉毛细进样管组件</w:t>
            </w:r>
          </w:p>
        </w:tc>
        <w:tc>
          <w:tcPr>
            <w:tcW w:w="2133" w:type="pct"/>
            <w:noWrap w:val="0"/>
            <w:vAlign w:val="center"/>
          </w:tcPr>
          <w:p w14:paraId="48C14FB4">
            <w:pPr>
              <w:jc w:val="center"/>
              <w:rPr>
                <w:color w:val="auto"/>
                <w:sz w:val="24"/>
                <w:szCs w:val="24"/>
                <w:highlight w:val="none"/>
              </w:rPr>
            </w:pPr>
            <w:r>
              <w:rPr>
                <w:rFonts w:hint="eastAsia"/>
                <w:color w:val="auto"/>
                <w:sz w:val="24"/>
                <w:szCs w:val="24"/>
                <w:highlight w:val="none"/>
              </w:rPr>
              <w:t>每套配置</w:t>
            </w:r>
            <w:r>
              <w:rPr>
                <w:color w:val="auto"/>
                <w:sz w:val="24"/>
                <w:szCs w:val="24"/>
                <w:highlight w:val="none"/>
              </w:rPr>
              <w:t>2</w:t>
            </w:r>
            <w:r>
              <w:rPr>
                <w:rFonts w:hint="eastAsia"/>
                <w:color w:val="auto"/>
                <w:sz w:val="24"/>
                <w:szCs w:val="24"/>
                <w:highlight w:val="none"/>
              </w:rPr>
              <w:t>套</w:t>
            </w:r>
          </w:p>
        </w:tc>
        <w:tc>
          <w:tcPr>
            <w:tcW w:w="644" w:type="pct"/>
            <w:noWrap w:val="0"/>
            <w:vAlign w:val="center"/>
          </w:tcPr>
          <w:p w14:paraId="4BFCE273">
            <w:pPr>
              <w:jc w:val="center"/>
              <w:rPr>
                <w:color w:val="auto"/>
                <w:sz w:val="24"/>
                <w:szCs w:val="24"/>
                <w:highlight w:val="none"/>
              </w:rPr>
            </w:pPr>
            <w:r>
              <w:rPr>
                <w:rFonts w:hint="eastAsia"/>
                <w:color w:val="auto"/>
                <w:sz w:val="24"/>
                <w:szCs w:val="24"/>
                <w:highlight w:val="none"/>
              </w:rPr>
              <w:t>6套</w:t>
            </w:r>
          </w:p>
        </w:tc>
      </w:tr>
      <w:tr w14:paraId="50D2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71B402F7">
            <w:pPr>
              <w:jc w:val="center"/>
              <w:rPr>
                <w:bCs/>
                <w:color w:val="auto"/>
                <w:sz w:val="24"/>
                <w:szCs w:val="24"/>
                <w:highlight w:val="none"/>
              </w:rPr>
            </w:pPr>
          </w:p>
        </w:tc>
        <w:tc>
          <w:tcPr>
            <w:tcW w:w="1726" w:type="pct"/>
            <w:noWrap w:val="0"/>
            <w:vAlign w:val="center"/>
          </w:tcPr>
          <w:p w14:paraId="482C2319">
            <w:pPr>
              <w:jc w:val="left"/>
              <w:rPr>
                <w:rFonts w:hint="eastAsia"/>
                <w:color w:val="auto"/>
                <w:sz w:val="24"/>
                <w:szCs w:val="24"/>
                <w:highlight w:val="none"/>
              </w:rPr>
            </w:pPr>
            <w:r>
              <w:rPr>
                <w:rFonts w:hint="eastAsia"/>
                <w:color w:val="auto"/>
                <w:sz w:val="24"/>
                <w:szCs w:val="24"/>
                <w:highlight w:val="none"/>
              </w:rPr>
              <w:t>自动进样器样品杯</w:t>
            </w:r>
          </w:p>
        </w:tc>
        <w:tc>
          <w:tcPr>
            <w:tcW w:w="2133" w:type="pct"/>
            <w:noWrap w:val="0"/>
            <w:vAlign w:val="center"/>
          </w:tcPr>
          <w:p w14:paraId="6788E094">
            <w:pPr>
              <w:jc w:val="center"/>
              <w:rPr>
                <w:color w:val="auto"/>
                <w:sz w:val="24"/>
                <w:szCs w:val="24"/>
                <w:highlight w:val="none"/>
              </w:rPr>
            </w:pPr>
            <w:r>
              <w:rPr>
                <w:rFonts w:hint="eastAsia"/>
                <w:color w:val="auto"/>
                <w:sz w:val="24"/>
                <w:szCs w:val="24"/>
                <w:highlight w:val="none"/>
              </w:rPr>
              <w:t>盛装样品，每套配置</w:t>
            </w:r>
            <w:r>
              <w:rPr>
                <w:color w:val="auto"/>
                <w:sz w:val="24"/>
                <w:szCs w:val="24"/>
                <w:highlight w:val="none"/>
              </w:rPr>
              <w:t>1000</w:t>
            </w:r>
            <w:r>
              <w:rPr>
                <w:rFonts w:hint="eastAsia"/>
                <w:color w:val="auto"/>
                <w:sz w:val="24"/>
                <w:szCs w:val="24"/>
                <w:highlight w:val="none"/>
              </w:rPr>
              <w:t>个</w:t>
            </w:r>
          </w:p>
        </w:tc>
        <w:tc>
          <w:tcPr>
            <w:tcW w:w="644" w:type="pct"/>
            <w:noWrap w:val="0"/>
            <w:vAlign w:val="center"/>
          </w:tcPr>
          <w:p w14:paraId="4A279F6B">
            <w:pPr>
              <w:jc w:val="center"/>
              <w:rPr>
                <w:color w:val="auto"/>
                <w:sz w:val="24"/>
                <w:szCs w:val="24"/>
                <w:highlight w:val="none"/>
              </w:rPr>
            </w:pPr>
            <w:r>
              <w:rPr>
                <w:rFonts w:hint="eastAsia"/>
                <w:color w:val="auto"/>
                <w:sz w:val="24"/>
                <w:szCs w:val="24"/>
                <w:highlight w:val="none"/>
              </w:rPr>
              <w:t>3</w:t>
            </w:r>
            <w:r>
              <w:rPr>
                <w:color w:val="auto"/>
                <w:sz w:val="24"/>
                <w:szCs w:val="24"/>
                <w:highlight w:val="none"/>
              </w:rPr>
              <w:t>000</w:t>
            </w:r>
            <w:r>
              <w:rPr>
                <w:rFonts w:hint="eastAsia"/>
                <w:color w:val="auto"/>
                <w:sz w:val="24"/>
                <w:szCs w:val="24"/>
                <w:highlight w:val="none"/>
              </w:rPr>
              <w:t>个</w:t>
            </w:r>
          </w:p>
        </w:tc>
      </w:tr>
      <w:tr w14:paraId="6498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vMerge w:val="continue"/>
            <w:noWrap w:val="0"/>
            <w:vAlign w:val="center"/>
          </w:tcPr>
          <w:p w14:paraId="105A6D7A">
            <w:pPr>
              <w:jc w:val="center"/>
              <w:rPr>
                <w:bCs/>
                <w:color w:val="auto"/>
                <w:sz w:val="24"/>
                <w:szCs w:val="24"/>
                <w:highlight w:val="none"/>
              </w:rPr>
            </w:pPr>
          </w:p>
        </w:tc>
        <w:tc>
          <w:tcPr>
            <w:tcW w:w="1726" w:type="pct"/>
            <w:noWrap w:val="0"/>
            <w:vAlign w:val="center"/>
          </w:tcPr>
          <w:p w14:paraId="1F3F8DB1">
            <w:pPr>
              <w:jc w:val="left"/>
              <w:rPr>
                <w:rFonts w:hint="eastAsia"/>
                <w:color w:val="auto"/>
                <w:sz w:val="24"/>
                <w:szCs w:val="24"/>
                <w:highlight w:val="none"/>
              </w:rPr>
            </w:pPr>
            <w:r>
              <w:rPr>
                <w:rFonts w:hint="eastAsia"/>
                <w:color w:val="auto"/>
                <w:sz w:val="24"/>
                <w:szCs w:val="24"/>
                <w:highlight w:val="none"/>
              </w:rPr>
              <w:t>自动进样器特殊杯</w:t>
            </w:r>
          </w:p>
        </w:tc>
        <w:tc>
          <w:tcPr>
            <w:tcW w:w="2133" w:type="pct"/>
            <w:noWrap w:val="0"/>
            <w:vAlign w:val="center"/>
          </w:tcPr>
          <w:p w14:paraId="01D9AE68">
            <w:pPr>
              <w:jc w:val="left"/>
              <w:rPr>
                <w:rFonts w:hint="eastAsia"/>
                <w:color w:val="auto"/>
                <w:sz w:val="24"/>
                <w:szCs w:val="24"/>
                <w:highlight w:val="none"/>
              </w:rPr>
            </w:pPr>
            <w:r>
              <w:rPr>
                <w:rFonts w:hint="eastAsia"/>
                <w:color w:val="auto"/>
                <w:sz w:val="24"/>
                <w:szCs w:val="24"/>
                <w:highlight w:val="none"/>
              </w:rPr>
              <w:t>盛装标准溶液、空白溶液、基改等，每套配置</w:t>
            </w:r>
            <w:r>
              <w:rPr>
                <w:color w:val="auto"/>
                <w:sz w:val="24"/>
                <w:szCs w:val="24"/>
                <w:highlight w:val="none"/>
              </w:rPr>
              <w:t>20</w:t>
            </w:r>
            <w:r>
              <w:rPr>
                <w:rFonts w:hint="eastAsia"/>
                <w:color w:val="auto"/>
                <w:sz w:val="24"/>
                <w:szCs w:val="24"/>
                <w:highlight w:val="none"/>
              </w:rPr>
              <w:t>个</w:t>
            </w:r>
          </w:p>
        </w:tc>
        <w:tc>
          <w:tcPr>
            <w:tcW w:w="644" w:type="pct"/>
            <w:noWrap w:val="0"/>
            <w:vAlign w:val="center"/>
          </w:tcPr>
          <w:p w14:paraId="05E1B943">
            <w:pPr>
              <w:jc w:val="center"/>
              <w:rPr>
                <w:color w:val="auto"/>
                <w:sz w:val="24"/>
                <w:szCs w:val="24"/>
                <w:highlight w:val="none"/>
              </w:rPr>
            </w:pPr>
            <w:r>
              <w:rPr>
                <w:rFonts w:hint="eastAsia"/>
                <w:color w:val="auto"/>
                <w:sz w:val="24"/>
                <w:szCs w:val="24"/>
                <w:highlight w:val="none"/>
              </w:rPr>
              <w:t>60个</w:t>
            </w:r>
          </w:p>
        </w:tc>
      </w:tr>
    </w:tbl>
    <w:p w14:paraId="4EAFC14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rPr>
      </w:pPr>
      <w:r>
        <w:rPr>
          <w:b/>
          <w:bCs/>
          <w:color w:val="auto"/>
          <w:sz w:val="24"/>
          <w:szCs w:val="24"/>
          <w:highlight w:val="none"/>
        </w:rPr>
        <w:t>2</w:t>
      </w:r>
      <w:r>
        <w:rPr>
          <w:rFonts w:hint="eastAsia"/>
          <w:b/>
          <w:bCs/>
          <w:color w:val="auto"/>
          <w:sz w:val="24"/>
          <w:szCs w:val="24"/>
          <w:highlight w:val="none"/>
        </w:rPr>
        <w:t>、 设备功能及要求</w:t>
      </w:r>
    </w:p>
    <w:p w14:paraId="117FEC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原子吸收光谱分析系统（</w:t>
      </w:r>
      <w:r>
        <w:rPr>
          <w:rFonts w:hint="eastAsia" w:ascii="宋体" w:hAnsi="宋体" w:cs="宋体"/>
          <w:color w:val="auto"/>
          <w:kern w:val="0"/>
          <w:sz w:val="24"/>
          <w:szCs w:val="24"/>
          <w:highlight w:val="none"/>
          <w:lang w:bidi="ar"/>
        </w:rPr>
        <w:t>火焰＋石墨炉一体机</w:t>
      </w:r>
      <w:r>
        <w:rPr>
          <w:rFonts w:hint="eastAsia" w:ascii="宋体" w:hAnsi="宋体" w:cs="宋体"/>
          <w:color w:val="auto"/>
          <w:sz w:val="24"/>
          <w:szCs w:val="24"/>
          <w:highlight w:val="none"/>
        </w:rPr>
        <w:t>），包括火焰分析系统和石墨炉分析系统，可进行火焰发射、火焰吸收光谱分析和石墨炉原子吸收光谱分析。</w:t>
      </w:r>
      <w:r>
        <w:rPr>
          <w:rFonts w:ascii="宋体" w:hAnsi="宋体" w:cs="宋体"/>
          <w:color w:val="auto"/>
          <w:sz w:val="24"/>
          <w:szCs w:val="24"/>
          <w:highlight w:val="none"/>
        </w:rPr>
        <w:t>主要用于水、土壤、空气</w:t>
      </w:r>
      <w:r>
        <w:rPr>
          <w:rFonts w:hint="eastAsia" w:ascii="宋体" w:hAnsi="宋体" w:cs="宋体"/>
          <w:color w:val="auto"/>
          <w:sz w:val="24"/>
          <w:szCs w:val="24"/>
          <w:highlight w:val="none"/>
        </w:rPr>
        <w:t>样品</w:t>
      </w:r>
      <w:r>
        <w:rPr>
          <w:rFonts w:ascii="宋体" w:hAnsi="宋体" w:cs="宋体"/>
          <w:color w:val="auto"/>
          <w:sz w:val="24"/>
          <w:szCs w:val="24"/>
          <w:highlight w:val="none"/>
        </w:rPr>
        <w:t>中金属元素的痕量分析，要求测量准确，数值稳定，维护频率低，使用方便。</w:t>
      </w:r>
    </w:p>
    <w:p w14:paraId="62918217">
      <w:pPr>
        <w:keepNext w:val="0"/>
        <w:keepLines w:val="0"/>
        <w:pageBreakBefore w:val="0"/>
        <w:widowControl w:val="0"/>
        <w:kinsoku/>
        <w:wordWrap/>
        <w:overflowPunct/>
        <w:topLinePunct w:val="0"/>
        <w:autoSpaceDE/>
        <w:autoSpaceDN/>
        <w:bidi w:val="0"/>
        <w:spacing w:line="360" w:lineRule="auto"/>
        <w:ind w:firstLine="482" w:firstLineChars="200"/>
        <w:textAlignment w:val="auto"/>
        <w:rPr>
          <w:b/>
          <w:bCs/>
          <w:color w:val="auto"/>
          <w:sz w:val="24"/>
          <w:szCs w:val="24"/>
          <w:highlight w:val="none"/>
        </w:rPr>
      </w:pPr>
      <w:r>
        <w:rPr>
          <w:b/>
          <w:bCs/>
          <w:color w:val="auto"/>
          <w:sz w:val="24"/>
          <w:szCs w:val="24"/>
          <w:highlight w:val="none"/>
        </w:rPr>
        <w:t>3</w:t>
      </w:r>
      <w:r>
        <w:rPr>
          <w:rFonts w:hint="eastAsia"/>
          <w:b/>
          <w:bCs/>
          <w:color w:val="auto"/>
          <w:sz w:val="24"/>
          <w:szCs w:val="24"/>
          <w:highlight w:val="none"/>
        </w:rPr>
        <w:t>、工作条件</w:t>
      </w:r>
    </w:p>
    <w:p w14:paraId="0AE81E7A">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rPr>
        <w:t>3.1 适于在气温+1</w:t>
      </w:r>
      <w:r>
        <w:rPr>
          <w:color w:val="auto"/>
          <w:sz w:val="24"/>
          <w:szCs w:val="24"/>
          <w:highlight w:val="none"/>
        </w:rPr>
        <w:t>5</w:t>
      </w:r>
      <w:r>
        <w:rPr>
          <w:rFonts w:hint="eastAsia"/>
          <w:color w:val="auto"/>
          <w:sz w:val="24"/>
          <w:szCs w:val="24"/>
          <w:highlight w:val="none"/>
        </w:rPr>
        <w:t>℃～+</w:t>
      </w:r>
      <w:r>
        <w:rPr>
          <w:color w:val="auto"/>
          <w:sz w:val="24"/>
          <w:szCs w:val="24"/>
          <w:highlight w:val="none"/>
        </w:rPr>
        <w:t>35</w:t>
      </w:r>
      <w:r>
        <w:rPr>
          <w:rFonts w:hint="eastAsia"/>
          <w:color w:val="auto"/>
          <w:sz w:val="24"/>
          <w:szCs w:val="24"/>
          <w:highlight w:val="none"/>
        </w:rPr>
        <w:t>℃，相对湿度</w:t>
      </w:r>
      <w:r>
        <w:rPr>
          <w:color w:val="auto"/>
          <w:sz w:val="24"/>
          <w:szCs w:val="24"/>
          <w:highlight w:val="none"/>
        </w:rPr>
        <w:t>2</w:t>
      </w:r>
      <w:r>
        <w:rPr>
          <w:rFonts w:hint="eastAsia"/>
          <w:color w:val="auto"/>
          <w:sz w:val="24"/>
          <w:szCs w:val="24"/>
          <w:highlight w:val="none"/>
        </w:rPr>
        <w:t>0～</w:t>
      </w:r>
      <w:r>
        <w:rPr>
          <w:color w:val="auto"/>
          <w:sz w:val="24"/>
          <w:szCs w:val="24"/>
          <w:highlight w:val="none"/>
        </w:rPr>
        <w:t>8</w:t>
      </w:r>
      <w:r>
        <w:rPr>
          <w:rFonts w:hint="eastAsia"/>
          <w:color w:val="auto"/>
          <w:sz w:val="24"/>
          <w:szCs w:val="24"/>
          <w:highlight w:val="none"/>
        </w:rPr>
        <w:t>0％的环境条件下长期连续运行。</w:t>
      </w:r>
    </w:p>
    <w:p w14:paraId="6A67D7A7">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rPr>
        <w:t>3.2 适于在交流电源相电压为230V±10％，频率50/60Hz。</w:t>
      </w:r>
    </w:p>
    <w:p w14:paraId="586C5018">
      <w:pPr>
        <w:keepNext w:val="0"/>
        <w:keepLines w:val="0"/>
        <w:pageBreakBefore w:val="0"/>
        <w:widowControl w:val="0"/>
        <w:kinsoku/>
        <w:wordWrap/>
        <w:overflowPunct/>
        <w:topLinePunct w:val="0"/>
        <w:autoSpaceDE/>
        <w:autoSpaceDN/>
        <w:bidi w:val="0"/>
        <w:spacing w:line="360" w:lineRule="auto"/>
        <w:ind w:firstLine="482" w:firstLineChars="200"/>
        <w:textAlignment w:val="auto"/>
        <w:rPr>
          <w:b/>
          <w:bCs/>
          <w:color w:val="auto"/>
          <w:sz w:val="24"/>
          <w:szCs w:val="24"/>
          <w:highlight w:val="none"/>
        </w:rPr>
      </w:pPr>
      <w:r>
        <w:rPr>
          <w:b/>
          <w:bCs/>
          <w:color w:val="auto"/>
          <w:sz w:val="24"/>
          <w:szCs w:val="24"/>
          <w:highlight w:val="none"/>
        </w:rPr>
        <w:t>4、</w:t>
      </w:r>
      <w:r>
        <w:rPr>
          <w:rFonts w:hint="eastAsia" w:ascii="宋体" w:hAnsi="宋体" w:cs="宋体"/>
          <w:b/>
          <w:bCs/>
          <w:color w:val="auto"/>
          <w:sz w:val="24"/>
          <w:szCs w:val="24"/>
          <w:highlight w:val="none"/>
        </w:rPr>
        <w:t>技术指标</w:t>
      </w:r>
    </w:p>
    <w:p w14:paraId="74C4A3E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4.1 光源</w:t>
      </w:r>
    </w:p>
    <w:p w14:paraId="18A7479C">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rPr>
        <w:t>4.1.1灯座：≥6灯位，具有下一灯预热功能和自动关灯功能。</w:t>
      </w:r>
    </w:p>
    <w:p w14:paraId="32546E1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color w:val="auto"/>
          <w:sz w:val="24"/>
          <w:szCs w:val="24"/>
          <w:highlight w:val="none"/>
        </w:rPr>
        <w:t>4.1.2 兼容性：仪器除可用原厂空心阴极灯外，可兼容其他品牌灯</w:t>
      </w:r>
      <w:r>
        <w:rPr>
          <w:rFonts w:hint="eastAsia"/>
          <w:color w:val="auto"/>
          <w:sz w:val="24"/>
          <w:szCs w:val="24"/>
          <w:highlight w:val="none"/>
          <w:lang w:eastAsia="zh-CN"/>
        </w:rPr>
        <w:t>。</w:t>
      </w:r>
    </w:p>
    <w:p w14:paraId="5DB058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4.1.3 灯电流设置：计算机全自动控制。</w:t>
      </w:r>
    </w:p>
    <w:p w14:paraId="6A51F087">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rPr>
        <w:t>4.1.4灯位置优化：全自动调节。</w:t>
      </w:r>
    </w:p>
    <w:p w14:paraId="5D90A52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color w:val="auto"/>
          <w:sz w:val="24"/>
          <w:szCs w:val="24"/>
          <w:highlight w:val="none"/>
        </w:rPr>
        <w:t>4.1.5 灯的选择：内置至少两种灯电源，可连接空心阴极灯和无极放电灯或其他高性能灯</w:t>
      </w:r>
      <w:r>
        <w:rPr>
          <w:rFonts w:hint="eastAsia"/>
          <w:color w:val="auto"/>
          <w:sz w:val="24"/>
          <w:szCs w:val="24"/>
          <w:highlight w:val="none"/>
          <w:lang w:eastAsia="zh-CN"/>
        </w:rPr>
        <w:t>，</w:t>
      </w:r>
      <w:r>
        <w:rPr>
          <w:rFonts w:hint="eastAsia"/>
          <w:color w:val="auto"/>
          <w:sz w:val="24"/>
          <w:szCs w:val="24"/>
          <w:highlight w:val="none"/>
        </w:rPr>
        <w:t>通过软件由计算机控制灯的选择和自动准直</w:t>
      </w:r>
      <w:r>
        <w:rPr>
          <w:rFonts w:hint="eastAsia"/>
          <w:color w:val="auto"/>
          <w:sz w:val="24"/>
          <w:szCs w:val="24"/>
          <w:highlight w:val="none"/>
          <w:lang w:eastAsia="zh-CN"/>
        </w:rPr>
        <w:t>。</w:t>
      </w:r>
    </w:p>
    <w:p w14:paraId="09EC453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4.2 光学系统</w:t>
      </w:r>
    </w:p>
    <w:p w14:paraId="029EB9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4.2.1 光路：实时双光束设计，同时检测参比光路及样品光路。</w:t>
      </w:r>
    </w:p>
    <w:p w14:paraId="2E42AE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4.2.2 波长范围：185～900nm。</w:t>
      </w:r>
    </w:p>
    <w:p w14:paraId="5638358C">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rPr>
        <w:t>4.2.3 狭缝：至少三档可调，自动选择。</w:t>
      </w:r>
    </w:p>
    <w:p w14:paraId="1E87F80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4.2.4</w:t>
      </w:r>
      <w:r>
        <w:rPr>
          <w:color w:val="auto"/>
          <w:sz w:val="24"/>
          <w:szCs w:val="24"/>
          <w:highlight w:val="none"/>
        </w:rPr>
        <w:t xml:space="preserve"> </w:t>
      </w:r>
      <w:r>
        <w:rPr>
          <w:rFonts w:hint="eastAsia"/>
          <w:color w:val="auto"/>
          <w:sz w:val="24"/>
          <w:szCs w:val="24"/>
          <w:highlight w:val="none"/>
        </w:rPr>
        <w:t>光栅面积＞</w:t>
      </w:r>
      <w:r>
        <w:rPr>
          <w:color w:val="auto"/>
          <w:sz w:val="24"/>
          <w:szCs w:val="24"/>
          <w:highlight w:val="none"/>
        </w:rPr>
        <w:t>30</w:t>
      </w:r>
      <w:r>
        <w:rPr>
          <w:rFonts w:hint="eastAsia"/>
          <w:color w:val="auto"/>
          <w:sz w:val="24"/>
          <w:szCs w:val="24"/>
          <w:highlight w:val="none"/>
        </w:rPr>
        <w:t>mm×</w:t>
      </w:r>
      <w:r>
        <w:rPr>
          <w:color w:val="auto"/>
          <w:sz w:val="24"/>
          <w:szCs w:val="24"/>
          <w:highlight w:val="none"/>
        </w:rPr>
        <w:t>30</w:t>
      </w:r>
      <w:r>
        <w:rPr>
          <w:rFonts w:hint="eastAsia"/>
          <w:color w:val="auto"/>
          <w:sz w:val="24"/>
          <w:szCs w:val="24"/>
          <w:highlight w:val="none"/>
        </w:rPr>
        <w:t>mm。</w:t>
      </w:r>
    </w:p>
    <w:p w14:paraId="0059992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4.2.</w:t>
      </w:r>
      <w:r>
        <w:rPr>
          <w:color w:val="auto"/>
          <w:sz w:val="24"/>
          <w:szCs w:val="24"/>
          <w:highlight w:val="none"/>
        </w:rPr>
        <w:t>5</w:t>
      </w:r>
      <w:r>
        <w:rPr>
          <w:rFonts w:hint="eastAsia"/>
          <w:color w:val="auto"/>
          <w:sz w:val="24"/>
          <w:szCs w:val="24"/>
          <w:highlight w:val="none"/>
        </w:rPr>
        <w:t>光栅密度：1800 线/m</w:t>
      </w:r>
      <w:r>
        <w:rPr>
          <w:color w:val="auto"/>
          <w:sz w:val="24"/>
          <w:szCs w:val="24"/>
          <w:highlight w:val="none"/>
        </w:rPr>
        <w:t>m</w:t>
      </w:r>
      <w:r>
        <w:rPr>
          <w:rFonts w:hint="eastAsia"/>
          <w:color w:val="auto"/>
          <w:sz w:val="24"/>
          <w:szCs w:val="24"/>
          <w:highlight w:val="none"/>
        </w:rPr>
        <w:t xml:space="preserve">或者中阶梯光栅优于0.5nm/mm。 </w:t>
      </w:r>
    </w:p>
    <w:p w14:paraId="5C4119D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4.3 检测器</w:t>
      </w:r>
    </w:p>
    <w:p w14:paraId="52C71F4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color w:val="auto"/>
          <w:sz w:val="24"/>
          <w:szCs w:val="24"/>
          <w:highlight w:val="none"/>
        </w:rPr>
        <w:t>4.3.1 检测器：固态检测器或</w:t>
      </w:r>
      <w:r>
        <w:rPr>
          <w:rFonts w:hint="eastAsia" w:ascii="宋体" w:hAnsi="宋体" w:cs="宋体"/>
          <w:color w:val="auto"/>
          <w:kern w:val="0"/>
          <w:sz w:val="24"/>
          <w:szCs w:val="24"/>
          <w:highlight w:val="none"/>
          <w:lang w:bidi="ar"/>
        </w:rPr>
        <w:t>宽范围</w:t>
      </w:r>
      <w:r>
        <w:rPr>
          <w:rFonts w:hint="eastAsia"/>
          <w:color w:val="auto"/>
          <w:sz w:val="24"/>
          <w:szCs w:val="24"/>
          <w:highlight w:val="none"/>
        </w:rPr>
        <w:t>光电倍增管</w:t>
      </w:r>
      <w:r>
        <w:rPr>
          <w:rFonts w:hint="eastAsia"/>
          <w:color w:val="auto"/>
          <w:sz w:val="24"/>
          <w:szCs w:val="24"/>
          <w:highlight w:val="none"/>
          <w:lang w:eastAsia="zh-CN"/>
        </w:rPr>
        <w:t>。</w:t>
      </w:r>
    </w:p>
    <w:p w14:paraId="545814C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4.4 火焰系统</w:t>
      </w:r>
    </w:p>
    <w:p w14:paraId="42B3D44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4.4.1 雾化室：耐强酸、有机溶剂和耐氢氟酸材料雾化室，配耐酸碱的撞击球与扰流器。</w:t>
      </w:r>
    </w:p>
    <w:p w14:paraId="5C16F0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4.4.2雾化器： Pt/Ir或Pt/Rh合金毛细管，溶液提升量可调，耐腐蚀耐氢氟酸。</w:t>
      </w:r>
    </w:p>
    <w:p w14:paraId="07191BC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4.4.3 燃烧头： 100mm全钛燃烧头，耐高盐耐腐蚀，防堵效果好；火焰在光路中的准直，燃烧器的垂直，水平位置的调节完全自动化，并由软件控制自动进行位置最佳化。</w:t>
      </w:r>
    </w:p>
    <w:p w14:paraId="4DD9222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4.4.4 预混合室：高强度的惰性预混合室，可同时检测水溶液和有机溶液。</w:t>
      </w:r>
    </w:p>
    <w:p w14:paraId="53E1706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4.4.5 气路控制：质量流量盒控制提供燃气、助燃气和辅助气三路气体，计算机全自动控制流量优化。</w:t>
      </w:r>
    </w:p>
    <w:p w14:paraId="2371F9C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4.4.6撞击球：可在点火状态下进行外部调节和优化最佳位置。</w:t>
      </w:r>
    </w:p>
    <w:p w14:paraId="3B72A9D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 xml:space="preserve">4.4.7安全系统：有完善的火焰状态监控及防回火的安全连锁系统。当监测不到火焰或任何锁定功能激活时，联锁系统会自动关闭燃烧气体；突然断电时，仪器能按预设程序自动关机。 </w:t>
      </w:r>
    </w:p>
    <w:p w14:paraId="58AC7734">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rPr>
        <w:t>4.4.8火焰背景校正：氘灯背景校正，电子调谐。</w:t>
      </w:r>
    </w:p>
    <w:p w14:paraId="2BD39F3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4.4.9燃烧头位置调整：高度自动调整，可旋转。</w:t>
      </w:r>
    </w:p>
    <w:p w14:paraId="32EE5FE7">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4.4.</w:t>
      </w:r>
      <w:r>
        <w:rPr>
          <w:color w:val="auto"/>
          <w:sz w:val="24"/>
          <w:szCs w:val="24"/>
          <w:highlight w:val="none"/>
        </w:rPr>
        <w:t>10</w:t>
      </w:r>
      <w:r>
        <w:rPr>
          <w:rFonts w:hint="eastAsia"/>
          <w:color w:val="auto"/>
          <w:sz w:val="24"/>
          <w:szCs w:val="24"/>
          <w:highlight w:val="none"/>
        </w:rPr>
        <w:t xml:space="preserve"> 灵敏度：5ppm Cu吸光度≥</w:t>
      </w:r>
      <w:r>
        <w:rPr>
          <w:color w:val="auto"/>
          <w:sz w:val="24"/>
          <w:szCs w:val="24"/>
          <w:highlight w:val="none"/>
        </w:rPr>
        <w:t>0.9</w:t>
      </w:r>
      <w:r>
        <w:rPr>
          <w:rFonts w:hint="eastAsia"/>
          <w:color w:val="auto"/>
          <w:sz w:val="24"/>
          <w:szCs w:val="24"/>
          <w:highlight w:val="none"/>
        </w:rPr>
        <w:t>Abs；Cu检出限≤0.00</w:t>
      </w:r>
      <w:r>
        <w:rPr>
          <w:color w:val="auto"/>
          <w:sz w:val="24"/>
          <w:szCs w:val="24"/>
          <w:highlight w:val="none"/>
        </w:rPr>
        <w:t>5</w:t>
      </w:r>
      <w:r>
        <w:rPr>
          <w:rFonts w:hint="eastAsia"/>
          <w:color w:val="auto"/>
          <w:sz w:val="24"/>
          <w:szCs w:val="24"/>
          <w:highlight w:val="none"/>
        </w:rPr>
        <w:t>mg/L。（需提供</w:t>
      </w:r>
      <w:r>
        <w:rPr>
          <w:rFonts w:hint="eastAsia"/>
          <w:color w:val="auto"/>
          <w:sz w:val="24"/>
          <w:szCs w:val="24"/>
          <w:highlight w:val="none"/>
          <w:lang w:val="en-US" w:eastAsia="zh-CN"/>
        </w:rPr>
        <w:t>检测报告</w:t>
      </w:r>
      <w:r>
        <w:rPr>
          <w:rFonts w:hint="eastAsia"/>
          <w:color w:val="auto"/>
          <w:sz w:val="24"/>
          <w:szCs w:val="24"/>
          <w:highlight w:val="none"/>
        </w:rPr>
        <w:t>）</w:t>
      </w:r>
    </w:p>
    <w:p w14:paraId="137700B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4.4.1</w:t>
      </w:r>
      <w:r>
        <w:rPr>
          <w:color w:val="auto"/>
          <w:sz w:val="24"/>
          <w:szCs w:val="24"/>
          <w:highlight w:val="none"/>
        </w:rPr>
        <w:t>1</w:t>
      </w:r>
      <w:r>
        <w:rPr>
          <w:rFonts w:hint="eastAsia"/>
          <w:color w:val="auto"/>
          <w:sz w:val="24"/>
          <w:szCs w:val="24"/>
          <w:highlight w:val="none"/>
        </w:rPr>
        <w:t xml:space="preserve"> 稳定性：火焰法 RSD≤0.5%。</w:t>
      </w:r>
    </w:p>
    <w:p w14:paraId="6EDB2B8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4.5 石墨炉系统</w:t>
      </w:r>
    </w:p>
    <w:p w14:paraId="6DFFB6C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4.5.1石墨炉工作温度：采用横向加热或纵向加热方式，</w:t>
      </w:r>
      <w:r>
        <w:rPr>
          <w:rFonts w:hint="eastAsia" w:ascii="宋体" w:hAnsi="宋体" w:cs="宋体"/>
          <w:color w:val="auto"/>
          <w:kern w:val="0"/>
          <w:sz w:val="24"/>
          <w:szCs w:val="24"/>
          <w:highlight w:val="none"/>
          <w:lang w:bidi="ar"/>
        </w:rPr>
        <w:t>最大原子化温度≥</w:t>
      </w:r>
      <w:r>
        <w:rPr>
          <w:rFonts w:hint="eastAsia"/>
          <w:color w:val="auto"/>
          <w:sz w:val="24"/>
          <w:szCs w:val="24"/>
          <w:highlight w:val="none"/>
        </w:rPr>
        <w:t>2600℃，可调。</w:t>
      </w:r>
    </w:p>
    <w:p w14:paraId="503EA28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4.5.2控温方式：</w:t>
      </w:r>
      <w:r>
        <w:rPr>
          <w:rFonts w:hint="eastAsia" w:ascii="宋体" w:hAnsi="宋体" w:cs="宋体"/>
          <w:color w:val="auto"/>
          <w:kern w:val="0"/>
          <w:sz w:val="24"/>
          <w:szCs w:val="24"/>
          <w:highlight w:val="none"/>
          <w:lang w:bidi="ar"/>
        </w:rPr>
        <w:t>全自动</w:t>
      </w:r>
      <w:r>
        <w:rPr>
          <w:rFonts w:hint="eastAsia"/>
          <w:color w:val="auto"/>
          <w:sz w:val="24"/>
          <w:szCs w:val="24"/>
          <w:highlight w:val="none"/>
        </w:rPr>
        <w:t>真实温度控制方式，自动温度校正，自动功率补偿，过流保护。原子化温度不受电压和石墨管电阻变化影响，温度保持稳定。</w:t>
      </w:r>
    </w:p>
    <w:p w14:paraId="02BC5E3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4.5.</w:t>
      </w:r>
      <w:r>
        <w:rPr>
          <w:color w:val="auto"/>
          <w:sz w:val="24"/>
          <w:szCs w:val="24"/>
          <w:highlight w:val="none"/>
        </w:rPr>
        <w:t>3</w:t>
      </w:r>
      <w:r>
        <w:rPr>
          <w:rFonts w:hint="eastAsia"/>
          <w:color w:val="auto"/>
          <w:sz w:val="24"/>
          <w:szCs w:val="24"/>
          <w:highlight w:val="none"/>
        </w:rPr>
        <w:t>程序升温：线性与非线性程序升温，有灰化/原子化温度自动优化功能。</w:t>
      </w:r>
    </w:p>
    <w:p w14:paraId="0ED1B74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4.5.</w:t>
      </w:r>
      <w:r>
        <w:rPr>
          <w:color w:val="auto"/>
          <w:sz w:val="24"/>
          <w:szCs w:val="24"/>
          <w:highlight w:val="none"/>
        </w:rPr>
        <w:t>4</w:t>
      </w:r>
      <w:r>
        <w:rPr>
          <w:rFonts w:hint="eastAsia"/>
          <w:color w:val="auto"/>
          <w:sz w:val="24"/>
          <w:szCs w:val="24"/>
          <w:highlight w:val="none"/>
        </w:rPr>
        <w:t>自动基线漂移校正：测量前自动零点校正，长时间测定基线稳定。</w:t>
      </w:r>
    </w:p>
    <w:p w14:paraId="1E882A0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4.5.</w:t>
      </w:r>
      <w:r>
        <w:rPr>
          <w:color w:val="auto"/>
          <w:sz w:val="24"/>
          <w:szCs w:val="24"/>
          <w:highlight w:val="none"/>
        </w:rPr>
        <w:t>5</w:t>
      </w:r>
      <w:r>
        <w:rPr>
          <w:rFonts w:hint="eastAsia"/>
          <w:color w:val="auto"/>
          <w:sz w:val="24"/>
          <w:szCs w:val="24"/>
          <w:highlight w:val="none"/>
        </w:rPr>
        <w:t>石墨管：普通管、热解管、平台管多种可选。</w:t>
      </w:r>
    </w:p>
    <w:p w14:paraId="759D04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4.5.</w:t>
      </w:r>
      <w:r>
        <w:rPr>
          <w:color w:val="auto"/>
          <w:sz w:val="24"/>
          <w:szCs w:val="24"/>
          <w:highlight w:val="none"/>
        </w:rPr>
        <w:t>6</w:t>
      </w:r>
      <w:r>
        <w:rPr>
          <w:rFonts w:hint="eastAsia"/>
          <w:color w:val="auto"/>
          <w:sz w:val="24"/>
          <w:szCs w:val="24"/>
          <w:highlight w:val="none"/>
        </w:rPr>
        <w:t>测定方式：峰高，峰面积任意选择和互换。</w:t>
      </w:r>
    </w:p>
    <w:p w14:paraId="2FC2381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4.5.</w:t>
      </w:r>
      <w:r>
        <w:rPr>
          <w:color w:val="auto"/>
          <w:sz w:val="24"/>
          <w:szCs w:val="24"/>
          <w:highlight w:val="none"/>
        </w:rPr>
        <w:t>7</w:t>
      </w:r>
      <w:r>
        <w:rPr>
          <w:rFonts w:hint="eastAsia"/>
          <w:color w:val="auto"/>
          <w:sz w:val="24"/>
          <w:szCs w:val="24"/>
          <w:highlight w:val="none"/>
        </w:rPr>
        <w:t>石墨炉打开和关闭：由软件指令气动式操作。</w:t>
      </w:r>
    </w:p>
    <w:p w14:paraId="03FA85E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4.5.</w:t>
      </w:r>
      <w:r>
        <w:rPr>
          <w:color w:val="auto"/>
          <w:sz w:val="24"/>
          <w:szCs w:val="24"/>
          <w:highlight w:val="none"/>
        </w:rPr>
        <w:t>8</w:t>
      </w:r>
      <w:r>
        <w:rPr>
          <w:rFonts w:hint="eastAsia"/>
          <w:color w:val="auto"/>
          <w:sz w:val="24"/>
          <w:szCs w:val="24"/>
          <w:highlight w:val="none"/>
        </w:rPr>
        <w:t>石墨炉位置优化：由计算机自动控制。</w:t>
      </w:r>
    </w:p>
    <w:p w14:paraId="17AB722F">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rPr>
        <w:t>4.5.</w:t>
      </w:r>
      <w:r>
        <w:rPr>
          <w:color w:val="auto"/>
          <w:sz w:val="24"/>
          <w:szCs w:val="24"/>
          <w:highlight w:val="none"/>
        </w:rPr>
        <w:t>9</w:t>
      </w:r>
      <w:r>
        <w:rPr>
          <w:rFonts w:hint="eastAsia"/>
          <w:color w:val="auto"/>
          <w:sz w:val="24"/>
          <w:szCs w:val="24"/>
          <w:highlight w:val="none"/>
        </w:rPr>
        <w:t xml:space="preserve"> 保护气控制：计算机自动控制，内外气流分别单独控制。</w:t>
      </w:r>
    </w:p>
    <w:p w14:paraId="150C75A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color w:val="auto"/>
          <w:sz w:val="24"/>
          <w:szCs w:val="24"/>
          <w:highlight w:val="none"/>
        </w:rPr>
        <w:t>4.5.1</w:t>
      </w:r>
      <w:r>
        <w:rPr>
          <w:color w:val="auto"/>
          <w:sz w:val="24"/>
          <w:szCs w:val="24"/>
          <w:highlight w:val="none"/>
        </w:rPr>
        <w:t>0</w:t>
      </w:r>
      <w:r>
        <w:rPr>
          <w:rFonts w:hint="eastAsia"/>
          <w:color w:val="auto"/>
          <w:sz w:val="24"/>
          <w:szCs w:val="24"/>
          <w:highlight w:val="none"/>
        </w:rPr>
        <w:t xml:space="preserve"> 灵敏度： Cd检出限≤0.0</w:t>
      </w:r>
      <w:r>
        <w:rPr>
          <w:color w:val="auto"/>
          <w:sz w:val="24"/>
          <w:szCs w:val="24"/>
          <w:highlight w:val="none"/>
        </w:rPr>
        <w:t>2</w:t>
      </w:r>
      <w:r>
        <w:rPr>
          <w:rFonts w:hint="eastAsia"/>
          <w:color w:val="auto"/>
          <w:sz w:val="24"/>
          <w:szCs w:val="24"/>
          <w:highlight w:val="none"/>
        </w:rPr>
        <w:t xml:space="preserve"> ug/L；Cd（2ppb，连续测定7次）RSD≤</w:t>
      </w:r>
      <w:r>
        <w:rPr>
          <w:color w:val="auto"/>
          <w:sz w:val="24"/>
          <w:szCs w:val="24"/>
          <w:highlight w:val="none"/>
        </w:rPr>
        <w:t>2</w:t>
      </w:r>
      <w:r>
        <w:rPr>
          <w:rFonts w:hint="eastAsia"/>
          <w:color w:val="auto"/>
          <w:sz w:val="24"/>
          <w:szCs w:val="24"/>
          <w:highlight w:val="none"/>
        </w:rPr>
        <w:t>%。（需提供证明材料）</w:t>
      </w:r>
    </w:p>
    <w:p w14:paraId="4848B63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4.5.12石墨炉背景校正：必须采用塞曼扣背景方式。纵向或横向塞曼或横向塞曼＋氘灯背景校正。</w:t>
      </w:r>
    </w:p>
    <w:p w14:paraId="3B05009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4.5.13 石墨炉可视系统: 标配石墨炉彩色摄像系统，在摄像装置观察样品进样、干燥、灰化过程中，不影响样品分析的正常进行。</w:t>
      </w:r>
    </w:p>
    <w:p w14:paraId="69145C8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4.6 石墨炉自动进样器</w:t>
      </w:r>
    </w:p>
    <w:p w14:paraId="167095B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4.6.1样品位数：≥140位，进样体积：至少l～5</w:t>
      </w:r>
      <w:r>
        <w:rPr>
          <w:color w:val="auto"/>
          <w:sz w:val="24"/>
          <w:szCs w:val="24"/>
          <w:highlight w:val="none"/>
        </w:rPr>
        <w:t>0μL，增量</w:t>
      </w:r>
      <w:r>
        <w:rPr>
          <w:rFonts w:hint="eastAsia" w:ascii="宋体" w:hAnsi="宋体" w:cs="宋体"/>
          <w:color w:val="auto"/>
          <w:sz w:val="24"/>
          <w:szCs w:val="24"/>
          <w:highlight w:val="none"/>
        </w:rPr>
        <w:t>≤</w:t>
      </w:r>
      <w:r>
        <w:rPr>
          <w:color w:val="auto"/>
          <w:sz w:val="24"/>
          <w:szCs w:val="24"/>
          <w:highlight w:val="none"/>
        </w:rPr>
        <w:t>1μL</w:t>
      </w:r>
      <w:r>
        <w:rPr>
          <w:rFonts w:hint="eastAsia"/>
          <w:color w:val="auto"/>
          <w:sz w:val="24"/>
          <w:szCs w:val="24"/>
          <w:highlight w:val="none"/>
        </w:rPr>
        <w:t>；进样精度：20uL进样的RSD≤0.5%。</w:t>
      </w:r>
    </w:p>
    <w:p w14:paraId="390DE48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4.6.2除残功能：有自动除残功能，可消除交叉污染。</w:t>
      </w:r>
    </w:p>
    <w:p w14:paraId="243FB86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4.6.3样品稀释：自动配置标准溶液、自动样品稀释，自动控制测定精度、线性、回收率等。以石墨炉方法测量1ppb、2ppb、3ppb、4ppb、5ppb的镉系列标准溶液和10ppb、20ppb、30ppb、40ppb、50ppb的铅系列标准溶液，以线性计算截距的校准方式，线性相关系数必须大于0.999。</w:t>
      </w:r>
    </w:p>
    <w:p w14:paraId="436FDE6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4.6.4石墨炉具备自动浓缩功能，可以实现不低于10倍的自动在线浓缩。测量水中铊，检出限</w:t>
      </w:r>
      <w:r>
        <w:rPr>
          <w:rFonts w:hint="eastAsia" w:ascii="宋体" w:hAnsi="宋体" w:cs="宋体"/>
          <w:color w:val="auto"/>
          <w:sz w:val="24"/>
          <w:szCs w:val="24"/>
          <w:highlight w:val="none"/>
        </w:rPr>
        <w:t>≤</w:t>
      </w:r>
      <w:r>
        <w:rPr>
          <w:rFonts w:hint="eastAsia"/>
          <w:color w:val="auto"/>
          <w:sz w:val="24"/>
          <w:szCs w:val="24"/>
          <w:highlight w:val="none"/>
        </w:rPr>
        <w:t>0.02ppb。</w:t>
      </w:r>
    </w:p>
    <w:p w14:paraId="142CC69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4.7 必备辅助设备</w:t>
      </w:r>
    </w:p>
    <w:p w14:paraId="6C2578D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4.7.1空气压缩机：配套静音无油空气压缩机。</w:t>
      </w:r>
    </w:p>
    <w:p w14:paraId="2466248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4.7.2循环冷却水系统：配套专用循环冷却水机，可通过主机全自动控制。</w:t>
      </w:r>
    </w:p>
    <w:p w14:paraId="71663427">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rPr>
        <w:t>4.8数据处理工作站</w:t>
      </w:r>
    </w:p>
    <w:p w14:paraId="0F51539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4.8.1工作站：</w:t>
      </w:r>
      <w:r>
        <w:rPr>
          <w:rFonts w:hint="eastAsia" w:ascii="宋体" w:hAnsi="宋体"/>
          <w:color w:val="auto"/>
          <w:sz w:val="24"/>
          <w:szCs w:val="24"/>
          <w:highlight w:val="none"/>
        </w:rPr>
        <w:t>配</w:t>
      </w:r>
      <w:r>
        <w:rPr>
          <w:rFonts w:hint="eastAsia"/>
          <w:color w:val="auto"/>
          <w:sz w:val="24"/>
          <w:szCs w:val="24"/>
          <w:highlight w:val="none"/>
        </w:rPr>
        <w:t>置不低于：CPU：</w:t>
      </w:r>
      <w:r>
        <w:rPr>
          <w:color w:val="auto"/>
          <w:sz w:val="24"/>
          <w:szCs w:val="24"/>
          <w:highlight w:val="none"/>
        </w:rPr>
        <w:t>intel</w:t>
      </w:r>
      <w:r>
        <w:rPr>
          <w:rFonts w:hint="eastAsia"/>
          <w:color w:val="auto"/>
          <w:sz w:val="24"/>
          <w:szCs w:val="24"/>
          <w:highlight w:val="none"/>
        </w:rPr>
        <w:t xml:space="preserve"> 14代i7；</w:t>
      </w:r>
      <w:r>
        <w:rPr>
          <w:snapToGrid w:val="0"/>
          <w:color w:val="auto"/>
          <w:kern w:val="0"/>
          <w:sz w:val="24"/>
          <w:szCs w:val="24"/>
          <w:highlight w:val="none"/>
          <w:lang w:val="en-GB"/>
        </w:rPr>
        <w:t>独立显卡</w:t>
      </w:r>
      <w:r>
        <w:rPr>
          <w:rFonts w:hint="eastAsia"/>
          <w:snapToGrid w:val="0"/>
          <w:color w:val="auto"/>
          <w:kern w:val="0"/>
          <w:sz w:val="24"/>
          <w:szCs w:val="24"/>
          <w:highlight w:val="none"/>
          <w:lang w:val="en-GB"/>
        </w:rPr>
        <w:t>：8G；</w:t>
      </w:r>
      <w:r>
        <w:rPr>
          <w:rFonts w:hint="eastAsia"/>
          <w:color w:val="auto"/>
          <w:sz w:val="24"/>
          <w:szCs w:val="24"/>
          <w:highlight w:val="none"/>
        </w:rPr>
        <w:t>内存硬盘：32G /512G SSD+1T HDD；32寸</w:t>
      </w:r>
      <w:r>
        <w:rPr>
          <w:snapToGrid w:val="0"/>
          <w:color w:val="auto"/>
          <w:kern w:val="0"/>
          <w:sz w:val="24"/>
          <w:szCs w:val="24"/>
          <w:highlight w:val="none"/>
          <w:lang w:val="en-GB"/>
        </w:rPr>
        <w:t>液晶宽屏</w:t>
      </w:r>
      <w:r>
        <w:rPr>
          <w:rFonts w:hint="eastAsia"/>
          <w:color w:val="auto"/>
          <w:sz w:val="24"/>
          <w:szCs w:val="24"/>
          <w:highlight w:val="none"/>
        </w:rPr>
        <w:t>显示屏；无线蓝牙鼠标；预装正版中文Windows操作系统、正版office数据/文档处理软件、仪器控制软件等。</w:t>
      </w:r>
    </w:p>
    <w:p w14:paraId="2AF2C80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4.8.2打印机：</w:t>
      </w:r>
      <w:r>
        <w:rPr>
          <w:rFonts w:hint="eastAsia"/>
          <w:color w:val="auto"/>
          <w:sz w:val="24"/>
          <w:szCs w:val="24"/>
          <w:highlight w:val="none"/>
          <w:lang w:val="en"/>
        </w:rPr>
        <w:t>A4幅面，具有双面打印和扫描功能</w:t>
      </w:r>
      <w:r>
        <w:rPr>
          <w:rFonts w:hint="eastAsia"/>
          <w:color w:val="auto"/>
          <w:sz w:val="24"/>
          <w:szCs w:val="24"/>
          <w:highlight w:val="none"/>
        </w:rPr>
        <w:t>。</w:t>
      </w:r>
    </w:p>
    <w:p w14:paraId="33D1F72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4.8.3 操作软件：全中文多语言软件，具备多任务操作功能，即在主软件分析样品的时候能同时进行离线数据处理（Offline）。控制软件可脱离仪器安装在其它计算机上进行模拟运行（模拟点火、熄火、样品分析），模拟软件具有分析软件相同的数据处理功能，以便于教学、演示和培训。</w:t>
      </w:r>
    </w:p>
    <w:p w14:paraId="352351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4.8.4 数据处理：仪器吸收值、浓度或发射强度等读数峰面积和峰高测量法，同时内置数理统计功能。</w:t>
      </w:r>
    </w:p>
    <w:p w14:paraId="16D8A3F2">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highlight w:val="none"/>
        </w:rPr>
      </w:pPr>
      <w:r>
        <w:rPr>
          <w:rFonts w:hint="eastAsia"/>
          <w:color w:val="auto"/>
          <w:sz w:val="24"/>
          <w:szCs w:val="24"/>
          <w:highlight w:val="none"/>
        </w:rPr>
        <w:t>4.8.5校正曲线：≥10个标准点的各种校正曲线法供选择，可任选标准点进行曲线斜率重校。</w:t>
      </w:r>
    </w:p>
    <w:p w14:paraId="04D0A0D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4.8.6 每一元素的测量参数自动优化并推荐最佳值。</w:t>
      </w:r>
    </w:p>
    <w:p w14:paraId="78DFE01C">
      <w:pPr>
        <w:spacing w:line="360" w:lineRule="auto"/>
        <w:rPr>
          <w:rFonts w:ascii="宋体" w:hAnsi="宋体"/>
          <w:color w:val="auto"/>
          <w:sz w:val="24"/>
          <w:szCs w:val="24"/>
          <w:highlight w:val="none"/>
        </w:rPr>
      </w:pPr>
    </w:p>
    <w:p w14:paraId="1EAA4521">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65" w:name="_Toc17810"/>
      <w:r>
        <w:rPr>
          <w:rFonts w:hint="eastAsia" w:ascii="宋体" w:hAnsi="宋体" w:eastAsia="宋体" w:cs="宋体"/>
          <w:color w:val="auto"/>
          <w:sz w:val="24"/>
          <w:szCs w:val="24"/>
          <w:highlight w:val="none"/>
          <w:lang w:val="zh-CN" w:eastAsia="zh-CN"/>
        </w:rPr>
        <w:t>超纯水机</w:t>
      </w:r>
      <w:bookmarkEnd w:id="165"/>
    </w:p>
    <w:p w14:paraId="6954814C">
      <w:pPr>
        <w:pStyle w:val="16"/>
        <w:adjustRightInd w:val="0"/>
        <w:snapToGrid w:val="0"/>
        <w:spacing w:line="360" w:lineRule="auto"/>
        <w:ind w:left="-2" w:leftChars="-1" w:firstLine="2"/>
        <w:rPr>
          <w:rFonts w:hint="eastAsia"/>
          <w:b/>
          <w:bCs/>
          <w:color w:val="auto"/>
          <w:sz w:val="24"/>
          <w:szCs w:val="24"/>
          <w:highlight w:val="none"/>
        </w:rPr>
      </w:pPr>
      <w:r>
        <w:rPr>
          <w:rFonts w:hint="eastAsia"/>
          <w:b/>
          <w:bCs/>
          <w:color w:val="auto"/>
          <w:sz w:val="24"/>
          <w:szCs w:val="24"/>
          <w:highlight w:val="none"/>
        </w:rPr>
        <w:t>1、主机配置及配件</w:t>
      </w:r>
    </w:p>
    <w:tbl>
      <w:tblPr>
        <w:tblStyle w:val="3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444"/>
        <w:gridCol w:w="4076"/>
        <w:gridCol w:w="1163"/>
      </w:tblGrid>
      <w:tr w14:paraId="2799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15" w:type="pct"/>
            <w:noWrap w:val="0"/>
            <w:vAlign w:val="center"/>
          </w:tcPr>
          <w:p w14:paraId="5EE6D56A">
            <w:pPr>
              <w:jc w:val="center"/>
              <w:rPr>
                <w:b/>
                <w:bCs/>
                <w:color w:val="auto"/>
                <w:sz w:val="24"/>
                <w:szCs w:val="24"/>
                <w:highlight w:val="none"/>
              </w:rPr>
            </w:pPr>
          </w:p>
        </w:tc>
        <w:tc>
          <w:tcPr>
            <w:tcW w:w="1395" w:type="pct"/>
            <w:noWrap w:val="0"/>
            <w:vAlign w:val="center"/>
          </w:tcPr>
          <w:p w14:paraId="0AE66DE3">
            <w:pPr>
              <w:jc w:val="center"/>
              <w:rPr>
                <w:b/>
                <w:bCs/>
                <w:color w:val="auto"/>
                <w:sz w:val="24"/>
                <w:szCs w:val="24"/>
                <w:highlight w:val="none"/>
              </w:rPr>
            </w:pPr>
            <w:r>
              <w:rPr>
                <w:b/>
                <w:bCs/>
                <w:color w:val="auto"/>
                <w:sz w:val="24"/>
                <w:szCs w:val="24"/>
                <w:highlight w:val="none"/>
              </w:rPr>
              <w:t>名称</w:t>
            </w:r>
          </w:p>
        </w:tc>
        <w:tc>
          <w:tcPr>
            <w:tcW w:w="2326" w:type="pct"/>
            <w:noWrap w:val="0"/>
            <w:vAlign w:val="center"/>
          </w:tcPr>
          <w:p w14:paraId="682B0AE6">
            <w:pPr>
              <w:jc w:val="center"/>
              <w:rPr>
                <w:b/>
                <w:bCs/>
                <w:color w:val="auto"/>
                <w:sz w:val="24"/>
                <w:szCs w:val="24"/>
                <w:highlight w:val="none"/>
              </w:rPr>
            </w:pPr>
            <w:r>
              <w:rPr>
                <w:b/>
                <w:bCs/>
                <w:color w:val="auto"/>
                <w:sz w:val="24"/>
                <w:szCs w:val="24"/>
                <w:highlight w:val="none"/>
              </w:rPr>
              <w:t>说明</w:t>
            </w:r>
          </w:p>
        </w:tc>
        <w:tc>
          <w:tcPr>
            <w:tcW w:w="664" w:type="pct"/>
            <w:noWrap w:val="0"/>
            <w:vAlign w:val="center"/>
          </w:tcPr>
          <w:p w14:paraId="68079259">
            <w:pPr>
              <w:jc w:val="center"/>
              <w:rPr>
                <w:rFonts w:hint="eastAsia"/>
                <w:b/>
                <w:bCs/>
                <w:color w:val="auto"/>
                <w:sz w:val="24"/>
                <w:szCs w:val="24"/>
                <w:highlight w:val="none"/>
              </w:rPr>
            </w:pPr>
            <w:r>
              <w:rPr>
                <w:b/>
                <w:bCs/>
                <w:color w:val="auto"/>
                <w:sz w:val="24"/>
                <w:szCs w:val="24"/>
                <w:highlight w:val="none"/>
              </w:rPr>
              <w:t>数量</w:t>
            </w:r>
          </w:p>
          <w:p w14:paraId="489AFF2E">
            <w:pPr>
              <w:jc w:val="center"/>
              <w:rPr>
                <w:b/>
                <w:bCs/>
                <w:color w:val="auto"/>
                <w:sz w:val="24"/>
                <w:szCs w:val="24"/>
                <w:highlight w:val="none"/>
              </w:rPr>
            </w:pPr>
            <w:r>
              <w:rPr>
                <w:rFonts w:hint="eastAsia"/>
                <w:b/>
                <w:bCs/>
                <w:color w:val="auto"/>
                <w:sz w:val="24"/>
                <w:szCs w:val="24"/>
                <w:highlight w:val="none"/>
              </w:rPr>
              <w:t>（台/套）</w:t>
            </w:r>
          </w:p>
        </w:tc>
      </w:tr>
      <w:tr w14:paraId="72C6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15" w:type="pct"/>
            <w:noWrap w:val="0"/>
            <w:vAlign w:val="center"/>
          </w:tcPr>
          <w:p w14:paraId="22361A2A">
            <w:pPr>
              <w:jc w:val="center"/>
              <w:rPr>
                <w:color w:val="auto"/>
                <w:sz w:val="24"/>
                <w:szCs w:val="24"/>
                <w:highlight w:val="none"/>
              </w:rPr>
            </w:pPr>
            <w:r>
              <w:rPr>
                <w:b/>
                <w:bCs/>
                <w:color w:val="auto"/>
                <w:sz w:val="24"/>
                <w:szCs w:val="24"/>
                <w:highlight w:val="none"/>
              </w:rPr>
              <w:t>主机</w:t>
            </w:r>
          </w:p>
        </w:tc>
        <w:tc>
          <w:tcPr>
            <w:tcW w:w="1395" w:type="pct"/>
            <w:noWrap w:val="0"/>
            <w:vAlign w:val="center"/>
          </w:tcPr>
          <w:p w14:paraId="190D0D1C">
            <w:pPr>
              <w:jc w:val="center"/>
              <w:rPr>
                <w:color w:val="auto"/>
                <w:sz w:val="24"/>
                <w:szCs w:val="24"/>
                <w:highlight w:val="none"/>
              </w:rPr>
            </w:pPr>
            <w:r>
              <w:rPr>
                <w:rFonts w:hint="eastAsia"/>
                <w:color w:val="auto"/>
                <w:sz w:val="24"/>
                <w:szCs w:val="24"/>
                <w:highlight w:val="none"/>
              </w:rPr>
              <w:t>超纯水机</w:t>
            </w:r>
          </w:p>
        </w:tc>
        <w:tc>
          <w:tcPr>
            <w:tcW w:w="2326" w:type="pct"/>
            <w:noWrap w:val="0"/>
            <w:vAlign w:val="center"/>
          </w:tcPr>
          <w:p w14:paraId="0E5B3590">
            <w:pPr>
              <w:jc w:val="center"/>
              <w:rPr>
                <w:color w:val="auto"/>
                <w:sz w:val="24"/>
                <w:szCs w:val="24"/>
                <w:highlight w:val="none"/>
              </w:rPr>
            </w:pPr>
            <w:r>
              <w:rPr>
                <w:rFonts w:hint="eastAsia"/>
                <w:color w:val="auto"/>
                <w:sz w:val="24"/>
                <w:szCs w:val="24"/>
                <w:highlight w:val="none"/>
              </w:rPr>
              <w:t>标准配置</w:t>
            </w:r>
          </w:p>
        </w:tc>
        <w:tc>
          <w:tcPr>
            <w:tcW w:w="664" w:type="pct"/>
            <w:noWrap w:val="0"/>
            <w:vAlign w:val="center"/>
          </w:tcPr>
          <w:p w14:paraId="0B906431">
            <w:pPr>
              <w:jc w:val="center"/>
              <w:rPr>
                <w:color w:val="auto"/>
                <w:sz w:val="24"/>
                <w:szCs w:val="24"/>
                <w:highlight w:val="none"/>
              </w:rPr>
            </w:pPr>
            <w:r>
              <w:rPr>
                <w:rFonts w:hint="eastAsia"/>
                <w:color w:val="auto"/>
                <w:sz w:val="24"/>
                <w:szCs w:val="24"/>
                <w:highlight w:val="none"/>
              </w:rPr>
              <w:t>4</w:t>
            </w:r>
          </w:p>
        </w:tc>
      </w:tr>
      <w:tr w14:paraId="7E74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restart"/>
            <w:noWrap w:val="0"/>
            <w:vAlign w:val="center"/>
          </w:tcPr>
          <w:p w14:paraId="7C0FFBA1">
            <w:pPr>
              <w:jc w:val="center"/>
              <w:rPr>
                <w:color w:val="auto"/>
                <w:sz w:val="24"/>
                <w:szCs w:val="24"/>
                <w:highlight w:val="none"/>
              </w:rPr>
            </w:pPr>
            <w:r>
              <w:rPr>
                <w:rFonts w:hint="eastAsia"/>
                <w:b/>
                <w:bCs/>
                <w:color w:val="auto"/>
                <w:sz w:val="24"/>
                <w:szCs w:val="24"/>
                <w:highlight w:val="none"/>
              </w:rPr>
              <w:t>配件</w:t>
            </w:r>
          </w:p>
        </w:tc>
        <w:tc>
          <w:tcPr>
            <w:tcW w:w="1395" w:type="pct"/>
            <w:noWrap w:val="0"/>
            <w:vAlign w:val="center"/>
          </w:tcPr>
          <w:p w14:paraId="6FEF72AF">
            <w:pPr>
              <w:jc w:val="center"/>
              <w:rPr>
                <w:rFonts w:hint="eastAsia"/>
                <w:color w:val="auto"/>
                <w:sz w:val="24"/>
                <w:szCs w:val="24"/>
                <w:highlight w:val="none"/>
              </w:rPr>
            </w:pPr>
            <w:r>
              <w:rPr>
                <w:rFonts w:hint="eastAsia"/>
                <w:color w:val="auto"/>
                <w:sz w:val="24"/>
                <w:szCs w:val="24"/>
                <w:highlight w:val="none"/>
              </w:rPr>
              <w:t>纯化柱</w:t>
            </w:r>
          </w:p>
        </w:tc>
        <w:tc>
          <w:tcPr>
            <w:tcW w:w="2326" w:type="pct"/>
            <w:noWrap w:val="0"/>
            <w:vAlign w:val="center"/>
          </w:tcPr>
          <w:p w14:paraId="56F13A9F">
            <w:pPr>
              <w:jc w:val="center"/>
              <w:rPr>
                <w:rFonts w:hint="eastAsia"/>
                <w:color w:val="auto"/>
                <w:sz w:val="24"/>
                <w:szCs w:val="24"/>
                <w:highlight w:val="none"/>
              </w:rPr>
            </w:pPr>
            <w:r>
              <w:rPr>
                <w:rFonts w:hint="eastAsia"/>
                <w:color w:val="auto"/>
                <w:sz w:val="24"/>
                <w:szCs w:val="24"/>
                <w:highlight w:val="none"/>
              </w:rPr>
              <w:t>含PP纯化柱、活性碳纤维PC纯化柱，进口反渗透柱、超纯化柱等。</w:t>
            </w:r>
          </w:p>
        </w:tc>
        <w:tc>
          <w:tcPr>
            <w:tcW w:w="664" w:type="pct"/>
            <w:noWrap w:val="0"/>
            <w:vAlign w:val="center"/>
          </w:tcPr>
          <w:p w14:paraId="74B11919">
            <w:pPr>
              <w:jc w:val="center"/>
              <w:rPr>
                <w:rFonts w:hint="eastAsia"/>
                <w:color w:val="auto"/>
                <w:sz w:val="24"/>
                <w:szCs w:val="24"/>
                <w:highlight w:val="none"/>
              </w:rPr>
            </w:pPr>
            <w:r>
              <w:rPr>
                <w:rFonts w:hint="eastAsia"/>
                <w:color w:val="auto"/>
                <w:sz w:val="24"/>
                <w:szCs w:val="24"/>
                <w:highlight w:val="none"/>
              </w:rPr>
              <w:t>8套</w:t>
            </w:r>
          </w:p>
        </w:tc>
      </w:tr>
      <w:tr w14:paraId="4B15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center"/>
          </w:tcPr>
          <w:p w14:paraId="776D11FA">
            <w:pPr>
              <w:jc w:val="center"/>
              <w:rPr>
                <w:color w:val="auto"/>
                <w:sz w:val="24"/>
                <w:szCs w:val="24"/>
                <w:highlight w:val="none"/>
              </w:rPr>
            </w:pPr>
          </w:p>
        </w:tc>
        <w:tc>
          <w:tcPr>
            <w:tcW w:w="1395" w:type="pct"/>
            <w:noWrap w:val="0"/>
            <w:vAlign w:val="center"/>
          </w:tcPr>
          <w:p w14:paraId="7F60808F">
            <w:pPr>
              <w:jc w:val="center"/>
              <w:rPr>
                <w:rFonts w:hint="eastAsia"/>
                <w:color w:val="auto"/>
                <w:sz w:val="24"/>
                <w:szCs w:val="24"/>
                <w:highlight w:val="none"/>
              </w:rPr>
            </w:pPr>
            <w:r>
              <w:rPr>
                <w:rFonts w:hint="eastAsia"/>
                <w:color w:val="auto"/>
                <w:sz w:val="24"/>
                <w:szCs w:val="24"/>
                <w:highlight w:val="none"/>
              </w:rPr>
              <w:t>取水手臂</w:t>
            </w:r>
          </w:p>
        </w:tc>
        <w:tc>
          <w:tcPr>
            <w:tcW w:w="2326" w:type="pct"/>
            <w:noWrap w:val="0"/>
            <w:vAlign w:val="center"/>
          </w:tcPr>
          <w:p w14:paraId="50F741E8">
            <w:pPr>
              <w:jc w:val="center"/>
              <w:rPr>
                <w:rFonts w:hint="eastAsia"/>
                <w:color w:val="auto"/>
                <w:sz w:val="24"/>
                <w:szCs w:val="24"/>
                <w:highlight w:val="none"/>
              </w:rPr>
            </w:pPr>
            <w:r>
              <w:rPr>
                <w:rFonts w:hint="eastAsia"/>
                <w:color w:val="auto"/>
                <w:sz w:val="24"/>
                <w:szCs w:val="24"/>
                <w:highlight w:val="none"/>
              </w:rPr>
              <w:t>\</w:t>
            </w:r>
          </w:p>
        </w:tc>
        <w:tc>
          <w:tcPr>
            <w:tcW w:w="664" w:type="pct"/>
            <w:noWrap w:val="0"/>
            <w:vAlign w:val="center"/>
          </w:tcPr>
          <w:p w14:paraId="72EB1697">
            <w:pPr>
              <w:jc w:val="center"/>
              <w:rPr>
                <w:rFonts w:hint="eastAsia"/>
                <w:color w:val="auto"/>
                <w:sz w:val="24"/>
                <w:szCs w:val="24"/>
                <w:highlight w:val="none"/>
              </w:rPr>
            </w:pPr>
            <w:r>
              <w:rPr>
                <w:rFonts w:hint="eastAsia"/>
                <w:color w:val="auto"/>
                <w:sz w:val="24"/>
                <w:szCs w:val="24"/>
                <w:highlight w:val="none"/>
              </w:rPr>
              <w:t>4</w:t>
            </w:r>
          </w:p>
        </w:tc>
      </w:tr>
      <w:tr w14:paraId="66FA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center"/>
          </w:tcPr>
          <w:p w14:paraId="35081084">
            <w:pPr>
              <w:jc w:val="center"/>
              <w:rPr>
                <w:color w:val="auto"/>
                <w:sz w:val="24"/>
                <w:szCs w:val="24"/>
                <w:highlight w:val="none"/>
              </w:rPr>
            </w:pPr>
          </w:p>
        </w:tc>
        <w:tc>
          <w:tcPr>
            <w:tcW w:w="1395" w:type="pct"/>
            <w:noWrap w:val="0"/>
            <w:vAlign w:val="center"/>
          </w:tcPr>
          <w:p w14:paraId="1E3FF908">
            <w:pPr>
              <w:jc w:val="center"/>
              <w:rPr>
                <w:rFonts w:hint="eastAsia"/>
                <w:color w:val="auto"/>
                <w:sz w:val="24"/>
                <w:szCs w:val="24"/>
                <w:highlight w:val="none"/>
              </w:rPr>
            </w:pPr>
            <w:r>
              <w:rPr>
                <w:rFonts w:hint="eastAsia"/>
                <w:color w:val="auto"/>
                <w:sz w:val="24"/>
                <w:szCs w:val="24"/>
                <w:highlight w:val="none"/>
              </w:rPr>
              <w:t>终端微滤器</w:t>
            </w:r>
          </w:p>
        </w:tc>
        <w:tc>
          <w:tcPr>
            <w:tcW w:w="2326" w:type="pct"/>
            <w:noWrap w:val="0"/>
            <w:vAlign w:val="center"/>
          </w:tcPr>
          <w:p w14:paraId="0426D6A9">
            <w:pPr>
              <w:jc w:val="center"/>
              <w:rPr>
                <w:rFonts w:eastAsia="新宋体"/>
                <w:bCs/>
                <w:color w:val="auto"/>
                <w:sz w:val="24"/>
                <w:szCs w:val="24"/>
                <w:highlight w:val="none"/>
              </w:rPr>
            </w:pPr>
            <w:r>
              <w:rPr>
                <w:rFonts w:eastAsia="新宋体"/>
                <w:bCs/>
                <w:color w:val="auto"/>
                <w:sz w:val="24"/>
                <w:szCs w:val="24"/>
                <w:highlight w:val="none"/>
              </w:rPr>
              <w:t>孔径</w:t>
            </w:r>
            <w:r>
              <w:rPr>
                <w:rFonts w:hint="eastAsia" w:eastAsia="新宋体"/>
                <w:bCs/>
                <w:color w:val="auto"/>
                <w:sz w:val="24"/>
                <w:szCs w:val="24"/>
                <w:highlight w:val="none"/>
              </w:rPr>
              <w:t>≤</w:t>
            </w:r>
            <w:r>
              <w:rPr>
                <w:rFonts w:eastAsia="新宋体"/>
                <w:bCs/>
                <w:color w:val="auto"/>
                <w:sz w:val="24"/>
                <w:szCs w:val="24"/>
                <w:highlight w:val="none"/>
              </w:rPr>
              <w:t>0.22μm</w:t>
            </w:r>
          </w:p>
        </w:tc>
        <w:tc>
          <w:tcPr>
            <w:tcW w:w="664" w:type="pct"/>
            <w:noWrap w:val="0"/>
            <w:vAlign w:val="center"/>
          </w:tcPr>
          <w:p w14:paraId="4D744929">
            <w:pPr>
              <w:jc w:val="center"/>
              <w:rPr>
                <w:rFonts w:hint="eastAsia"/>
                <w:color w:val="auto"/>
                <w:sz w:val="24"/>
                <w:szCs w:val="24"/>
                <w:highlight w:val="none"/>
              </w:rPr>
            </w:pPr>
            <w:r>
              <w:rPr>
                <w:rFonts w:hint="eastAsia"/>
                <w:color w:val="auto"/>
                <w:sz w:val="24"/>
                <w:szCs w:val="24"/>
                <w:highlight w:val="none"/>
              </w:rPr>
              <w:t>8</w:t>
            </w:r>
          </w:p>
        </w:tc>
      </w:tr>
      <w:tr w14:paraId="11C5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center"/>
          </w:tcPr>
          <w:p w14:paraId="078CB6DB">
            <w:pPr>
              <w:jc w:val="center"/>
              <w:rPr>
                <w:bCs/>
                <w:color w:val="auto"/>
                <w:sz w:val="24"/>
                <w:szCs w:val="24"/>
                <w:highlight w:val="none"/>
              </w:rPr>
            </w:pPr>
          </w:p>
        </w:tc>
        <w:tc>
          <w:tcPr>
            <w:tcW w:w="1395" w:type="pct"/>
            <w:noWrap w:val="0"/>
            <w:vAlign w:val="center"/>
          </w:tcPr>
          <w:p w14:paraId="14E3E02E">
            <w:pPr>
              <w:jc w:val="center"/>
              <w:rPr>
                <w:color w:val="auto"/>
                <w:sz w:val="24"/>
                <w:szCs w:val="24"/>
                <w:highlight w:val="none"/>
              </w:rPr>
            </w:pPr>
            <w:r>
              <w:rPr>
                <w:rFonts w:hint="eastAsia"/>
                <w:color w:val="auto"/>
                <w:sz w:val="24"/>
                <w:szCs w:val="24"/>
                <w:highlight w:val="none"/>
              </w:rPr>
              <w:t>紫外线杀菌装置</w:t>
            </w:r>
          </w:p>
        </w:tc>
        <w:tc>
          <w:tcPr>
            <w:tcW w:w="2326" w:type="pct"/>
            <w:noWrap w:val="0"/>
            <w:vAlign w:val="center"/>
          </w:tcPr>
          <w:p w14:paraId="4F9B031C">
            <w:pPr>
              <w:jc w:val="center"/>
              <w:rPr>
                <w:bCs/>
                <w:color w:val="auto"/>
                <w:sz w:val="24"/>
                <w:szCs w:val="24"/>
                <w:highlight w:val="none"/>
              </w:rPr>
            </w:pPr>
            <w:r>
              <w:rPr>
                <w:rFonts w:hint="eastAsia" w:eastAsia="新宋体"/>
                <w:bCs/>
                <w:color w:val="auto"/>
                <w:sz w:val="24"/>
                <w:szCs w:val="24"/>
                <w:highlight w:val="none"/>
              </w:rPr>
              <w:t>185/254nm</w:t>
            </w:r>
          </w:p>
        </w:tc>
        <w:tc>
          <w:tcPr>
            <w:tcW w:w="664" w:type="pct"/>
            <w:noWrap w:val="0"/>
            <w:vAlign w:val="center"/>
          </w:tcPr>
          <w:p w14:paraId="2B321315">
            <w:pPr>
              <w:jc w:val="center"/>
              <w:rPr>
                <w:rFonts w:hint="eastAsia"/>
                <w:color w:val="auto"/>
                <w:sz w:val="24"/>
                <w:szCs w:val="24"/>
                <w:highlight w:val="none"/>
              </w:rPr>
            </w:pPr>
            <w:r>
              <w:rPr>
                <w:rFonts w:hint="eastAsia"/>
                <w:color w:val="auto"/>
                <w:sz w:val="24"/>
                <w:szCs w:val="24"/>
                <w:highlight w:val="none"/>
              </w:rPr>
              <w:t>4</w:t>
            </w:r>
          </w:p>
        </w:tc>
      </w:tr>
      <w:tr w14:paraId="39B2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center"/>
          </w:tcPr>
          <w:p w14:paraId="55D809FF">
            <w:pPr>
              <w:jc w:val="center"/>
              <w:rPr>
                <w:bCs/>
                <w:color w:val="auto"/>
                <w:sz w:val="24"/>
                <w:szCs w:val="24"/>
                <w:highlight w:val="none"/>
              </w:rPr>
            </w:pPr>
          </w:p>
        </w:tc>
        <w:tc>
          <w:tcPr>
            <w:tcW w:w="1395" w:type="pct"/>
            <w:noWrap w:val="0"/>
            <w:vAlign w:val="center"/>
          </w:tcPr>
          <w:p w14:paraId="0A02580F">
            <w:pPr>
              <w:jc w:val="center"/>
              <w:rPr>
                <w:color w:val="auto"/>
                <w:sz w:val="24"/>
                <w:szCs w:val="24"/>
                <w:highlight w:val="none"/>
              </w:rPr>
            </w:pPr>
            <w:r>
              <w:rPr>
                <w:rFonts w:hint="eastAsia"/>
                <w:color w:val="auto"/>
                <w:sz w:val="24"/>
                <w:szCs w:val="24"/>
                <w:highlight w:val="none"/>
              </w:rPr>
              <w:t>无菌水箱</w:t>
            </w:r>
          </w:p>
        </w:tc>
        <w:tc>
          <w:tcPr>
            <w:tcW w:w="2326" w:type="pct"/>
            <w:noWrap w:val="0"/>
            <w:vAlign w:val="center"/>
          </w:tcPr>
          <w:p w14:paraId="44BFB0C6">
            <w:pPr>
              <w:jc w:val="center"/>
              <w:rPr>
                <w:bCs/>
                <w:color w:val="auto"/>
                <w:sz w:val="24"/>
                <w:szCs w:val="24"/>
                <w:highlight w:val="none"/>
              </w:rPr>
            </w:pPr>
            <w:r>
              <w:rPr>
                <w:rFonts w:hint="eastAsia"/>
                <w:bCs/>
                <w:color w:val="auto"/>
                <w:sz w:val="24"/>
                <w:szCs w:val="24"/>
                <w:highlight w:val="none"/>
              </w:rPr>
              <w:t>≥60L，带空气过滤器</w:t>
            </w:r>
          </w:p>
        </w:tc>
        <w:tc>
          <w:tcPr>
            <w:tcW w:w="664" w:type="pct"/>
            <w:noWrap w:val="0"/>
            <w:vAlign w:val="center"/>
          </w:tcPr>
          <w:p w14:paraId="33F2CBC6">
            <w:pPr>
              <w:jc w:val="center"/>
              <w:rPr>
                <w:color w:val="auto"/>
                <w:sz w:val="24"/>
                <w:szCs w:val="24"/>
                <w:highlight w:val="none"/>
              </w:rPr>
            </w:pPr>
            <w:r>
              <w:rPr>
                <w:rFonts w:hint="eastAsia"/>
                <w:color w:val="auto"/>
                <w:sz w:val="24"/>
                <w:szCs w:val="24"/>
                <w:highlight w:val="none"/>
              </w:rPr>
              <w:t>4</w:t>
            </w:r>
          </w:p>
        </w:tc>
      </w:tr>
      <w:tr w14:paraId="029E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center"/>
          </w:tcPr>
          <w:p w14:paraId="47D66452">
            <w:pPr>
              <w:jc w:val="center"/>
              <w:rPr>
                <w:color w:val="auto"/>
                <w:sz w:val="24"/>
                <w:szCs w:val="24"/>
                <w:highlight w:val="none"/>
              </w:rPr>
            </w:pPr>
          </w:p>
        </w:tc>
        <w:tc>
          <w:tcPr>
            <w:tcW w:w="1395" w:type="pct"/>
            <w:noWrap w:val="0"/>
            <w:vAlign w:val="center"/>
          </w:tcPr>
          <w:p w14:paraId="06CBD5EA">
            <w:pPr>
              <w:jc w:val="center"/>
              <w:rPr>
                <w:color w:val="auto"/>
                <w:sz w:val="24"/>
                <w:szCs w:val="24"/>
                <w:highlight w:val="none"/>
              </w:rPr>
            </w:pPr>
            <w:r>
              <w:rPr>
                <w:color w:val="auto"/>
                <w:sz w:val="24"/>
                <w:szCs w:val="24"/>
                <w:highlight w:val="none"/>
              </w:rPr>
              <w:t>维修（护）工具包</w:t>
            </w:r>
          </w:p>
        </w:tc>
        <w:tc>
          <w:tcPr>
            <w:tcW w:w="2326" w:type="pct"/>
            <w:noWrap w:val="0"/>
            <w:vAlign w:val="center"/>
          </w:tcPr>
          <w:p w14:paraId="4D673675">
            <w:pPr>
              <w:jc w:val="center"/>
              <w:rPr>
                <w:color w:val="auto"/>
                <w:sz w:val="24"/>
                <w:szCs w:val="24"/>
                <w:highlight w:val="none"/>
              </w:rPr>
            </w:pPr>
            <w:r>
              <w:rPr>
                <w:color w:val="auto"/>
                <w:sz w:val="24"/>
                <w:szCs w:val="24"/>
                <w:highlight w:val="none"/>
              </w:rPr>
              <w:t>\</w:t>
            </w:r>
          </w:p>
        </w:tc>
        <w:tc>
          <w:tcPr>
            <w:tcW w:w="664" w:type="pct"/>
            <w:noWrap w:val="0"/>
            <w:vAlign w:val="center"/>
          </w:tcPr>
          <w:p w14:paraId="7A2884AE">
            <w:pPr>
              <w:jc w:val="center"/>
              <w:rPr>
                <w:color w:val="auto"/>
                <w:sz w:val="24"/>
                <w:szCs w:val="24"/>
                <w:highlight w:val="none"/>
              </w:rPr>
            </w:pPr>
            <w:r>
              <w:rPr>
                <w:rFonts w:hint="eastAsia"/>
                <w:color w:val="auto"/>
                <w:sz w:val="24"/>
                <w:szCs w:val="24"/>
                <w:highlight w:val="none"/>
              </w:rPr>
              <w:t>4</w:t>
            </w:r>
          </w:p>
        </w:tc>
      </w:tr>
    </w:tbl>
    <w:p w14:paraId="2781AA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kern w:val="0"/>
          <w:sz w:val="24"/>
          <w:szCs w:val="24"/>
          <w:highlight w:val="none"/>
        </w:rPr>
      </w:pPr>
      <w:r>
        <w:rPr>
          <w:b/>
          <w:bCs/>
          <w:color w:val="auto"/>
          <w:kern w:val="0"/>
          <w:sz w:val="24"/>
          <w:szCs w:val="24"/>
          <w:highlight w:val="none"/>
        </w:rPr>
        <w:t>2、技术指标</w:t>
      </w:r>
    </w:p>
    <w:p w14:paraId="4F920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2.1以城市自来水为水源，可同时生产、超纯水、RO纯水，纯水质量满足ASTM D1193-06、GB/T 11446.1-2013、GB/T33087-2016、GB/T6682-2008、CP、EP、USP、JP、CAP、CLSI规定的水质标准要求。</w:t>
      </w:r>
    </w:p>
    <w:p w14:paraId="087EC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w:t>
      </w:r>
      <w:r>
        <w:rPr>
          <w:color w:val="auto"/>
          <w:sz w:val="24"/>
          <w:szCs w:val="24"/>
          <w:highlight w:val="none"/>
        </w:rPr>
        <w:t>.2</w:t>
      </w:r>
      <w:r>
        <w:rPr>
          <w:rFonts w:hint="eastAsia"/>
          <w:color w:val="auto"/>
          <w:sz w:val="24"/>
          <w:szCs w:val="24"/>
          <w:highlight w:val="none"/>
        </w:rPr>
        <w:t>制水量≥25L/h，</w:t>
      </w:r>
      <w:r>
        <w:rPr>
          <w:rFonts w:hAnsi="宋体"/>
          <w:color w:val="auto"/>
          <w:sz w:val="24"/>
          <w:szCs w:val="24"/>
          <w:highlight w:val="none"/>
        </w:rPr>
        <w:t>产水水质：</w:t>
      </w:r>
      <w:r>
        <w:rPr>
          <w:color w:val="auto"/>
          <w:sz w:val="24"/>
          <w:szCs w:val="24"/>
          <w:highlight w:val="none"/>
        </w:rPr>
        <w:fldChar w:fldCharType="begin"/>
      </w:r>
      <w:r>
        <w:rPr>
          <w:color w:val="auto"/>
          <w:sz w:val="24"/>
          <w:szCs w:val="24"/>
          <w:highlight w:val="none"/>
        </w:rPr>
        <w:instrText xml:space="preserve"> HYPERLINK "mailto:</w:instrText>
      </w:r>
      <w:r>
        <w:rPr>
          <w:rFonts w:hAnsi="宋体"/>
          <w:color w:val="auto"/>
          <w:sz w:val="24"/>
          <w:szCs w:val="24"/>
          <w:highlight w:val="none"/>
        </w:rPr>
        <w:instrText xml:space="preserve">纯水</w:instrText>
      </w:r>
      <w:r>
        <w:rPr>
          <w:color w:val="auto"/>
          <w:sz w:val="24"/>
          <w:szCs w:val="24"/>
          <w:highlight w:val="none"/>
        </w:rPr>
        <w:instrText xml:space="preserve">---</w:instrText>
      </w:r>
      <w:r>
        <w:rPr>
          <w:rFonts w:hAnsi="宋体"/>
          <w:color w:val="auto"/>
          <w:sz w:val="24"/>
          <w:szCs w:val="24"/>
          <w:highlight w:val="none"/>
        </w:rPr>
        <w:instrText xml:space="preserve">电导率</w:instrText>
      </w:r>
      <w:r>
        <w:rPr>
          <w:color w:val="auto"/>
          <w:sz w:val="24"/>
          <w:szCs w:val="24"/>
          <w:highlight w:val="none"/>
        </w:rPr>
        <w:instrText xml:space="preserve">1μs/cm*@25</w:instrText>
      </w:r>
      <w:r>
        <w:rPr>
          <w:rFonts w:ascii="宋体" w:hAnsi="宋体"/>
          <w:color w:val="auto"/>
          <w:sz w:val="24"/>
          <w:szCs w:val="24"/>
          <w:highlight w:val="none"/>
        </w:rPr>
        <w:instrText xml:space="preserve">℃</w:instrText>
      </w:r>
      <w:r>
        <w:rPr>
          <w:rFonts w:hAnsi="宋体"/>
          <w:color w:val="auto"/>
          <w:sz w:val="24"/>
          <w:szCs w:val="24"/>
          <w:highlight w:val="none"/>
        </w:rPr>
        <w:instrText xml:space="preserve">（在线监测），</w:instrText>
      </w:r>
      <w:r>
        <w:rPr>
          <w:color w:val="auto"/>
          <w:sz w:val="24"/>
          <w:szCs w:val="24"/>
          <w:highlight w:val="none"/>
        </w:rPr>
        <w:instrText xml:space="preserve">UP</w:instrText>
      </w:r>
      <w:r>
        <w:rPr>
          <w:rFonts w:hAnsi="宋体"/>
          <w:color w:val="auto"/>
          <w:sz w:val="24"/>
          <w:szCs w:val="24"/>
          <w:highlight w:val="none"/>
        </w:rPr>
        <w:instrText xml:space="preserve">超纯水</w:instrText>
      </w:r>
      <w:r>
        <w:rPr>
          <w:color w:val="auto"/>
          <w:sz w:val="24"/>
          <w:szCs w:val="24"/>
          <w:highlight w:val="none"/>
        </w:rPr>
        <w:instrText xml:space="preserve">---</w:instrText>
      </w:r>
      <w:r>
        <w:rPr>
          <w:rFonts w:hAnsi="宋体"/>
          <w:color w:val="auto"/>
          <w:sz w:val="24"/>
          <w:szCs w:val="24"/>
          <w:highlight w:val="none"/>
        </w:rPr>
        <w:instrText xml:space="preserve">电阻率</w:instrText>
      </w:r>
      <w:r>
        <w:rPr>
          <w:color w:val="auto"/>
          <w:sz w:val="24"/>
          <w:szCs w:val="24"/>
          <w:highlight w:val="none"/>
        </w:rPr>
        <w:instrText xml:space="preserve">18.25MΩ.cm*@25</w:instrText>
      </w:r>
      <w:r>
        <w:rPr>
          <w:rFonts w:ascii="宋体" w:hAnsi="宋体"/>
          <w:color w:val="auto"/>
          <w:sz w:val="24"/>
          <w:szCs w:val="24"/>
          <w:highlight w:val="none"/>
        </w:rPr>
        <w:instrText xml:space="preserve">℃</w:instrText>
      </w:r>
      <w:r>
        <w:rPr>
          <w:rFonts w:hAnsi="宋体"/>
          <w:color w:val="auto"/>
          <w:sz w:val="24"/>
          <w:szCs w:val="24"/>
          <w:highlight w:val="none"/>
        </w:rPr>
        <w:instrText xml:space="preserve">（在线监测）</w:instrText>
      </w:r>
      <w:r>
        <w:rPr>
          <w:color w:val="auto"/>
          <w:sz w:val="24"/>
          <w:szCs w:val="24"/>
          <w:highlight w:val="none"/>
        </w:rPr>
        <w:instrText xml:space="preserve">" </w:instrText>
      </w:r>
      <w:r>
        <w:rPr>
          <w:color w:val="auto"/>
          <w:sz w:val="24"/>
          <w:szCs w:val="24"/>
          <w:highlight w:val="none"/>
        </w:rPr>
        <w:fldChar w:fldCharType="separate"/>
      </w:r>
      <w:r>
        <w:rPr>
          <w:rFonts w:hAnsi="宋体"/>
          <w:color w:val="auto"/>
          <w:sz w:val="24"/>
          <w:szCs w:val="24"/>
          <w:highlight w:val="none"/>
        </w:rPr>
        <w:t>纯水</w:t>
      </w:r>
      <w:r>
        <w:rPr>
          <w:color w:val="auto"/>
          <w:sz w:val="24"/>
          <w:szCs w:val="24"/>
          <w:highlight w:val="none"/>
        </w:rPr>
        <w:t>电阻率&gt;0.2 MΩ.cm（25℃），可溶性有机物截留&gt;99%，微粒及细菌去除率&gt;99%；超纯水</w:t>
      </w:r>
      <w:bookmarkStart w:id="166" w:name="_Hlk190018939"/>
      <w:r>
        <w:rPr>
          <w:color w:val="auto"/>
          <w:sz w:val="24"/>
          <w:szCs w:val="24"/>
          <w:highlight w:val="none"/>
        </w:rPr>
        <w:t>电阻率</w:t>
      </w:r>
      <w:bookmarkEnd w:id="166"/>
      <w:r>
        <w:rPr>
          <w:rFonts w:hint="eastAsia"/>
          <w:color w:val="auto"/>
          <w:sz w:val="24"/>
          <w:szCs w:val="24"/>
          <w:highlight w:val="none"/>
        </w:rPr>
        <w:t>达到</w:t>
      </w:r>
      <w:r>
        <w:rPr>
          <w:color w:val="auto"/>
          <w:sz w:val="24"/>
          <w:szCs w:val="24"/>
          <w:highlight w:val="none"/>
        </w:rPr>
        <w:t>18.2MΩ.cm（25℃）</w:t>
      </w:r>
      <w:r>
        <w:rPr>
          <w:rFonts w:hint="eastAsia"/>
          <w:color w:val="auto"/>
          <w:sz w:val="24"/>
          <w:szCs w:val="24"/>
          <w:highlight w:val="none"/>
        </w:rPr>
        <w:t>，电导率达到0.05</w:t>
      </w:r>
      <w:r>
        <w:rPr>
          <w:color w:val="auto"/>
          <w:sz w:val="24"/>
          <w:szCs w:val="24"/>
          <w:highlight w:val="none"/>
        </w:rPr>
        <w:t>5μs/cm（25℃</w:t>
      </w:r>
      <w:r>
        <w:rPr>
          <w:rFonts w:hAnsi="宋体"/>
          <w:color w:val="auto"/>
          <w:sz w:val="24"/>
          <w:szCs w:val="24"/>
          <w:highlight w:val="none"/>
        </w:rPr>
        <w:t>）</w:t>
      </w:r>
      <w:r>
        <w:rPr>
          <w:color w:val="auto"/>
          <w:sz w:val="24"/>
          <w:szCs w:val="24"/>
          <w:highlight w:val="none"/>
        </w:rPr>
        <w:fldChar w:fldCharType="end"/>
      </w:r>
      <w:r>
        <w:rPr>
          <w:rFonts w:hint="eastAsia" w:hAnsi="宋体"/>
          <w:color w:val="auto"/>
          <w:sz w:val="24"/>
          <w:szCs w:val="24"/>
          <w:highlight w:val="none"/>
        </w:rPr>
        <w:t>，TOC</w:t>
      </w:r>
      <w:r>
        <w:rPr>
          <w:rFonts w:ascii="宋体" w:hAnsi="宋体"/>
          <w:color w:val="auto"/>
          <w:sz w:val="24"/>
          <w:szCs w:val="24"/>
          <w:highlight w:val="none"/>
        </w:rPr>
        <w:t>≤</w:t>
      </w:r>
      <w:r>
        <w:rPr>
          <w:color w:val="auto"/>
          <w:sz w:val="24"/>
          <w:szCs w:val="24"/>
          <w:highlight w:val="none"/>
        </w:rPr>
        <w:t>2ppb，微粒&lt;1/mL(&gt;0.2μm)</w:t>
      </w:r>
      <w:r>
        <w:rPr>
          <w:rFonts w:hint="eastAsia" w:hAnsi="宋体"/>
          <w:color w:val="auto"/>
          <w:sz w:val="24"/>
          <w:szCs w:val="24"/>
          <w:highlight w:val="none"/>
        </w:rPr>
        <w:t>，细菌&lt;0.01CFU/mL。</w:t>
      </w:r>
    </w:p>
    <w:p w14:paraId="4D2331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2.3超纯水机可连接到LIMS实验室信息管理系统，具有可导出运行数据的USB接口。</w:t>
      </w:r>
    </w:p>
    <w:p w14:paraId="6F7CB2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2.4取水手臂配有显示屏，可在线监测取水电阻率、水温、流速、取水量等信息，具有常规、定量、即时3种取水模式，出口端装终端微滤器。</w:t>
      </w:r>
    </w:p>
    <w:p w14:paraId="184881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2.5无菌水箱，总体积≥60升，带空气过滤器，由</w:t>
      </w:r>
      <w:r>
        <w:rPr>
          <w:rFonts w:hint="eastAsia"/>
          <w:color w:val="auto"/>
          <w:sz w:val="24"/>
          <w:szCs w:val="24"/>
          <w:highlight w:val="none"/>
          <w:lang w:val="en-US" w:eastAsia="zh-CN"/>
        </w:rPr>
        <w:t>高密度</w:t>
      </w:r>
      <w:r>
        <w:rPr>
          <w:rFonts w:hint="eastAsia"/>
          <w:color w:val="auto"/>
          <w:sz w:val="24"/>
          <w:szCs w:val="24"/>
          <w:highlight w:val="none"/>
        </w:rPr>
        <w:t>聚乙烯材料制造，外层加入抗UV助剂，内层使用纯PE原料，采用压力传感器进行液位测量。</w:t>
      </w:r>
    </w:p>
    <w:p w14:paraId="5C9B3F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w:t>
      </w:r>
      <w:r>
        <w:rPr>
          <w:rFonts w:hint="eastAsia"/>
          <w:color w:val="auto"/>
          <w:sz w:val="24"/>
          <w:szCs w:val="24"/>
          <w:highlight w:val="none"/>
        </w:rPr>
        <w:t>2.6超纯水配185/254双波长紫外灯。</w:t>
      </w:r>
    </w:p>
    <w:p w14:paraId="2BA1B2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2.7彩色触摸屏操作，可任意设置定时、定量取水，具有不少于3年历史数据查询功能，水箱储量、取水量、滤芯和水质状况（温度、电阻率、TOC等）等数据实时显示，具有更换纯化柱、水质异常和漏水报警以及系统自动清洗等维护信息提示功能。</w:t>
      </w:r>
    </w:p>
    <w:p w14:paraId="26804A22">
      <w:pPr>
        <w:rPr>
          <w:color w:val="auto"/>
          <w:sz w:val="24"/>
          <w:szCs w:val="24"/>
          <w:highlight w:val="none"/>
        </w:rPr>
      </w:pPr>
    </w:p>
    <w:p w14:paraId="4982638A">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67" w:name="_Toc11075"/>
      <w:r>
        <w:rPr>
          <w:rFonts w:hint="eastAsia" w:ascii="宋体" w:hAnsi="宋体" w:eastAsia="宋体" w:cs="宋体"/>
          <w:color w:val="auto"/>
          <w:sz w:val="24"/>
          <w:szCs w:val="24"/>
          <w:highlight w:val="none"/>
          <w:lang w:val="zh-CN" w:eastAsia="zh-CN"/>
        </w:rPr>
        <w:t>净气型储药柜</w:t>
      </w:r>
      <w:bookmarkEnd w:id="167"/>
    </w:p>
    <w:p w14:paraId="26F26D34">
      <w:pPr>
        <w:spacing w:after="0" w:line="360" w:lineRule="auto"/>
        <w:ind w:firstLine="482" w:firstLineChars="200"/>
        <w:rPr>
          <w:rFonts w:hint="eastAsia" w:cs="宋体"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w:t>
      </w:r>
      <w:r>
        <w:rPr>
          <w:rFonts w:hint="eastAsia" w:cs="宋体" w:asciiTheme="minorEastAsia" w:hAnsiTheme="minorEastAsia" w:eastAsiaTheme="minorEastAsia"/>
          <w:b/>
          <w:bCs/>
          <w:color w:val="auto"/>
          <w:sz w:val="24"/>
          <w:szCs w:val="24"/>
          <w:highlight w:val="none"/>
        </w:rPr>
        <w:t>主要配置</w:t>
      </w:r>
    </w:p>
    <w:tbl>
      <w:tblPr>
        <w:tblStyle w:val="3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2549"/>
        <w:gridCol w:w="2989"/>
        <w:gridCol w:w="2153"/>
      </w:tblGrid>
      <w:tr w14:paraId="09E4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11" w:type="pct"/>
            <w:vAlign w:val="center"/>
          </w:tcPr>
          <w:p w14:paraId="2024292A">
            <w:pPr>
              <w:spacing w:after="0"/>
              <w:jc w:val="center"/>
              <w:rPr>
                <w:rFonts w:hint="eastAsia" w:asciiTheme="minorEastAsia" w:hAnsiTheme="minorEastAsia" w:eastAsiaTheme="minorEastAsia"/>
                <w:b/>
                <w:bCs/>
                <w:color w:val="auto"/>
                <w:sz w:val="24"/>
                <w:szCs w:val="24"/>
                <w:highlight w:val="none"/>
              </w:rPr>
            </w:pPr>
          </w:p>
        </w:tc>
        <w:tc>
          <w:tcPr>
            <w:tcW w:w="1454" w:type="pct"/>
            <w:vAlign w:val="center"/>
          </w:tcPr>
          <w:p w14:paraId="48B91705">
            <w:pPr>
              <w:spacing w:after="0"/>
              <w:jc w:val="center"/>
              <w:rPr>
                <w:rFonts w:hint="eastAsia"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名称</w:t>
            </w:r>
          </w:p>
        </w:tc>
        <w:tc>
          <w:tcPr>
            <w:tcW w:w="1705" w:type="pct"/>
            <w:vAlign w:val="center"/>
          </w:tcPr>
          <w:p w14:paraId="44298A41">
            <w:pPr>
              <w:spacing w:after="0"/>
              <w:jc w:val="center"/>
              <w:rPr>
                <w:rFonts w:hint="eastAsia"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说明</w:t>
            </w:r>
          </w:p>
        </w:tc>
        <w:tc>
          <w:tcPr>
            <w:tcW w:w="1228" w:type="pct"/>
            <w:vAlign w:val="center"/>
          </w:tcPr>
          <w:p w14:paraId="603BF874">
            <w:pPr>
              <w:spacing w:after="0"/>
              <w:jc w:val="center"/>
              <w:rPr>
                <w:rFonts w:hint="eastAsia"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数量</w:t>
            </w:r>
          </w:p>
          <w:p w14:paraId="4A22916F">
            <w:pPr>
              <w:spacing w:after="0"/>
              <w:jc w:val="cente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（台/套）</w:t>
            </w:r>
          </w:p>
        </w:tc>
      </w:tr>
      <w:tr w14:paraId="0A1B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1" w:type="pct"/>
            <w:vAlign w:val="center"/>
          </w:tcPr>
          <w:p w14:paraId="1FCD6A3A">
            <w:pPr>
              <w:spacing w:after="0"/>
              <w:jc w:val="center"/>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b/>
                <w:bCs/>
                <w:color w:val="auto"/>
                <w:sz w:val="24"/>
                <w:szCs w:val="24"/>
                <w:highlight w:val="none"/>
              </w:rPr>
              <w:t>主机</w:t>
            </w:r>
          </w:p>
        </w:tc>
        <w:tc>
          <w:tcPr>
            <w:tcW w:w="1454" w:type="pct"/>
            <w:vAlign w:val="center"/>
          </w:tcPr>
          <w:p w14:paraId="4E27B675">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主柜体及机头模块</w:t>
            </w:r>
          </w:p>
        </w:tc>
        <w:tc>
          <w:tcPr>
            <w:tcW w:w="1705" w:type="pct"/>
            <w:vAlign w:val="center"/>
          </w:tcPr>
          <w:p w14:paraId="16732290">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p>
        </w:tc>
        <w:tc>
          <w:tcPr>
            <w:tcW w:w="1228" w:type="pct"/>
            <w:vAlign w:val="center"/>
          </w:tcPr>
          <w:p w14:paraId="72CF77F5">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w:t>
            </w:r>
          </w:p>
        </w:tc>
      </w:tr>
      <w:tr w14:paraId="02C6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1" w:type="pct"/>
            <w:vMerge w:val="restart"/>
            <w:vAlign w:val="center"/>
          </w:tcPr>
          <w:p w14:paraId="5BDC759B">
            <w:pPr>
              <w:spacing w:after="0"/>
              <w:jc w:val="center"/>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b/>
                <w:bCs/>
                <w:color w:val="auto"/>
                <w:sz w:val="24"/>
                <w:szCs w:val="24"/>
                <w:highlight w:val="none"/>
              </w:rPr>
              <w:t>配件</w:t>
            </w:r>
          </w:p>
        </w:tc>
        <w:tc>
          <w:tcPr>
            <w:tcW w:w="1454" w:type="pct"/>
            <w:vAlign w:val="center"/>
          </w:tcPr>
          <w:p w14:paraId="65502507">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无刷风机箱</w:t>
            </w:r>
          </w:p>
        </w:tc>
        <w:tc>
          <w:tcPr>
            <w:tcW w:w="1705" w:type="pct"/>
            <w:vAlign w:val="center"/>
          </w:tcPr>
          <w:p w14:paraId="7BDFECD9">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p>
        </w:tc>
        <w:tc>
          <w:tcPr>
            <w:tcW w:w="1228" w:type="pct"/>
            <w:vAlign w:val="center"/>
          </w:tcPr>
          <w:p w14:paraId="6A6BF800">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w:t>
            </w:r>
          </w:p>
        </w:tc>
      </w:tr>
      <w:tr w14:paraId="7864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1" w:type="pct"/>
            <w:vMerge w:val="continue"/>
            <w:vAlign w:val="center"/>
          </w:tcPr>
          <w:p w14:paraId="47CA8DA1">
            <w:pPr>
              <w:spacing w:after="0"/>
              <w:jc w:val="center"/>
              <w:rPr>
                <w:rFonts w:ascii="Times New Roman" w:hAnsi="Times New Roman" w:cs="Times New Roman" w:eastAsiaTheme="minorEastAsia"/>
                <w:color w:val="auto"/>
                <w:sz w:val="24"/>
                <w:szCs w:val="24"/>
                <w:highlight w:val="none"/>
              </w:rPr>
            </w:pPr>
          </w:p>
        </w:tc>
        <w:tc>
          <w:tcPr>
            <w:tcW w:w="1454" w:type="pct"/>
            <w:vAlign w:val="center"/>
          </w:tcPr>
          <w:p w14:paraId="6272F033">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控制面板</w:t>
            </w:r>
          </w:p>
        </w:tc>
        <w:tc>
          <w:tcPr>
            <w:tcW w:w="1705" w:type="pct"/>
            <w:vAlign w:val="center"/>
          </w:tcPr>
          <w:p w14:paraId="3A53DE10">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≥3.5英寸LED智能显示屏</w:t>
            </w:r>
          </w:p>
        </w:tc>
        <w:tc>
          <w:tcPr>
            <w:tcW w:w="1228" w:type="pct"/>
            <w:vAlign w:val="center"/>
          </w:tcPr>
          <w:p w14:paraId="28179832">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w:t>
            </w:r>
          </w:p>
        </w:tc>
      </w:tr>
      <w:tr w14:paraId="063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1" w:type="pct"/>
            <w:vMerge w:val="continue"/>
            <w:vAlign w:val="center"/>
          </w:tcPr>
          <w:p w14:paraId="515FC963">
            <w:pPr>
              <w:spacing w:after="0"/>
              <w:jc w:val="center"/>
              <w:rPr>
                <w:rFonts w:ascii="Times New Roman" w:hAnsi="Times New Roman" w:cs="Times New Roman" w:eastAsiaTheme="minorEastAsia"/>
                <w:color w:val="auto"/>
                <w:sz w:val="24"/>
                <w:szCs w:val="24"/>
                <w:highlight w:val="none"/>
              </w:rPr>
            </w:pPr>
          </w:p>
        </w:tc>
        <w:tc>
          <w:tcPr>
            <w:tcW w:w="1454" w:type="pct"/>
            <w:vAlign w:val="center"/>
          </w:tcPr>
          <w:p w14:paraId="1C5B5AB5">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PP层板</w:t>
            </w:r>
          </w:p>
        </w:tc>
        <w:tc>
          <w:tcPr>
            <w:tcW w:w="1705" w:type="pct"/>
            <w:vAlign w:val="center"/>
          </w:tcPr>
          <w:p w14:paraId="52934BD4">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可活动</w:t>
            </w:r>
          </w:p>
        </w:tc>
        <w:tc>
          <w:tcPr>
            <w:tcW w:w="1228" w:type="pct"/>
            <w:vAlign w:val="center"/>
          </w:tcPr>
          <w:p w14:paraId="2B52D22F">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32块</w:t>
            </w:r>
          </w:p>
        </w:tc>
      </w:tr>
      <w:tr w14:paraId="4588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1" w:type="pct"/>
            <w:vMerge w:val="continue"/>
            <w:vAlign w:val="center"/>
          </w:tcPr>
          <w:p w14:paraId="5EF30D2B">
            <w:pPr>
              <w:spacing w:after="0"/>
              <w:jc w:val="center"/>
              <w:rPr>
                <w:rFonts w:ascii="Times New Roman" w:hAnsi="Times New Roman" w:cs="Times New Roman" w:eastAsiaTheme="minorEastAsia"/>
                <w:color w:val="auto"/>
                <w:sz w:val="24"/>
                <w:szCs w:val="24"/>
                <w:highlight w:val="none"/>
              </w:rPr>
            </w:pPr>
          </w:p>
        </w:tc>
        <w:tc>
          <w:tcPr>
            <w:tcW w:w="1454" w:type="pct"/>
            <w:vAlign w:val="center"/>
          </w:tcPr>
          <w:p w14:paraId="14AC62BB">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对开式亚克力门板</w:t>
            </w:r>
          </w:p>
        </w:tc>
        <w:tc>
          <w:tcPr>
            <w:tcW w:w="1705" w:type="pct"/>
            <w:vAlign w:val="center"/>
          </w:tcPr>
          <w:p w14:paraId="19D11C9E">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p>
        </w:tc>
        <w:tc>
          <w:tcPr>
            <w:tcW w:w="1228" w:type="pct"/>
            <w:vAlign w:val="center"/>
          </w:tcPr>
          <w:p w14:paraId="2B12B702">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4付</w:t>
            </w:r>
          </w:p>
        </w:tc>
      </w:tr>
      <w:tr w14:paraId="34A3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1" w:type="pct"/>
            <w:vMerge w:val="continue"/>
            <w:vAlign w:val="center"/>
          </w:tcPr>
          <w:p w14:paraId="366C159E">
            <w:pPr>
              <w:spacing w:after="0"/>
              <w:jc w:val="center"/>
              <w:rPr>
                <w:rFonts w:ascii="Times New Roman" w:hAnsi="Times New Roman" w:cs="Times New Roman" w:eastAsiaTheme="minorEastAsia"/>
                <w:color w:val="auto"/>
                <w:sz w:val="24"/>
                <w:szCs w:val="24"/>
                <w:highlight w:val="none"/>
              </w:rPr>
            </w:pPr>
          </w:p>
        </w:tc>
        <w:tc>
          <w:tcPr>
            <w:tcW w:w="1454" w:type="pct"/>
            <w:vAlign w:val="center"/>
          </w:tcPr>
          <w:p w14:paraId="6DF01797">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机械锁</w:t>
            </w:r>
          </w:p>
        </w:tc>
        <w:tc>
          <w:tcPr>
            <w:tcW w:w="1705" w:type="pct"/>
            <w:vAlign w:val="center"/>
          </w:tcPr>
          <w:p w14:paraId="211370AB">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p>
        </w:tc>
        <w:tc>
          <w:tcPr>
            <w:tcW w:w="1228" w:type="pct"/>
            <w:vAlign w:val="center"/>
          </w:tcPr>
          <w:p w14:paraId="3D87982B">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8</w:t>
            </w:r>
          </w:p>
        </w:tc>
      </w:tr>
      <w:tr w14:paraId="7FB9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1" w:type="pct"/>
            <w:vMerge w:val="continue"/>
            <w:vAlign w:val="center"/>
          </w:tcPr>
          <w:p w14:paraId="14E02F53">
            <w:pPr>
              <w:spacing w:after="0"/>
              <w:jc w:val="center"/>
              <w:rPr>
                <w:rFonts w:ascii="Times New Roman" w:hAnsi="Times New Roman" w:cs="Times New Roman" w:eastAsiaTheme="minorEastAsia"/>
                <w:color w:val="auto"/>
                <w:sz w:val="24"/>
                <w:szCs w:val="24"/>
                <w:highlight w:val="none"/>
              </w:rPr>
            </w:pPr>
          </w:p>
        </w:tc>
        <w:tc>
          <w:tcPr>
            <w:tcW w:w="1454" w:type="pct"/>
            <w:vAlign w:val="center"/>
          </w:tcPr>
          <w:p w14:paraId="1F58E44C">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有机无机综合过滤器</w:t>
            </w:r>
          </w:p>
        </w:tc>
        <w:tc>
          <w:tcPr>
            <w:tcW w:w="1705" w:type="pct"/>
            <w:vAlign w:val="center"/>
          </w:tcPr>
          <w:p w14:paraId="2087EA96">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p>
        </w:tc>
        <w:tc>
          <w:tcPr>
            <w:tcW w:w="1228" w:type="pct"/>
            <w:vAlign w:val="center"/>
          </w:tcPr>
          <w:p w14:paraId="5F4EE26A">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8</w:t>
            </w:r>
          </w:p>
        </w:tc>
      </w:tr>
      <w:tr w14:paraId="6BE0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1" w:type="pct"/>
            <w:vMerge w:val="continue"/>
            <w:vAlign w:val="center"/>
          </w:tcPr>
          <w:p w14:paraId="03ABF050">
            <w:pPr>
              <w:spacing w:after="0"/>
              <w:jc w:val="center"/>
              <w:rPr>
                <w:rFonts w:ascii="Times New Roman" w:hAnsi="Times New Roman" w:cs="Times New Roman" w:eastAsiaTheme="minorEastAsia"/>
                <w:color w:val="auto"/>
                <w:sz w:val="24"/>
                <w:szCs w:val="24"/>
                <w:highlight w:val="none"/>
              </w:rPr>
            </w:pPr>
          </w:p>
        </w:tc>
        <w:tc>
          <w:tcPr>
            <w:tcW w:w="1454" w:type="pct"/>
            <w:vAlign w:val="center"/>
          </w:tcPr>
          <w:p w14:paraId="040D62DE">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强酸储存盒</w:t>
            </w:r>
          </w:p>
        </w:tc>
        <w:tc>
          <w:tcPr>
            <w:tcW w:w="1705" w:type="pct"/>
            <w:vAlign w:val="center"/>
          </w:tcPr>
          <w:p w14:paraId="000E24E3">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w:t>
            </w:r>
          </w:p>
        </w:tc>
        <w:tc>
          <w:tcPr>
            <w:tcW w:w="1228" w:type="pct"/>
            <w:vAlign w:val="center"/>
          </w:tcPr>
          <w:p w14:paraId="4A6988DD">
            <w:pPr>
              <w:spacing w:after="0"/>
              <w:jc w:val="center"/>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4</w:t>
            </w:r>
          </w:p>
        </w:tc>
      </w:tr>
    </w:tbl>
    <w:p w14:paraId="0560F8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eastAsiaTheme="minorEastAsia"/>
          <w:b/>
          <w:bCs/>
          <w:color w:val="auto"/>
          <w:sz w:val="24"/>
          <w:szCs w:val="24"/>
          <w:highlight w:val="none"/>
        </w:rPr>
      </w:pPr>
      <w:r>
        <w:rPr>
          <w:rFonts w:ascii="Times New Roman" w:hAnsi="Times New Roman" w:cs="Times New Roman" w:eastAsiaTheme="minorEastAsia"/>
          <w:b/>
          <w:bCs/>
          <w:color w:val="auto"/>
          <w:sz w:val="24"/>
          <w:szCs w:val="24"/>
          <w:highlight w:val="none"/>
        </w:rPr>
        <w:t>2、技术参数</w:t>
      </w:r>
    </w:p>
    <w:p w14:paraId="0533FFA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2.1过滤效率及过滤器吸附量：活性碳过滤器吸附能力符合中国行业标准 JG/T385-2012。过滤效率及过滤器吸附量针对标准化学品：异丙醇，环己烷，盐酸的的过滤器在达到1%TWA(卫生部规定的职业吸入限值）时的具体吸附量不低于标准规定值；异丙醇≥500g ; 环己烷 ≥ 750g ;盐酸≥1620g。</w:t>
      </w:r>
    </w:p>
    <w:p w14:paraId="4A92556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2.2  采用模块化系统，针对液体、粉尘、液体与粉尘混合应用，对常见的超过500种化学物质有吸附功能。</w:t>
      </w:r>
    </w:p>
    <w:p w14:paraId="5954A42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w:t>
      </w:r>
      <w:r>
        <w:rPr>
          <w:rFonts w:hint="eastAsia" w:ascii="Times New Roman" w:hAnsi="Times New Roman" w:eastAsia="宋体" w:cs="Times New Roman"/>
          <w:color w:val="auto"/>
          <w:sz w:val="24"/>
          <w:szCs w:val="24"/>
          <w:highlight w:val="none"/>
        </w:rPr>
        <w:t>2.3风机箱须全PP注塑一体成型</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防腐蚀、防漏电。</w:t>
      </w:r>
    </w:p>
    <w:p w14:paraId="7CFD865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2.4 具有关门提醒、风机失灵提醒、过滤器饱和提醒功能。</w:t>
      </w:r>
    </w:p>
    <w:p w14:paraId="7077E51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2.5≥3.5英寸LED智能显示屏，显示过滤器工作温度，风机转速，门忘关、风机失灵报警器，过滤器寿命倒计时。</w:t>
      </w:r>
    </w:p>
    <w:p w14:paraId="309DE5D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内部尺寸（长×宽×高mm）</w:t>
      </w:r>
      <w:bookmarkStart w:id="168" w:name="_Hlk141445063"/>
      <w:r>
        <w:rPr>
          <w:rFonts w:hint="eastAsia" w:ascii="Times New Roman" w:hAnsi="Times New Roman" w:eastAsia="宋体" w:cs="Times New Roman"/>
          <w:color w:val="auto"/>
          <w:sz w:val="24"/>
          <w:szCs w:val="24"/>
          <w:highlight w:val="none"/>
        </w:rPr>
        <w:t>≥</w:t>
      </w:r>
      <w:bookmarkEnd w:id="168"/>
      <w:r>
        <w:rPr>
          <w:rFonts w:hint="eastAsia" w:ascii="Times New Roman" w:hAnsi="Times New Roman" w:eastAsia="宋体" w:cs="Times New Roman"/>
          <w:color w:val="auto"/>
          <w:sz w:val="24"/>
          <w:szCs w:val="24"/>
          <w:highlight w:val="none"/>
        </w:rPr>
        <w:t>700×400×1600mm。</w:t>
      </w:r>
    </w:p>
    <w:p w14:paraId="1F988AD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空气换气次数：≥300次/小时。</w:t>
      </w:r>
    </w:p>
    <w:p w14:paraId="32B5E4FD">
      <w:pPr>
        <w:pStyle w:val="16"/>
        <w:adjustRightInd w:val="0"/>
        <w:snapToGrid w:val="0"/>
        <w:spacing w:line="360" w:lineRule="auto"/>
        <w:ind w:left="2"/>
        <w:rPr>
          <w:rFonts w:ascii="Times New Roman" w:hAnsi="Times New Roman" w:cs="Times New Roman" w:eastAsiaTheme="minorEastAsia"/>
          <w:color w:val="auto"/>
          <w:sz w:val="24"/>
          <w:szCs w:val="24"/>
          <w:highlight w:val="none"/>
        </w:rPr>
      </w:pPr>
    </w:p>
    <w:p w14:paraId="13BD4CF5">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69" w:name="_Toc25702"/>
      <w:r>
        <w:rPr>
          <w:rFonts w:hint="eastAsia" w:ascii="宋体" w:hAnsi="宋体" w:eastAsia="宋体" w:cs="宋体"/>
          <w:color w:val="auto"/>
          <w:sz w:val="24"/>
          <w:szCs w:val="24"/>
          <w:highlight w:val="none"/>
          <w:lang w:val="zh-CN" w:eastAsia="zh-CN"/>
        </w:rPr>
        <w:t>酶底物法微生物快速检测系统</w:t>
      </w:r>
      <w:bookmarkEnd w:id="169"/>
    </w:p>
    <w:p w14:paraId="6975B2B8">
      <w:pPr>
        <w:spacing w:line="360" w:lineRule="auto"/>
        <w:ind w:firstLine="482" w:firstLineChars="200"/>
        <w:rPr>
          <w:rFonts w:hint="eastAsia" w:ascii="宋体" w:hAnsi="宋体" w:eastAsia="宋体" w:cs="宋体"/>
          <w:b/>
          <w:bCs/>
          <w:color w:val="auto"/>
          <w:sz w:val="24"/>
          <w:szCs w:val="24"/>
          <w:highlight w:val="none"/>
        </w:rPr>
      </w:pPr>
      <w:r>
        <w:rPr>
          <w:rFonts w:ascii="Times New Roman" w:hAnsi="Times New Roman" w:eastAsia="宋体" w:cs="Times New Roman"/>
          <w:b/>
          <w:bCs/>
          <w:color w:val="auto"/>
          <w:sz w:val="24"/>
          <w:szCs w:val="24"/>
          <w:highlight w:val="none"/>
        </w:rPr>
        <w:t>1、</w:t>
      </w:r>
      <w:r>
        <w:rPr>
          <w:rFonts w:hint="eastAsia" w:ascii="宋体" w:hAnsi="宋体" w:eastAsia="宋体" w:cs="宋体"/>
          <w:b/>
          <w:bCs/>
          <w:color w:val="auto"/>
          <w:sz w:val="24"/>
          <w:szCs w:val="24"/>
          <w:highlight w:val="none"/>
        </w:rPr>
        <w:t>主要配置及附件</w:t>
      </w:r>
    </w:p>
    <w:tbl>
      <w:tblPr>
        <w:tblStyle w:val="34"/>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761"/>
        <w:gridCol w:w="4119"/>
        <w:gridCol w:w="1013"/>
      </w:tblGrid>
      <w:tr w14:paraId="1FFD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7" w:type="pct"/>
            <w:vAlign w:val="center"/>
          </w:tcPr>
          <w:p w14:paraId="7FB97683">
            <w:pPr>
              <w:jc w:val="center"/>
              <w:rPr>
                <w:rFonts w:hint="eastAsia" w:ascii="宋体" w:hAnsi="宋体" w:eastAsia="宋体"/>
                <w:b/>
                <w:bCs/>
                <w:color w:val="auto"/>
                <w:sz w:val="24"/>
                <w:szCs w:val="24"/>
                <w:highlight w:val="none"/>
              </w:rPr>
            </w:pPr>
          </w:p>
        </w:tc>
        <w:tc>
          <w:tcPr>
            <w:tcW w:w="1575" w:type="pct"/>
            <w:vAlign w:val="center"/>
          </w:tcPr>
          <w:p w14:paraId="1452F856">
            <w:pPr>
              <w:jc w:val="center"/>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名称</w:t>
            </w:r>
          </w:p>
        </w:tc>
        <w:tc>
          <w:tcPr>
            <w:tcW w:w="2350" w:type="pct"/>
            <w:vAlign w:val="center"/>
          </w:tcPr>
          <w:p w14:paraId="0D495790">
            <w:pPr>
              <w:jc w:val="center"/>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说明</w:t>
            </w:r>
          </w:p>
        </w:tc>
        <w:tc>
          <w:tcPr>
            <w:tcW w:w="578" w:type="pct"/>
            <w:vAlign w:val="center"/>
          </w:tcPr>
          <w:p w14:paraId="64B5011E">
            <w:pPr>
              <w:jc w:val="center"/>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数量</w:t>
            </w:r>
          </w:p>
        </w:tc>
      </w:tr>
      <w:tr w14:paraId="4BB4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7" w:type="pct"/>
            <w:vAlign w:val="center"/>
          </w:tcPr>
          <w:p w14:paraId="29EBF4C1">
            <w:pPr>
              <w:jc w:val="center"/>
              <w:rPr>
                <w:rFonts w:hint="eastAsia" w:ascii="宋体" w:hAnsi="宋体" w:eastAsia="宋体"/>
                <w:color w:val="auto"/>
                <w:sz w:val="24"/>
                <w:szCs w:val="24"/>
                <w:highlight w:val="none"/>
              </w:rPr>
            </w:pPr>
            <w:r>
              <w:rPr>
                <w:rFonts w:ascii="宋体" w:hAnsi="宋体" w:eastAsia="宋体"/>
                <w:b/>
                <w:bCs/>
                <w:color w:val="auto"/>
                <w:sz w:val="24"/>
                <w:szCs w:val="24"/>
                <w:highlight w:val="none"/>
              </w:rPr>
              <w:t>主机</w:t>
            </w:r>
          </w:p>
        </w:tc>
        <w:tc>
          <w:tcPr>
            <w:tcW w:w="1575" w:type="pct"/>
            <w:vAlign w:val="center"/>
          </w:tcPr>
          <w:p w14:paraId="4700577C">
            <w:pPr>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智能程控定量封口机</w:t>
            </w:r>
          </w:p>
        </w:tc>
        <w:tc>
          <w:tcPr>
            <w:tcW w:w="2350" w:type="pct"/>
            <w:vAlign w:val="center"/>
          </w:tcPr>
          <w:p w14:paraId="2BB40F28">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标准配置，</w:t>
            </w:r>
            <w:r>
              <w:rPr>
                <w:rFonts w:ascii="宋体" w:hAnsi="宋体" w:eastAsia="宋体"/>
                <w:color w:val="auto"/>
                <w:sz w:val="24"/>
                <w:szCs w:val="24"/>
                <w:highlight w:val="none"/>
              </w:rPr>
              <w:t>含</w:t>
            </w:r>
            <w:r>
              <w:rPr>
                <w:rFonts w:hint="default" w:ascii="Times New Roman" w:hAnsi="Times New Roman" w:eastAsia="宋体" w:cs="Times New Roman"/>
                <w:color w:val="auto"/>
                <w:sz w:val="24"/>
                <w:szCs w:val="24"/>
                <w:highlight w:val="none"/>
              </w:rPr>
              <w:t>MPN</w:t>
            </w:r>
            <w:r>
              <w:rPr>
                <w:rFonts w:ascii="宋体" w:hAnsi="宋体" w:eastAsia="宋体"/>
                <w:color w:val="auto"/>
                <w:sz w:val="24"/>
                <w:szCs w:val="24"/>
                <w:highlight w:val="none"/>
              </w:rPr>
              <w:t>电脑软件、六类验收试剂套装、中文操作视频</w:t>
            </w:r>
            <w:r>
              <w:rPr>
                <w:rFonts w:hint="eastAsia" w:ascii="宋体" w:hAnsi="宋体" w:eastAsia="宋体"/>
                <w:color w:val="auto"/>
                <w:sz w:val="24"/>
                <w:szCs w:val="24"/>
                <w:highlight w:val="none"/>
              </w:rPr>
              <w:t>等必备附件</w:t>
            </w:r>
          </w:p>
        </w:tc>
        <w:tc>
          <w:tcPr>
            <w:tcW w:w="578" w:type="pct"/>
            <w:vAlign w:val="center"/>
          </w:tcPr>
          <w:p w14:paraId="4446905B">
            <w:pPr>
              <w:jc w:val="center"/>
              <w:rPr>
                <w:rFonts w:ascii="Times New Roman" w:hAnsi="Times New Roman" w:eastAsia="宋体" w:cs="Times New Roman"/>
                <w:color w:val="auto"/>
                <w:sz w:val="24"/>
                <w:szCs w:val="24"/>
                <w:highlight w:val="none"/>
              </w:rPr>
            </w:pPr>
            <w:r>
              <w:rPr>
                <w:rFonts w:ascii="Times New Roman" w:hAnsi="Times New Roman" w:eastAsia="宋体" w:cs="Times New Roman"/>
                <w:bCs/>
                <w:color w:val="auto"/>
                <w:sz w:val="24"/>
                <w:szCs w:val="24"/>
                <w:highlight w:val="none"/>
              </w:rPr>
              <w:t>3台</w:t>
            </w:r>
          </w:p>
        </w:tc>
      </w:tr>
      <w:tr w14:paraId="3140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97" w:type="pct"/>
            <w:vMerge w:val="restart"/>
            <w:vAlign w:val="center"/>
          </w:tcPr>
          <w:p w14:paraId="1AA7FAC8">
            <w:pPr>
              <w:jc w:val="center"/>
              <w:rPr>
                <w:rFonts w:hint="eastAsia" w:ascii="宋体" w:hAnsi="宋体" w:eastAsia="宋体"/>
                <w:color w:val="auto"/>
                <w:sz w:val="24"/>
                <w:szCs w:val="24"/>
                <w:highlight w:val="none"/>
              </w:rPr>
            </w:pPr>
            <w:r>
              <w:rPr>
                <w:rFonts w:ascii="宋体" w:hAnsi="宋体" w:eastAsia="宋体"/>
                <w:b/>
                <w:bCs/>
                <w:color w:val="auto"/>
                <w:sz w:val="24"/>
                <w:szCs w:val="24"/>
                <w:highlight w:val="none"/>
              </w:rPr>
              <w:t>配件</w:t>
            </w:r>
          </w:p>
        </w:tc>
        <w:tc>
          <w:tcPr>
            <w:tcW w:w="1575" w:type="pct"/>
            <w:vAlign w:val="center"/>
          </w:tcPr>
          <w:p w14:paraId="0346C0A1">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原厂</w:t>
            </w:r>
            <w:r>
              <w:rPr>
                <w:rFonts w:ascii="宋体" w:hAnsi="宋体" w:eastAsia="宋体"/>
                <w:color w:val="auto"/>
                <w:sz w:val="24"/>
                <w:szCs w:val="24"/>
                <w:highlight w:val="none"/>
              </w:rPr>
              <w:t>NSI大肠菌群定量</w:t>
            </w:r>
          </w:p>
          <w:p w14:paraId="501CCC3C">
            <w:pPr>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质控标样</w:t>
            </w:r>
          </w:p>
        </w:tc>
        <w:tc>
          <w:tcPr>
            <w:tcW w:w="2350" w:type="pct"/>
            <w:vAlign w:val="center"/>
          </w:tcPr>
          <w:p w14:paraId="319B96C8">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3T/盒</w:t>
            </w:r>
          </w:p>
        </w:tc>
        <w:tc>
          <w:tcPr>
            <w:tcW w:w="578" w:type="pct"/>
            <w:vAlign w:val="center"/>
          </w:tcPr>
          <w:p w14:paraId="16775603">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3盒</w:t>
            </w:r>
          </w:p>
        </w:tc>
      </w:tr>
      <w:tr w14:paraId="076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97" w:type="pct"/>
            <w:vMerge w:val="continue"/>
            <w:vAlign w:val="center"/>
          </w:tcPr>
          <w:p w14:paraId="7417D9EF">
            <w:pPr>
              <w:jc w:val="center"/>
              <w:rPr>
                <w:rFonts w:hint="eastAsia" w:ascii="宋体" w:hAnsi="宋体" w:eastAsia="宋体"/>
                <w:b/>
                <w:bCs/>
                <w:color w:val="auto"/>
                <w:sz w:val="24"/>
                <w:szCs w:val="24"/>
                <w:highlight w:val="none"/>
              </w:rPr>
            </w:pPr>
          </w:p>
        </w:tc>
        <w:tc>
          <w:tcPr>
            <w:tcW w:w="1575" w:type="pct"/>
            <w:vAlign w:val="center"/>
          </w:tcPr>
          <w:p w14:paraId="2AF272AC">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原厂</w:t>
            </w:r>
            <w:r>
              <w:rPr>
                <w:rFonts w:ascii="宋体" w:hAnsi="宋体" w:eastAsia="宋体"/>
                <w:color w:val="auto"/>
                <w:sz w:val="24"/>
                <w:szCs w:val="24"/>
                <w:highlight w:val="none"/>
              </w:rPr>
              <w:t>酶底物法大肠菌群检测试剂耗材套装</w:t>
            </w:r>
          </w:p>
        </w:tc>
        <w:tc>
          <w:tcPr>
            <w:tcW w:w="2350" w:type="pct"/>
            <w:vAlign w:val="center"/>
          </w:tcPr>
          <w:p w14:paraId="32DCBE73">
            <w:pPr>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10样/套</w:t>
            </w:r>
          </w:p>
        </w:tc>
        <w:tc>
          <w:tcPr>
            <w:tcW w:w="578" w:type="pct"/>
            <w:vAlign w:val="center"/>
          </w:tcPr>
          <w:p w14:paraId="4969331E">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3盒</w:t>
            </w:r>
          </w:p>
        </w:tc>
      </w:tr>
      <w:tr w14:paraId="6B3C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97" w:type="pct"/>
            <w:vMerge w:val="continue"/>
            <w:vAlign w:val="center"/>
          </w:tcPr>
          <w:p w14:paraId="1712AA19">
            <w:pPr>
              <w:jc w:val="center"/>
              <w:rPr>
                <w:rFonts w:hint="eastAsia" w:ascii="宋体" w:hAnsi="宋体" w:eastAsia="宋体"/>
                <w:b/>
                <w:bCs/>
                <w:color w:val="auto"/>
                <w:sz w:val="24"/>
                <w:szCs w:val="24"/>
                <w:highlight w:val="none"/>
              </w:rPr>
            </w:pPr>
          </w:p>
        </w:tc>
        <w:tc>
          <w:tcPr>
            <w:tcW w:w="1575" w:type="pct"/>
            <w:vAlign w:val="center"/>
          </w:tcPr>
          <w:p w14:paraId="5326C450">
            <w:pPr>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阳性标准比色盘</w:t>
            </w:r>
          </w:p>
        </w:tc>
        <w:tc>
          <w:tcPr>
            <w:tcW w:w="2350" w:type="pct"/>
            <w:vAlign w:val="center"/>
          </w:tcPr>
          <w:p w14:paraId="77B217E3">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p>
        </w:tc>
        <w:tc>
          <w:tcPr>
            <w:tcW w:w="578" w:type="pct"/>
            <w:vAlign w:val="center"/>
          </w:tcPr>
          <w:p w14:paraId="59E10F9B">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3个</w:t>
            </w:r>
          </w:p>
        </w:tc>
      </w:tr>
    </w:tbl>
    <w:p w14:paraId="1C3571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color w:val="auto"/>
          <w:sz w:val="24"/>
          <w:szCs w:val="24"/>
          <w:highlight w:val="none"/>
        </w:rPr>
      </w:pPr>
      <w:r>
        <w:rPr>
          <w:rFonts w:ascii="Times New Roman" w:hAnsi="Times New Roman" w:cs="Times New Roman"/>
          <w:b/>
          <w:bCs/>
          <w:color w:val="auto"/>
          <w:sz w:val="24"/>
          <w:szCs w:val="24"/>
          <w:highlight w:val="none"/>
        </w:rPr>
        <w:t>2、</w:t>
      </w:r>
      <w:r>
        <w:rPr>
          <w:rFonts w:hint="eastAsia" w:ascii="宋体" w:hAnsi="宋体" w:eastAsia="宋体" w:cs="宋体"/>
          <w:b/>
          <w:bCs/>
          <w:color w:val="auto"/>
          <w:sz w:val="24"/>
          <w:szCs w:val="24"/>
          <w:highlight w:val="none"/>
        </w:rPr>
        <w:t>技术指标</w:t>
      </w:r>
    </w:p>
    <w:p w14:paraId="4BCF4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2.1</w:t>
      </w:r>
      <w:r>
        <w:rPr>
          <w:rFonts w:ascii="宋体" w:hAnsi="宋体" w:eastAsia="宋体"/>
          <w:color w:val="auto"/>
          <w:sz w:val="24"/>
          <w:szCs w:val="24"/>
          <w:highlight w:val="none"/>
        </w:rPr>
        <w:t>用于水样中微生物（菌落总数、总大肠菌群和大肠埃希菌、耐热（粪）大肠菌群、绿脓假单胞菌、肠球菌、嗜肺嗜肺军团菌等）的同步定量及定性分析</w:t>
      </w:r>
      <w:r>
        <w:rPr>
          <w:rFonts w:hint="eastAsia" w:ascii="宋体" w:hAnsi="宋体" w:eastAsia="宋体"/>
          <w:color w:val="auto"/>
          <w:sz w:val="24"/>
          <w:szCs w:val="24"/>
          <w:highlight w:val="none"/>
        </w:rPr>
        <w:t>,</w:t>
      </w:r>
      <w:r>
        <w:rPr>
          <w:rFonts w:hint="eastAsia" w:ascii="Times New Roman" w:hAnsi="Times New Roman" w:eastAsia="宋体" w:cs="Times New Roman"/>
          <w:color w:val="auto"/>
          <w:sz w:val="24"/>
          <w:szCs w:val="24"/>
          <w:highlight w:val="none"/>
        </w:rPr>
        <w:t>原理符合</w:t>
      </w:r>
      <w:r>
        <w:rPr>
          <w:rFonts w:ascii="Times New Roman" w:hAnsi="Times New Roman" w:eastAsia="宋体" w:cs="Times New Roman"/>
          <w:color w:val="auto"/>
          <w:sz w:val="24"/>
          <w:szCs w:val="24"/>
          <w:highlight w:val="none"/>
        </w:rPr>
        <w:t>GB/T 5750.12-2006、HJ 1001-2018</w:t>
      </w:r>
      <w:r>
        <w:rPr>
          <w:rFonts w:ascii="宋体" w:hAnsi="宋体" w:eastAsia="宋体"/>
          <w:color w:val="auto"/>
          <w:sz w:val="24"/>
          <w:szCs w:val="24"/>
          <w:highlight w:val="none"/>
        </w:rPr>
        <w:t>标准检测方法</w:t>
      </w:r>
      <w:r>
        <w:rPr>
          <w:rFonts w:hint="eastAsia" w:ascii="宋体" w:hAnsi="宋体" w:eastAsia="宋体"/>
          <w:color w:val="auto"/>
          <w:sz w:val="24"/>
          <w:szCs w:val="24"/>
          <w:highlight w:val="none"/>
        </w:rPr>
        <w:t>。</w:t>
      </w:r>
    </w:p>
    <w:p w14:paraId="510C8C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2.2</w:t>
      </w:r>
      <w:r>
        <w:rPr>
          <w:rFonts w:ascii="Times New Roman" w:hAnsi="Times New Roman" w:eastAsia="宋体" w:cs="Times New Roman"/>
          <w:color w:val="auto"/>
          <w:sz w:val="24"/>
          <w:szCs w:val="24"/>
          <w:highlight w:val="none"/>
        </w:rPr>
        <w:t>智能程控定量封口机</w:t>
      </w:r>
    </w:p>
    <w:p w14:paraId="3F5342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2.2.1</w:t>
      </w:r>
      <w:r>
        <w:rPr>
          <w:rFonts w:ascii="宋体" w:hAnsi="宋体" w:eastAsia="宋体"/>
          <w:color w:val="auto"/>
          <w:sz w:val="24"/>
          <w:szCs w:val="24"/>
          <w:highlight w:val="none"/>
        </w:rPr>
        <w:t>便携式，满足标准实验室及车载移动使用，可配备车载检测整体解决系统</w:t>
      </w:r>
      <w:r>
        <w:rPr>
          <w:rFonts w:hint="eastAsia" w:ascii="宋体" w:hAnsi="宋体" w:eastAsia="宋体"/>
          <w:color w:val="auto"/>
          <w:sz w:val="24"/>
          <w:szCs w:val="24"/>
          <w:highlight w:val="none"/>
        </w:rPr>
        <w:t>。</w:t>
      </w:r>
    </w:p>
    <w:p w14:paraId="07A381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2.2.2</w:t>
      </w:r>
      <w:r>
        <w:rPr>
          <w:rFonts w:ascii="宋体" w:hAnsi="宋体" w:eastAsia="宋体"/>
          <w:color w:val="auto"/>
          <w:sz w:val="24"/>
          <w:szCs w:val="24"/>
          <w:highlight w:val="none"/>
        </w:rPr>
        <w:t xml:space="preserve"> 智能程控定量封口机附带</w:t>
      </w:r>
      <w:r>
        <w:rPr>
          <w:rFonts w:hint="eastAsia" w:ascii="宋体" w:hAnsi="宋体" w:eastAsia="宋体"/>
          <w:color w:val="auto"/>
          <w:sz w:val="24"/>
          <w:szCs w:val="24"/>
          <w:highlight w:val="none"/>
          <w:lang w:val="en-US" w:eastAsia="zh-CN"/>
        </w:rPr>
        <w:t>MPN</w:t>
      </w:r>
      <w:r>
        <w:rPr>
          <w:rFonts w:ascii="宋体" w:hAnsi="宋体" w:eastAsia="宋体"/>
          <w:color w:val="auto"/>
          <w:sz w:val="24"/>
          <w:szCs w:val="24"/>
          <w:highlight w:val="none"/>
        </w:rPr>
        <w:t>电脑软件，标配大肠菌群和嗜肺军团菌检测中文操作视频。</w:t>
      </w:r>
    </w:p>
    <w:p w14:paraId="6DE24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2.2.3</w:t>
      </w:r>
      <w:r>
        <w:rPr>
          <w:rFonts w:ascii="宋体" w:hAnsi="宋体" w:eastAsia="宋体"/>
          <w:color w:val="auto"/>
          <w:sz w:val="24"/>
          <w:szCs w:val="24"/>
          <w:highlight w:val="none"/>
        </w:rPr>
        <w:t>具有智能故障报错系统，便于自行维护和检修。</w:t>
      </w:r>
    </w:p>
    <w:p w14:paraId="3463A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2.2.4</w:t>
      </w:r>
      <w:r>
        <w:rPr>
          <w:rFonts w:hint="eastAsia" w:ascii="宋体" w:hAnsi="宋体" w:eastAsia="宋体"/>
          <w:color w:val="auto"/>
          <w:sz w:val="24"/>
          <w:szCs w:val="24"/>
          <w:highlight w:val="none"/>
        </w:rPr>
        <w:t>配置</w:t>
      </w:r>
      <w:r>
        <w:rPr>
          <w:rFonts w:ascii="宋体" w:hAnsi="宋体" w:eastAsia="宋体"/>
          <w:color w:val="auto"/>
          <w:sz w:val="24"/>
          <w:szCs w:val="24"/>
          <w:highlight w:val="none"/>
        </w:rPr>
        <w:t>液晶显示屏，</w:t>
      </w:r>
      <w:r>
        <w:rPr>
          <w:rFonts w:hint="eastAsia" w:ascii="宋体" w:hAnsi="宋体" w:eastAsia="宋体"/>
          <w:color w:val="auto"/>
          <w:sz w:val="24"/>
          <w:szCs w:val="24"/>
          <w:highlight w:val="none"/>
        </w:rPr>
        <w:t>具有</w:t>
      </w:r>
      <w:r>
        <w:rPr>
          <w:rFonts w:ascii="宋体" w:hAnsi="宋体" w:eastAsia="宋体"/>
          <w:color w:val="auto"/>
          <w:sz w:val="24"/>
          <w:szCs w:val="24"/>
          <w:highlight w:val="none"/>
        </w:rPr>
        <w:t>全自动计数程控功能</w:t>
      </w:r>
      <w:r>
        <w:rPr>
          <w:rFonts w:hint="eastAsia" w:ascii="宋体" w:hAnsi="宋体" w:eastAsia="宋体"/>
          <w:color w:val="auto"/>
          <w:sz w:val="24"/>
          <w:szCs w:val="24"/>
          <w:highlight w:val="none"/>
        </w:rPr>
        <w:t>和</w:t>
      </w:r>
      <w:r>
        <w:rPr>
          <w:rFonts w:ascii="宋体" w:hAnsi="宋体" w:eastAsia="宋体"/>
          <w:color w:val="auto"/>
          <w:sz w:val="24"/>
          <w:szCs w:val="24"/>
          <w:highlight w:val="none"/>
        </w:rPr>
        <w:t>全自动休眠模式</w:t>
      </w:r>
      <w:r>
        <w:rPr>
          <w:rFonts w:hint="eastAsia" w:ascii="宋体" w:hAnsi="宋体" w:eastAsia="宋体"/>
          <w:color w:val="auto"/>
          <w:sz w:val="24"/>
          <w:szCs w:val="24"/>
          <w:highlight w:val="none"/>
        </w:rPr>
        <w:t>功能</w:t>
      </w:r>
      <w:r>
        <w:rPr>
          <w:rFonts w:ascii="宋体" w:hAnsi="宋体" w:eastAsia="宋体"/>
          <w:color w:val="auto"/>
          <w:sz w:val="24"/>
          <w:szCs w:val="24"/>
          <w:highlight w:val="none"/>
        </w:rPr>
        <w:t>。</w:t>
      </w:r>
    </w:p>
    <w:p w14:paraId="478DD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Times New Roman" w:hAnsi="Times New Roman" w:eastAsia="宋体" w:cs="Times New Roman"/>
          <w:color w:val="auto"/>
          <w:sz w:val="24"/>
          <w:szCs w:val="24"/>
          <w:highlight w:val="none"/>
        </w:rPr>
        <w:t>2.2.5</w:t>
      </w:r>
      <w:r>
        <w:rPr>
          <w:rFonts w:ascii="宋体" w:hAnsi="宋体" w:eastAsia="宋体"/>
          <w:color w:val="auto"/>
          <w:sz w:val="24"/>
          <w:szCs w:val="24"/>
          <w:highlight w:val="none"/>
        </w:rPr>
        <w:t>预热时间≤2分钟，8秒</w:t>
      </w:r>
      <w:r>
        <w:rPr>
          <w:rFonts w:hint="eastAsia" w:ascii="宋体" w:hAnsi="宋体" w:eastAsia="宋体"/>
          <w:color w:val="auto"/>
          <w:sz w:val="24"/>
          <w:szCs w:val="24"/>
          <w:highlight w:val="none"/>
        </w:rPr>
        <w:t>内可</w:t>
      </w:r>
      <w:r>
        <w:rPr>
          <w:rFonts w:ascii="宋体" w:hAnsi="宋体" w:eastAsia="宋体"/>
          <w:color w:val="auto"/>
          <w:sz w:val="24"/>
          <w:szCs w:val="24"/>
          <w:highlight w:val="none"/>
        </w:rPr>
        <w:t>完成水样分配封口，可24小时连续不间断工作。</w:t>
      </w:r>
    </w:p>
    <w:p w14:paraId="213735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hint="eastAsia" w:ascii="Times New Roman" w:hAnsi="Times New Roman" w:eastAsia="宋体" w:cs="Times New Roman"/>
          <w:color w:val="auto"/>
          <w:sz w:val="24"/>
          <w:szCs w:val="24"/>
          <w:highlight w:val="none"/>
        </w:rPr>
        <w:t>2.2.6</w:t>
      </w:r>
      <w:r>
        <w:rPr>
          <w:rFonts w:hint="eastAsia" w:ascii="宋体" w:hAnsi="宋体" w:eastAsia="宋体"/>
          <w:color w:val="auto"/>
          <w:sz w:val="24"/>
          <w:szCs w:val="24"/>
          <w:highlight w:val="none"/>
        </w:rPr>
        <w:t>所有检测试剂耗材必须提供可查询的无菌消毒证明文件、质量合格证书及质控报告，符合</w:t>
      </w:r>
      <w:r>
        <w:rPr>
          <w:rFonts w:ascii="宋体" w:hAnsi="宋体" w:eastAsia="宋体"/>
          <w:color w:val="auto"/>
          <w:sz w:val="24"/>
          <w:szCs w:val="24"/>
          <w:highlight w:val="none"/>
        </w:rPr>
        <w:t>ISO微生物培养基验收标准，并附阳性参照物。质控标样须提供</w:t>
      </w:r>
      <w:r>
        <w:rPr>
          <w:rFonts w:hint="eastAsia" w:ascii="宋体" w:hAnsi="宋体" w:eastAsia="宋体"/>
          <w:color w:val="auto"/>
          <w:sz w:val="24"/>
          <w:szCs w:val="24"/>
          <w:highlight w:val="none"/>
        </w:rPr>
        <w:t>证书。</w:t>
      </w:r>
    </w:p>
    <w:p w14:paraId="37A49F61">
      <w:pPr>
        <w:rPr>
          <w:rFonts w:hint="eastAsia"/>
          <w:color w:val="auto"/>
          <w:sz w:val="24"/>
          <w:szCs w:val="24"/>
          <w:highlight w:val="none"/>
        </w:rPr>
      </w:pPr>
    </w:p>
    <w:p w14:paraId="7F01D488">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zh-CN" w:eastAsia="zh-CN"/>
        </w:rPr>
      </w:pPr>
      <w:bookmarkStart w:id="170" w:name="_Toc14409"/>
      <w:r>
        <w:rPr>
          <w:rFonts w:hint="eastAsia" w:ascii="宋体" w:hAnsi="宋体" w:eastAsia="宋体" w:cs="宋体"/>
          <w:color w:val="auto"/>
          <w:sz w:val="24"/>
          <w:szCs w:val="24"/>
          <w:highlight w:val="none"/>
          <w:lang w:val="zh-CN" w:eastAsia="zh-CN"/>
        </w:rPr>
        <w:t>气相分子吸收光谱仪</w:t>
      </w:r>
      <w:bookmarkEnd w:id="170"/>
    </w:p>
    <w:p w14:paraId="31515843">
      <w:pPr>
        <w:ind w:firstLine="480" w:firstLineChars="200"/>
        <w:jc w:val="both"/>
        <w:rPr>
          <w:rFonts w:hint="eastAsia" w:ascii="宋体" w:hAnsi="宋体"/>
          <w:b/>
          <w:color w:val="auto"/>
          <w:sz w:val="24"/>
          <w:szCs w:val="24"/>
          <w:highlight w:val="none"/>
        </w:rPr>
      </w:pPr>
      <w:r>
        <w:rPr>
          <w:color w:val="auto"/>
          <w:sz w:val="24"/>
          <w:szCs w:val="24"/>
          <w:highlight w:val="none"/>
        </w:rPr>
        <w:t>1、</w:t>
      </w:r>
      <w:r>
        <w:rPr>
          <w:rFonts w:hint="eastAsia" w:ascii="宋体" w:hAnsi="宋体"/>
          <w:b/>
          <w:color w:val="auto"/>
          <w:sz w:val="24"/>
          <w:szCs w:val="24"/>
          <w:highlight w:val="none"/>
        </w:rPr>
        <w:t>主机配置及配件</w:t>
      </w:r>
    </w:p>
    <w:tbl>
      <w:tblPr>
        <w:tblStyle w:val="3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230"/>
        <w:gridCol w:w="4725"/>
        <w:gridCol w:w="1134"/>
      </w:tblGrid>
      <w:tr w14:paraId="415D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0" w:type="auto"/>
            <w:vAlign w:val="center"/>
          </w:tcPr>
          <w:p w14:paraId="68BA7D88">
            <w:pPr>
              <w:ind w:firstLine="420"/>
              <w:rPr>
                <w:color w:val="auto"/>
                <w:sz w:val="24"/>
                <w:szCs w:val="24"/>
                <w:highlight w:val="none"/>
              </w:rPr>
            </w:pPr>
          </w:p>
        </w:tc>
        <w:tc>
          <w:tcPr>
            <w:tcW w:w="2230" w:type="dxa"/>
            <w:vAlign w:val="center"/>
          </w:tcPr>
          <w:p w14:paraId="589ED02D">
            <w:pPr>
              <w:rPr>
                <w:color w:val="auto"/>
                <w:sz w:val="24"/>
                <w:szCs w:val="24"/>
                <w:highlight w:val="none"/>
              </w:rPr>
            </w:pPr>
            <w:r>
              <w:rPr>
                <w:color w:val="auto"/>
                <w:sz w:val="24"/>
                <w:szCs w:val="24"/>
                <w:highlight w:val="none"/>
              </w:rPr>
              <w:t>名称</w:t>
            </w:r>
          </w:p>
        </w:tc>
        <w:tc>
          <w:tcPr>
            <w:tcW w:w="4725" w:type="dxa"/>
            <w:vAlign w:val="center"/>
          </w:tcPr>
          <w:p w14:paraId="0D9831DC">
            <w:pPr>
              <w:ind w:firstLine="420"/>
              <w:rPr>
                <w:color w:val="auto"/>
                <w:sz w:val="24"/>
                <w:szCs w:val="24"/>
                <w:highlight w:val="none"/>
              </w:rPr>
            </w:pPr>
            <w:r>
              <w:rPr>
                <w:color w:val="auto"/>
                <w:sz w:val="24"/>
                <w:szCs w:val="24"/>
                <w:highlight w:val="none"/>
              </w:rPr>
              <w:t>说明</w:t>
            </w:r>
          </w:p>
        </w:tc>
        <w:tc>
          <w:tcPr>
            <w:tcW w:w="1134" w:type="dxa"/>
            <w:vAlign w:val="center"/>
          </w:tcPr>
          <w:p w14:paraId="536DA1DD">
            <w:pPr>
              <w:rPr>
                <w:color w:val="auto"/>
                <w:sz w:val="24"/>
                <w:szCs w:val="24"/>
                <w:highlight w:val="none"/>
              </w:rPr>
            </w:pPr>
            <w:r>
              <w:rPr>
                <w:color w:val="auto"/>
                <w:sz w:val="24"/>
                <w:szCs w:val="24"/>
                <w:highlight w:val="none"/>
              </w:rPr>
              <w:t>数量</w:t>
            </w:r>
          </w:p>
          <w:p w14:paraId="27A0E9D5">
            <w:pPr>
              <w:rPr>
                <w:color w:val="auto"/>
                <w:sz w:val="24"/>
                <w:szCs w:val="24"/>
                <w:highlight w:val="none"/>
              </w:rPr>
            </w:pPr>
            <w:r>
              <w:rPr>
                <w:color w:val="auto"/>
                <w:sz w:val="24"/>
                <w:szCs w:val="24"/>
                <w:highlight w:val="none"/>
              </w:rPr>
              <w:t>（台/套）</w:t>
            </w:r>
          </w:p>
        </w:tc>
      </w:tr>
      <w:tr w14:paraId="50BB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0" w:type="auto"/>
            <w:vAlign w:val="center"/>
          </w:tcPr>
          <w:p w14:paraId="212BABF2">
            <w:pPr>
              <w:rPr>
                <w:b/>
                <w:bCs/>
                <w:color w:val="auto"/>
                <w:sz w:val="24"/>
                <w:szCs w:val="24"/>
                <w:highlight w:val="none"/>
              </w:rPr>
            </w:pPr>
            <w:r>
              <w:rPr>
                <w:b/>
                <w:bCs/>
                <w:color w:val="auto"/>
                <w:sz w:val="24"/>
                <w:szCs w:val="24"/>
                <w:highlight w:val="none"/>
              </w:rPr>
              <w:t>主机</w:t>
            </w:r>
          </w:p>
        </w:tc>
        <w:tc>
          <w:tcPr>
            <w:tcW w:w="2230" w:type="dxa"/>
            <w:vAlign w:val="center"/>
          </w:tcPr>
          <w:p w14:paraId="296768CF">
            <w:pPr>
              <w:rPr>
                <w:color w:val="auto"/>
                <w:sz w:val="24"/>
                <w:szCs w:val="24"/>
                <w:highlight w:val="none"/>
              </w:rPr>
            </w:pPr>
            <w:r>
              <w:rPr>
                <w:rFonts w:hint="eastAsia"/>
                <w:color w:val="auto"/>
                <w:sz w:val="24"/>
                <w:szCs w:val="24"/>
                <w:highlight w:val="none"/>
              </w:rPr>
              <w:t>气相分子吸收光谱仪</w:t>
            </w:r>
          </w:p>
        </w:tc>
        <w:tc>
          <w:tcPr>
            <w:tcW w:w="4725" w:type="dxa"/>
            <w:vAlign w:val="center"/>
          </w:tcPr>
          <w:p w14:paraId="2D670008">
            <w:pPr>
              <w:jc w:val="left"/>
              <w:rPr>
                <w:color w:val="auto"/>
                <w:sz w:val="24"/>
                <w:szCs w:val="24"/>
                <w:highlight w:val="none"/>
              </w:rPr>
            </w:pPr>
            <w:r>
              <w:rPr>
                <w:rFonts w:hint="eastAsia"/>
                <w:color w:val="auto"/>
                <w:sz w:val="24"/>
                <w:szCs w:val="24"/>
                <w:highlight w:val="none"/>
              </w:rPr>
              <w:t>含进样系统、泵系统、自动除水系统、在线加热系统、电子流量系统、载气净化系统、TCS温度控制系统、自动稀释系统、内置氨氮在线氧化系统等</w:t>
            </w:r>
          </w:p>
        </w:tc>
        <w:tc>
          <w:tcPr>
            <w:tcW w:w="1134" w:type="dxa"/>
            <w:vAlign w:val="center"/>
          </w:tcPr>
          <w:p w14:paraId="02708FFA">
            <w:pPr>
              <w:rPr>
                <w:color w:val="auto"/>
                <w:sz w:val="24"/>
                <w:szCs w:val="24"/>
                <w:highlight w:val="none"/>
              </w:rPr>
            </w:pPr>
            <w:r>
              <w:rPr>
                <w:rFonts w:hint="eastAsia"/>
                <w:color w:val="auto"/>
                <w:sz w:val="24"/>
                <w:szCs w:val="24"/>
                <w:highlight w:val="none"/>
              </w:rPr>
              <w:t>1</w:t>
            </w:r>
          </w:p>
        </w:tc>
      </w:tr>
      <w:tr w14:paraId="026A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2EA5A82B">
            <w:pPr>
              <w:rPr>
                <w:b/>
                <w:bCs/>
                <w:color w:val="auto"/>
                <w:sz w:val="24"/>
                <w:szCs w:val="24"/>
                <w:highlight w:val="none"/>
              </w:rPr>
            </w:pPr>
            <w:r>
              <w:rPr>
                <w:b/>
                <w:bCs/>
                <w:color w:val="auto"/>
                <w:sz w:val="24"/>
                <w:szCs w:val="24"/>
                <w:highlight w:val="none"/>
              </w:rPr>
              <w:t>配件</w:t>
            </w:r>
          </w:p>
        </w:tc>
        <w:tc>
          <w:tcPr>
            <w:tcW w:w="2230" w:type="dxa"/>
            <w:vAlign w:val="center"/>
          </w:tcPr>
          <w:p w14:paraId="697AF72C">
            <w:pPr>
              <w:rPr>
                <w:color w:val="auto"/>
                <w:sz w:val="24"/>
                <w:szCs w:val="24"/>
                <w:highlight w:val="none"/>
              </w:rPr>
            </w:pPr>
            <w:r>
              <w:rPr>
                <w:color w:val="auto"/>
                <w:sz w:val="24"/>
                <w:szCs w:val="24"/>
                <w:highlight w:val="none"/>
              </w:rPr>
              <w:t>数据处理系统</w:t>
            </w:r>
          </w:p>
        </w:tc>
        <w:tc>
          <w:tcPr>
            <w:tcW w:w="4725" w:type="dxa"/>
            <w:vAlign w:val="center"/>
          </w:tcPr>
          <w:p w14:paraId="0C679E42">
            <w:pPr>
              <w:jc w:val="left"/>
              <w:rPr>
                <w:color w:val="auto"/>
                <w:sz w:val="24"/>
                <w:szCs w:val="24"/>
                <w:highlight w:val="none"/>
              </w:rPr>
            </w:pPr>
            <w:r>
              <w:rPr>
                <w:rFonts w:hint="eastAsia"/>
                <w:color w:val="auto"/>
                <w:sz w:val="24"/>
                <w:szCs w:val="24"/>
                <w:highlight w:val="none"/>
              </w:rPr>
              <w:t>配置不低于：CPU：intel 14代i7；独立显卡：8G；内存硬盘：32G /512G SSD+1T HDD；32寸液晶宽屏显示屏；预装有正版windows操作系统及office软件、原装工作站和数据处理软件等</w:t>
            </w:r>
          </w:p>
        </w:tc>
        <w:tc>
          <w:tcPr>
            <w:tcW w:w="1134" w:type="dxa"/>
            <w:vAlign w:val="center"/>
          </w:tcPr>
          <w:p w14:paraId="2B3DF355">
            <w:pPr>
              <w:rPr>
                <w:color w:val="auto"/>
                <w:sz w:val="24"/>
                <w:szCs w:val="24"/>
                <w:highlight w:val="none"/>
              </w:rPr>
            </w:pPr>
            <w:r>
              <w:rPr>
                <w:rFonts w:hint="eastAsia"/>
                <w:color w:val="auto"/>
                <w:sz w:val="24"/>
                <w:szCs w:val="24"/>
                <w:highlight w:val="none"/>
              </w:rPr>
              <w:t>1</w:t>
            </w:r>
          </w:p>
        </w:tc>
      </w:tr>
      <w:tr w14:paraId="6F35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B30CA1B">
            <w:pPr>
              <w:ind w:firstLine="420"/>
              <w:rPr>
                <w:color w:val="auto"/>
                <w:sz w:val="24"/>
                <w:szCs w:val="24"/>
                <w:highlight w:val="none"/>
              </w:rPr>
            </w:pPr>
          </w:p>
        </w:tc>
        <w:tc>
          <w:tcPr>
            <w:tcW w:w="2230" w:type="dxa"/>
            <w:vAlign w:val="center"/>
          </w:tcPr>
          <w:p w14:paraId="58638BB2">
            <w:pPr>
              <w:rPr>
                <w:color w:val="auto"/>
                <w:sz w:val="24"/>
                <w:szCs w:val="24"/>
                <w:highlight w:val="none"/>
              </w:rPr>
            </w:pPr>
            <w:r>
              <w:rPr>
                <w:color w:val="auto"/>
                <w:sz w:val="24"/>
                <w:szCs w:val="24"/>
                <w:highlight w:val="none"/>
              </w:rPr>
              <w:t>激光打印机</w:t>
            </w:r>
          </w:p>
        </w:tc>
        <w:tc>
          <w:tcPr>
            <w:tcW w:w="4725" w:type="dxa"/>
            <w:vAlign w:val="center"/>
          </w:tcPr>
          <w:p w14:paraId="7CA3E068">
            <w:pPr>
              <w:ind w:firstLine="420"/>
              <w:rPr>
                <w:color w:val="auto"/>
                <w:sz w:val="24"/>
                <w:szCs w:val="24"/>
                <w:highlight w:val="none"/>
              </w:rPr>
            </w:pPr>
            <w:r>
              <w:rPr>
                <w:rFonts w:hint="eastAsia"/>
                <w:color w:val="auto"/>
                <w:sz w:val="24"/>
                <w:szCs w:val="24"/>
                <w:highlight w:val="none"/>
              </w:rPr>
              <w:t>A</w:t>
            </w:r>
            <w:r>
              <w:rPr>
                <w:color w:val="auto"/>
                <w:sz w:val="24"/>
                <w:szCs w:val="24"/>
                <w:highlight w:val="none"/>
              </w:rPr>
              <w:t>4</w:t>
            </w:r>
            <w:r>
              <w:rPr>
                <w:rFonts w:hint="eastAsia"/>
                <w:color w:val="auto"/>
                <w:sz w:val="24"/>
                <w:szCs w:val="24"/>
                <w:highlight w:val="none"/>
              </w:rPr>
              <w:t>幅面，具有双面打印和扫描功能</w:t>
            </w:r>
          </w:p>
        </w:tc>
        <w:tc>
          <w:tcPr>
            <w:tcW w:w="1134" w:type="dxa"/>
            <w:vAlign w:val="center"/>
          </w:tcPr>
          <w:p w14:paraId="6F9381E0">
            <w:pPr>
              <w:rPr>
                <w:color w:val="auto"/>
                <w:sz w:val="24"/>
                <w:szCs w:val="24"/>
                <w:highlight w:val="none"/>
              </w:rPr>
            </w:pPr>
            <w:r>
              <w:rPr>
                <w:rFonts w:hint="eastAsia"/>
                <w:color w:val="auto"/>
                <w:sz w:val="24"/>
                <w:szCs w:val="24"/>
                <w:highlight w:val="none"/>
              </w:rPr>
              <w:t>1</w:t>
            </w:r>
          </w:p>
        </w:tc>
      </w:tr>
      <w:tr w14:paraId="4FC6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0BE5AA3">
            <w:pPr>
              <w:ind w:firstLine="420"/>
              <w:rPr>
                <w:color w:val="auto"/>
                <w:sz w:val="24"/>
                <w:szCs w:val="24"/>
                <w:highlight w:val="none"/>
              </w:rPr>
            </w:pPr>
          </w:p>
        </w:tc>
        <w:tc>
          <w:tcPr>
            <w:tcW w:w="2230" w:type="dxa"/>
            <w:vAlign w:val="center"/>
          </w:tcPr>
          <w:p w14:paraId="3F81FAC9">
            <w:pPr>
              <w:rPr>
                <w:color w:val="auto"/>
                <w:sz w:val="24"/>
                <w:szCs w:val="24"/>
                <w:highlight w:val="none"/>
              </w:rPr>
            </w:pPr>
            <w:r>
              <w:rPr>
                <w:rFonts w:hint="eastAsia"/>
                <w:color w:val="auto"/>
                <w:sz w:val="24"/>
                <w:szCs w:val="24"/>
                <w:highlight w:val="none"/>
              </w:rPr>
              <w:t>自动进样器</w:t>
            </w:r>
          </w:p>
        </w:tc>
        <w:tc>
          <w:tcPr>
            <w:tcW w:w="4725" w:type="dxa"/>
            <w:vAlign w:val="center"/>
          </w:tcPr>
          <w:p w14:paraId="2EDA7F78">
            <w:pPr>
              <w:ind w:firstLine="420"/>
              <w:rPr>
                <w:color w:val="auto"/>
                <w:sz w:val="24"/>
                <w:szCs w:val="24"/>
                <w:highlight w:val="none"/>
              </w:rPr>
            </w:pPr>
            <w:r>
              <w:rPr>
                <w:rFonts w:hint="eastAsia"/>
                <w:color w:val="auto"/>
                <w:sz w:val="24"/>
                <w:szCs w:val="24"/>
                <w:highlight w:val="none"/>
              </w:rPr>
              <w:t>含自动进样器控制模块及接口</w:t>
            </w:r>
          </w:p>
        </w:tc>
        <w:tc>
          <w:tcPr>
            <w:tcW w:w="1134" w:type="dxa"/>
            <w:vAlign w:val="center"/>
          </w:tcPr>
          <w:p w14:paraId="27906557">
            <w:pPr>
              <w:rPr>
                <w:color w:val="auto"/>
                <w:sz w:val="24"/>
                <w:szCs w:val="24"/>
                <w:highlight w:val="none"/>
              </w:rPr>
            </w:pPr>
            <w:r>
              <w:rPr>
                <w:rFonts w:hint="eastAsia"/>
                <w:color w:val="auto"/>
                <w:sz w:val="24"/>
                <w:szCs w:val="24"/>
                <w:highlight w:val="none"/>
              </w:rPr>
              <w:t>1</w:t>
            </w:r>
          </w:p>
        </w:tc>
      </w:tr>
      <w:tr w14:paraId="2ECC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88F6881">
            <w:pPr>
              <w:ind w:firstLine="420"/>
              <w:rPr>
                <w:color w:val="auto"/>
                <w:sz w:val="24"/>
                <w:szCs w:val="24"/>
                <w:highlight w:val="none"/>
              </w:rPr>
            </w:pPr>
          </w:p>
        </w:tc>
        <w:tc>
          <w:tcPr>
            <w:tcW w:w="2230" w:type="dxa"/>
            <w:vAlign w:val="center"/>
          </w:tcPr>
          <w:p w14:paraId="10096CD4">
            <w:pPr>
              <w:rPr>
                <w:color w:val="auto"/>
                <w:sz w:val="24"/>
                <w:szCs w:val="24"/>
                <w:highlight w:val="none"/>
              </w:rPr>
            </w:pPr>
            <w:r>
              <w:rPr>
                <w:rFonts w:hint="eastAsia"/>
                <w:color w:val="auto"/>
                <w:sz w:val="24"/>
                <w:szCs w:val="24"/>
                <w:highlight w:val="none"/>
              </w:rPr>
              <w:t>总氮紫外在线消解</w:t>
            </w:r>
          </w:p>
          <w:p w14:paraId="002CEE9A">
            <w:pPr>
              <w:rPr>
                <w:color w:val="auto"/>
                <w:sz w:val="24"/>
                <w:szCs w:val="24"/>
                <w:highlight w:val="none"/>
              </w:rPr>
            </w:pPr>
            <w:r>
              <w:rPr>
                <w:rFonts w:hint="eastAsia"/>
                <w:color w:val="auto"/>
                <w:sz w:val="24"/>
                <w:szCs w:val="24"/>
                <w:highlight w:val="none"/>
              </w:rPr>
              <w:t>系统</w:t>
            </w:r>
          </w:p>
        </w:tc>
        <w:tc>
          <w:tcPr>
            <w:tcW w:w="4725" w:type="dxa"/>
            <w:vAlign w:val="center"/>
          </w:tcPr>
          <w:p w14:paraId="6483CBF8">
            <w:pPr>
              <w:ind w:firstLine="420"/>
              <w:rPr>
                <w:color w:val="auto"/>
                <w:sz w:val="24"/>
                <w:szCs w:val="24"/>
                <w:highlight w:val="none"/>
              </w:rPr>
            </w:pPr>
            <w:r>
              <w:rPr>
                <w:rFonts w:hint="eastAsia"/>
                <w:color w:val="auto"/>
                <w:sz w:val="24"/>
                <w:szCs w:val="24"/>
                <w:highlight w:val="none"/>
              </w:rPr>
              <w:t>含加热传输线</w:t>
            </w:r>
          </w:p>
        </w:tc>
        <w:tc>
          <w:tcPr>
            <w:tcW w:w="1134" w:type="dxa"/>
            <w:vAlign w:val="center"/>
          </w:tcPr>
          <w:p w14:paraId="3380095B">
            <w:pPr>
              <w:rPr>
                <w:color w:val="auto"/>
                <w:sz w:val="24"/>
                <w:szCs w:val="24"/>
                <w:highlight w:val="none"/>
              </w:rPr>
            </w:pPr>
            <w:r>
              <w:rPr>
                <w:rFonts w:hint="eastAsia"/>
                <w:color w:val="auto"/>
                <w:sz w:val="24"/>
                <w:szCs w:val="24"/>
                <w:highlight w:val="none"/>
              </w:rPr>
              <w:t>1</w:t>
            </w:r>
          </w:p>
        </w:tc>
      </w:tr>
      <w:tr w14:paraId="15B1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4D75969">
            <w:pPr>
              <w:ind w:firstLine="420"/>
              <w:rPr>
                <w:color w:val="auto"/>
                <w:sz w:val="24"/>
                <w:szCs w:val="24"/>
                <w:highlight w:val="none"/>
              </w:rPr>
            </w:pPr>
          </w:p>
        </w:tc>
        <w:tc>
          <w:tcPr>
            <w:tcW w:w="2230" w:type="dxa"/>
            <w:vAlign w:val="center"/>
          </w:tcPr>
          <w:p w14:paraId="150C7EF0">
            <w:pPr>
              <w:jc w:val="center"/>
              <w:rPr>
                <w:rFonts w:hint="eastAsia"/>
                <w:color w:val="auto"/>
                <w:sz w:val="24"/>
                <w:szCs w:val="24"/>
                <w:highlight w:val="none"/>
              </w:rPr>
            </w:pPr>
            <w:r>
              <w:rPr>
                <w:rFonts w:hint="eastAsia"/>
                <w:color w:val="auto"/>
                <w:sz w:val="24"/>
                <w:szCs w:val="24"/>
                <w:highlight w:val="none"/>
              </w:rPr>
              <w:t>移液枪</w:t>
            </w:r>
          </w:p>
        </w:tc>
        <w:tc>
          <w:tcPr>
            <w:tcW w:w="4725" w:type="dxa"/>
            <w:vAlign w:val="center"/>
          </w:tcPr>
          <w:p w14:paraId="7F657BE1">
            <w:pPr>
              <w:jc w:val="center"/>
              <w:rPr>
                <w:rFonts w:hint="eastAsia" w:eastAsia="宋体"/>
                <w:color w:val="auto"/>
                <w:sz w:val="24"/>
                <w:szCs w:val="24"/>
                <w:highlight w:val="none"/>
                <w:lang w:val="en-US" w:eastAsia="zh-CN"/>
              </w:rPr>
            </w:pPr>
            <w:r>
              <w:rPr>
                <w:rFonts w:hint="eastAsia"/>
                <w:color w:val="auto"/>
                <w:sz w:val="24"/>
                <w:szCs w:val="24"/>
                <w:highlight w:val="none"/>
              </w:rPr>
              <w:t>1~10m</w:t>
            </w:r>
            <w:r>
              <w:rPr>
                <w:rFonts w:hint="eastAsia"/>
                <w:color w:val="auto"/>
                <w:sz w:val="24"/>
                <w:szCs w:val="24"/>
                <w:highlight w:val="none"/>
                <w:lang w:val="en-US" w:eastAsia="zh-CN"/>
              </w:rPr>
              <w:t>L和</w:t>
            </w:r>
            <w:r>
              <w:rPr>
                <w:rFonts w:hint="eastAsia"/>
                <w:color w:val="auto"/>
                <w:sz w:val="24"/>
                <w:szCs w:val="24"/>
                <w:highlight w:val="none"/>
              </w:rPr>
              <w:t>0.5~5m</w:t>
            </w:r>
            <w:r>
              <w:rPr>
                <w:rFonts w:hint="eastAsia"/>
                <w:color w:val="auto"/>
                <w:sz w:val="24"/>
                <w:szCs w:val="24"/>
                <w:highlight w:val="none"/>
                <w:lang w:val="en-US" w:eastAsia="zh-CN"/>
              </w:rPr>
              <w:t>L</w:t>
            </w:r>
          </w:p>
        </w:tc>
        <w:tc>
          <w:tcPr>
            <w:tcW w:w="1134" w:type="dxa"/>
            <w:vAlign w:val="center"/>
          </w:tcPr>
          <w:p w14:paraId="2CB221F1">
            <w:pPr>
              <w:jc w:val="center"/>
              <w:rPr>
                <w:rFonts w:hint="eastAsia"/>
                <w:color w:val="auto"/>
                <w:sz w:val="24"/>
                <w:szCs w:val="24"/>
                <w:highlight w:val="none"/>
              </w:rPr>
            </w:pPr>
            <w:r>
              <w:rPr>
                <w:rFonts w:hint="eastAsia"/>
                <w:color w:val="auto"/>
                <w:sz w:val="24"/>
                <w:szCs w:val="24"/>
                <w:highlight w:val="none"/>
              </w:rPr>
              <w:t>各1支</w:t>
            </w:r>
          </w:p>
        </w:tc>
      </w:tr>
      <w:tr w14:paraId="102C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AD4D979">
            <w:pPr>
              <w:ind w:firstLine="420"/>
              <w:rPr>
                <w:color w:val="auto"/>
                <w:sz w:val="24"/>
                <w:szCs w:val="24"/>
                <w:highlight w:val="none"/>
              </w:rPr>
            </w:pPr>
          </w:p>
        </w:tc>
        <w:tc>
          <w:tcPr>
            <w:tcW w:w="2230" w:type="dxa"/>
            <w:vAlign w:val="center"/>
          </w:tcPr>
          <w:p w14:paraId="2DF0092A">
            <w:pPr>
              <w:rPr>
                <w:color w:val="auto"/>
                <w:sz w:val="24"/>
                <w:szCs w:val="24"/>
                <w:highlight w:val="none"/>
              </w:rPr>
            </w:pPr>
            <w:r>
              <w:rPr>
                <w:rFonts w:hint="eastAsia"/>
                <w:color w:val="auto"/>
                <w:sz w:val="24"/>
                <w:szCs w:val="24"/>
                <w:highlight w:val="none"/>
              </w:rPr>
              <w:t>其他</w:t>
            </w:r>
          </w:p>
        </w:tc>
        <w:tc>
          <w:tcPr>
            <w:tcW w:w="4725" w:type="dxa"/>
            <w:vAlign w:val="center"/>
          </w:tcPr>
          <w:p w14:paraId="1DE752BC">
            <w:pPr>
              <w:rPr>
                <w:color w:val="auto"/>
                <w:sz w:val="24"/>
                <w:szCs w:val="24"/>
                <w:highlight w:val="none"/>
              </w:rPr>
            </w:pPr>
            <w:r>
              <w:rPr>
                <w:rFonts w:hint="eastAsia"/>
                <w:color w:val="auto"/>
                <w:sz w:val="24"/>
                <w:szCs w:val="24"/>
                <w:highlight w:val="none"/>
              </w:rPr>
              <w:t>含进样软管、尾气吸收装置、备用吸光管、进样针等</w:t>
            </w:r>
          </w:p>
        </w:tc>
        <w:tc>
          <w:tcPr>
            <w:tcW w:w="1134" w:type="dxa"/>
            <w:vAlign w:val="center"/>
          </w:tcPr>
          <w:p w14:paraId="76230D8E">
            <w:pPr>
              <w:rPr>
                <w:color w:val="auto"/>
                <w:sz w:val="24"/>
                <w:szCs w:val="24"/>
                <w:highlight w:val="none"/>
              </w:rPr>
            </w:pPr>
            <w:r>
              <w:rPr>
                <w:rFonts w:hint="eastAsia"/>
                <w:color w:val="auto"/>
                <w:sz w:val="24"/>
                <w:szCs w:val="24"/>
                <w:highlight w:val="none"/>
              </w:rPr>
              <w:t>1</w:t>
            </w:r>
          </w:p>
        </w:tc>
      </w:tr>
      <w:tr w14:paraId="27C1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983B422">
            <w:pPr>
              <w:ind w:firstLine="420"/>
              <w:rPr>
                <w:color w:val="auto"/>
                <w:sz w:val="24"/>
                <w:szCs w:val="24"/>
                <w:highlight w:val="none"/>
              </w:rPr>
            </w:pPr>
          </w:p>
        </w:tc>
        <w:tc>
          <w:tcPr>
            <w:tcW w:w="2230" w:type="dxa"/>
            <w:vAlign w:val="center"/>
          </w:tcPr>
          <w:p w14:paraId="7201B56E">
            <w:pPr>
              <w:rPr>
                <w:color w:val="auto"/>
                <w:sz w:val="24"/>
                <w:szCs w:val="24"/>
                <w:highlight w:val="none"/>
              </w:rPr>
            </w:pPr>
            <w:r>
              <w:rPr>
                <w:rFonts w:hint="eastAsia"/>
                <w:color w:val="auto"/>
                <w:sz w:val="24"/>
                <w:szCs w:val="24"/>
                <w:highlight w:val="none"/>
              </w:rPr>
              <w:t>专用工具包</w:t>
            </w:r>
          </w:p>
        </w:tc>
        <w:tc>
          <w:tcPr>
            <w:tcW w:w="4725" w:type="dxa"/>
            <w:vAlign w:val="center"/>
          </w:tcPr>
          <w:p w14:paraId="512BD937">
            <w:pPr>
              <w:ind w:firstLine="420"/>
              <w:rPr>
                <w:color w:val="auto"/>
                <w:sz w:val="24"/>
                <w:szCs w:val="24"/>
                <w:highlight w:val="none"/>
              </w:rPr>
            </w:pPr>
            <w:r>
              <w:rPr>
                <w:rFonts w:hint="eastAsia"/>
                <w:color w:val="auto"/>
                <w:sz w:val="24"/>
                <w:szCs w:val="24"/>
                <w:highlight w:val="none"/>
              </w:rPr>
              <w:t>\</w:t>
            </w:r>
          </w:p>
        </w:tc>
        <w:tc>
          <w:tcPr>
            <w:tcW w:w="1134" w:type="dxa"/>
            <w:vAlign w:val="center"/>
          </w:tcPr>
          <w:p w14:paraId="228CB96D">
            <w:pPr>
              <w:rPr>
                <w:color w:val="auto"/>
                <w:sz w:val="24"/>
                <w:szCs w:val="24"/>
                <w:highlight w:val="none"/>
              </w:rPr>
            </w:pPr>
            <w:r>
              <w:rPr>
                <w:rFonts w:hint="eastAsia"/>
                <w:color w:val="auto"/>
                <w:sz w:val="24"/>
                <w:szCs w:val="24"/>
                <w:highlight w:val="none"/>
              </w:rPr>
              <w:t>1</w:t>
            </w:r>
          </w:p>
        </w:tc>
      </w:tr>
    </w:tbl>
    <w:p w14:paraId="2BE2DC4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auto"/>
          <w:sz w:val="24"/>
          <w:szCs w:val="24"/>
          <w:highlight w:val="none"/>
        </w:rPr>
      </w:pPr>
      <w:r>
        <w:rPr>
          <w:b/>
          <w:color w:val="auto"/>
          <w:sz w:val="24"/>
          <w:szCs w:val="24"/>
          <w:highlight w:val="none"/>
        </w:rPr>
        <w:t>2、</w:t>
      </w:r>
      <w:r>
        <w:rPr>
          <w:rFonts w:hint="eastAsia" w:ascii="宋体" w:hAnsi="宋体"/>
          <w:b/>
          <w:color w:val="auto"/>
          <w:sz w:val="24"/>
          <w:szCs w:val="24"/>
          <w:highlight w:val="none"/>
        </w:rPr>
        <w:t>设备用途</w:t>
      </w:r>
    </w:p>
    <w:p w14:paraId="62717B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highlight w:val="none"/>
        </w:rPr>
      </w:pPr>
      <w:r>
        <w:rPr>
          <w:rFonts w:hint="eastAsia" w:ascii="宋体" w:hAnsi="宋体" w:cs="宋体"/>
          <w:color w:val="auto"/>
          <w:sz w:val="24"/>
          <w:szCs w:val="24"/>
          <w:highlight w:val="none"/>
        </w:rPr>
        <w:t>用于测定各类水体中氨氮、硫化物、硝酸盐氮、亚硝酸盐氮、总氮等项目。</w:t>
      </w:r>
      <w:r>
        <w:rPr>
          <w:rFonts w:hint="eastAsia"/>
          <w:color w:val="auto"/>
          <w:sz w:val="24"/>
          <w:szCs w:val="24"/>
          <w:highlight w:val="none"/>
        </w:rPr>
        <w:t>该设备满</w:t>
      </w:r>
      <w:r>
        <w:rPr>
          <w:color w:val="auto"/>
          <w:sz w:val="24"/>
          <w:szCs w:val="24"/>
          <w:highlight w:val="none"/>
        </w:rPr>
        <w:t>足或优于《水质 氨氮的测定气相分子吸收光谱法》（HJ 195</w:t>
      </w:r>
      <w:r>
        <w:rPr>
          <w:rFonts w:hint="eastAsia"/>
          <w:color w:val="auto"/>
          <w:sz w:val="24"/>
          <w:szCs w:val="24"/>
          <w:highlight w:val="none"/>
        </w:rPr>
        <w:t>-</w:t>
      </w:r>
      <w:r>
        <w:rPr>
          <w:color w:val="auto"/>
          <w:sz w:val="24"/>
          <w:szCs w:val="24"/>
          <w:highlight w:val="none"/>
        </w:rPr>
        <w:t>2023）、《水质 凯氏氮的测定 气相分子吸收光谱法》（HJ</w:t>
      </w:r>
      <w:r>
        <w:rPr>
          <w:rFonts w:hint="eastAsia"/>
          <w:color w:val="auto"/>
          <w:sz w:val="24"/>
          <w:szCs w:val="24"/>
          <w:highlight w:val="none"/>
        </w:rPr>
        <w:t>/T</w:t>
      </w:r>
      <w:r>
        <w:rPr>
          <w:color w:val="auto"/>
          <w:sz w:val="24"/>
          <w:szCs w:val="24"/>
          <w:highlight w:val="none"/>
        </w:rPr>
        <w:t xml:space="preserve"> 196</w:t>
      </w:r>
      <w:r>
        <w:rPr>
          <w:rFonts w:hint="eastAsia"/>
          <w:color w:val="auto"/>
          <w:sz w:val="24"/>
          <w:szCs w:val="24"/>
          <w:highlight w:val="none"/>
        </w:rPr>
        <w:t>-</w:t>
      </w:r>
      <w:r>
        <w:rPr>
          <w:color w:val="auto"/>
          <w:sz w:val="24"/>
          <w:szCs w:val="24"/>
          <w:highlight w:val="none"/>
        </w:rPr>
        <w:t>2005）、《水质 亚硝酸盐氮的测定 气相分子吸收光谱法》（HJ 197</w:t>
      </w:r>
      <w:r>
        <w:rPr>
          <w:rFonts w:hint="eastAsia"/>
          <w:color w:val="auto"/>
          <w:sz w:val="24"/>
          <w:szCs w:val="24"/>
          <w:highlight w:val="none"/>
        </w:rPr>
        <w:t>-</w:t>
      </w:r>
      <w:r>
        <w:rPr>
          <w:color w:val="auto"/>
          <w:sz w:val="24"/>
          <w:szCs w:val="24"/>
          <w:highlight w:val="none"/>
        </w:rPr>
        <w:t>2024）、《水质 硝酸盐氮的测定 气相分子吸收光谱法》（HJ 198</w:t>
      </w:r>
      <w:r>
        <w:rPr>
          <w:rFonts w:hint="eastAsia"/>
          <w:color w:val="auto"/>
          <w:sz w:val="24"/>
          <w:szCs w:val="24"/>
          <w:highlight w:val="none"/>
        </w:rPr>
        <w:t>-</w:t>
      </w:r>
      <w:r>
        <w:rPr>
          <w:color w:val="auto"/>
          <w:sz w:val="24"/>
          <w:szCs w:val="24"/>
          <w:highlight w:val="none"/>
        </w:rPr>
        <w:t>2024）、《水质 总氮的测定 气相分子吸收光谱法》、（HJ 199</w:t>
      </w:r>
      <w:r>
        <w:rPr>
          <w:rFonts w:hint="eastAsia"/>
          <w:color w:val="auto"/>
          <w:sz w:val="24"/>
          <w:szCs w:val="24"/>
          <w:highlight w:val="none"/>
        </w:rPr>
        <w:t>-</w:t>
      </w:r>
      <w:r>
        <w:rPr>
          <w:color w:val="auto"/>
          <w:sz w:val="24"/>
          <w:szCs w:val="24"/>
          <w:highlight w:val="none"/>
        </w:rPr>
        <w:t>2023）《水质 硫化物的测定 气相分子吸收光谱法》（HJ 200</w:t>
      </w:r>
      <w:r>
        <w:rPr>
          <w:rFonts w:hint="eastAsia"/>
          <w:color w:val="auto"/>
          <w:sz w:val="24"/>
          <w:szCs w:val="24"/>
          <w:highlight w:val="none"/>
        </w:rPr>
        <w:t>-</w:t>
      </w:r>
      <w:r>
        <w:rPr>
          <w:color w:val="auto"/>
          <w:sz w:val="24"/>
          <w:szCs w:val="24"/>
          <w:highlight w:val="none"/>
        </w:rPr>
        <w:t>2023）对仪器性能的要求。</w:t>
      </w:r>
    </w:p>
    <w:p w14:paraId="2E05063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3、仪器性能指标</w:t>
      </w:r>
    </w:p>
    <w:p w14:paraId="3DDC06DF">
      <w:pPr>
        <w:keepNext w:val="0"/>
        <w:keepLines w:val="0"/>
        <w:pageBreakBefore w:val="0"/>
        <w:widowControl w:val="0"/>
        <w:kinsoku/>
        <w:wordWrap/>
        <w:overflowPunct/>
        <w:topLinePunct w:val="0"/>
        <w:autoSpaceDE/>
        <w:autoSpaceDN/>
        <w:bidi w:val="0"/>
        <w:adjustRightInd/>
        <w:snapToGrid/>
        <w:spacing w:line="360" w:lineRule="auto"/>
        <w:ind w:left="564" w:firstLine="482" w:firstLineChars="200"/>
        <w:jc w:val="both"/>
        <w:textAlignment w:val="auto"/>
        <w:rPr>
          <w:bCs/>
          <w:color w:val="auto"/>
          <w:sz w:val="24"/>
          <w:szCs w:val="24"/>
          <w:highlight w:val="none"/>
        </w:rPr>
      </w:pPr>
      <w:r>
        <w:rPr>
          <w:b/>
          <w:color w:val="auto"/>
          <w:sz w:val="24"/>
          <w:szCs w:val="24"/>
          <w:highlight w:val="none"/>
        </w:rPr>
        <w:t>3.1主机</w:t>
      </w:r>
    </w:p>
    <w:p w14:paraId="33A37E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3.1.1半导体恒温除湿系统：除湿系统温度实时显示，分析全过程中完全不使用任何干燥剂。</w:t>
      </w:r>
    </w:p>
    <w:p w14:paraId="6CCD61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3.1.2气液反应分离器：使用高效的连续萃取气液分离技术。</w:t>
      </w:r>
    </w:p>
    <w:p w14:paraId="64C8A6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3.1.3载气：可使用氮气或空气。</w:t>
      </w:r>
    </w:p>
    <w:p w14:paraId="08EF21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rFonts w:hint="eastAsia" w:ascii="宋体" w:hAnsi="宋体" w:eastAsia="宋体" w:cs="宋体"/>
          <w:color w:val="auto"/>
          <w:sz w:val="24"/>
          <w:szCs w:val="24"/>
          <w:highlight w:val="none"/>
        </w:rPr>
        <w:t>▲</w:t>
      </w:r>
      <w:r>
        <w:rPr>
          <w:bCs/>
          <w:color w:val="auto"/>
          <w:sz w:val="24"/>
          <w:szCs w:val="24"/>
          <w:highlight w:val="none"/>
        </w:rPr>
        <w:t>3.1.4配</w:t>
      </w:r>
      <w:r>
        <w:rPr>
          <w:rFonts w:hint="eastAsia" w:cs="宋体"/>
          <w:bCs/>
          <w:color w:val="auto"/>
          <w:sz w:val="24"/>
          <w:szCs w:val="24"/>
          <w:highlight w:val="none"/>
        </w:rPr>
        <w:t>备电子流量压力报警系统：当载气流量及气压异常或载气系统故障时，</w:t>
      </w:r>
      <w:r>
        <w:rPr>
          <w:bCs/>
          <w:color w:val="auto"/>
          <w:sz w:val="24"/>
          <w:szCs w:val="24"/>
          <w:highlight w:val="none"/>
        </w:rPr>
        <w:t>有报警提示并自动关闭进样及加热系统，同时锁定软件并自动保存已测定数据。</w:t>
      </w:r>
    </w:p>
    <w:p w14:paraId="061CFC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rFonts w:hint="eastAsia" w:ascii="宋体" w:hAnsi="宋体" w:eastAsia="宋体" w:cs="宋体"/>
          <w:color w:val="auto"/>
          <w:sz w:val="24"/>
          <w:szCs w:val="24"/>
          <w:highlight w:val="none"/>
        </w:rPr>
        <w:t>▲</w:t>
      </w:r>
      <w:r>
        <w:rPr>
          <w:bCs/>
          <w:color w:val="auto"/>
          <w:sz w:val="24"/>
          <w:szCs w:val="24"/>
          <w:highlight w:val="none"/>
        </w:rPr>
        <w:t>3.1.5支持多通道连续测定：支持至少3个项目连续测定，软件中设置需要检测的项目后设备自动分析所有检测项目，中途无需人为干预。</w:t>
      </w:r>
    </w:p>
    <w:p w14:paraId="72551F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3.1.</w:t>
      </w:r>
      <w:r>
        <w:rPr>
          <w:rFonts w:hint="eastAsia"/>
          <w:bCs/>
          <w:color w:val="auto"/>
          <w:sz w:val="24"/>
          <w:szCs w:val="24"/>
          <w:highlight w:val="none"/>
        </w:rPr>
        <w:t>6自动在线稀释功能：自动配置稀释比达40倍数的标准曲线，相关性系数</w:t>
      </w:r>
      <w:r>
        <w:rPr>
          <w:rFonts w:hint="eastAsia" w:ascii="宋体" w:hAnsi="宋体" w:cs="宋体"/>
          <w:bCs/>
          <w:color w:val="auto"/>
          <w:sz w:val="24"/>
          <w:szCs w:val="24"/>
          <w:highlight w:val="none"/>
        </w:rPr>
        <w:t>≥</w:t>
      </w:r>
      <w:r>
        <w:rPr>
          <w:rFonts w:hint="eastAsia"/>
          <w:bCs/>
          <w:color w:val="auto"/>
          <w:sz w:val="24"/>
          <w:szCs w:val="24"/>
          <w:highlight w:val="none"/>
        </w:rPr>
        <w:t>0.9995；可对高浓度样品自动选择合适的稀释倍数，最大稀释倍数不小于40倍，稀释准确度：0~10倍时，稀释误差≤2%；10~20倍时，稀释误差≤3%；20-40倍时，稀释误差≤4%。</w:t>
      </w:r>
    </w:p>
    <w:p w14:paraId="320F690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Cs/>
          <w:color w:val="auto"/>
          <w:sz w:val="24"/>
          <w:szCs w:val="24"/>
          <w:highlight w:val="none"/>
        </w:rPr>
      </w:pPr>
      <w:r>
        <w:rPr>
          <w:b/>
          <w:color w:val="auto"/>
          <w:sz w:val="24"/>
          <w:szCs w:val="24"/>
          <w:highlight w:val="none"/>
        </w:rPr>
        <w:t>3.2光学系统</w:t>
      </w:r>
    </w:p>
    <w:p w14:paraId="69D89B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3.2.1采用单元素高精度PMT或者多波长同时测定高灵敏度CCD检测器。</w:t>
      </w:r>
    </w:p>
    <w:p w14:paraId="4E412D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3.2.2具备自动波长调控系统，根据系统设定自动校准波长。</w:t>
      </w:r>
    </w:p>
    <w:p w14:paraId="242B94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3.2.3若为PMT检测器，须采用连续光源，检测范围190-900nm连续可调，固定灯位，光路稳定，光源寿命：</w:t>
      </w:r>
      <w:r>
        <w:rPr>
          <w:rFonts w:hint="eastAsia" w:ascii="宋体" w:hAnsi="宋体" w:cs="宋体"/>
          <w:bCs/>
          <w:color w:val="auto"/>
          <w:sz w:val="24"/>
          <w:szCs w:val="24"/>
          <w:highlight w:val="none"/>
        </w:rPr>
        <w:t>≥</w:t>
      </w:r>
      <w:r>
        <w:rPr>
          <w:bCs/>
          <w:color w:val="auto"/>
          <w:sz w:val="24"/>
          <w:szCs w:val="24"/>
          <w:highlight w:val="none"/>
        </w:rPr>
        <w:t>2000小时；所有项目的测定无需切换光源，避免使用多个空心阴极灯分别测量不同项目。</w:t>
      </w:r>
    </w:p>
    <w:p w14:paraId="1666D9E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3.3加热系统</w:t>
      </w:r>
    </w:p>
    <w:p w14:paraId="311778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3.3.1配备自动在线加热模块，超过设定温度自动停止。</w:t>
      </w:r>
    </w:p>
    <w:p w14:paraId="0DE702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3.3.2环境自适应加热系统：开机自动检测环境温度，无需手动开启辅助加热。</w:t>
      </w:r>
    </w:p>
    <w:p w14:paraId="2429286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3.4自动进样器</w:t>
      </w:r>
    </w:p>
    <w:p w14:paraId="61B840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3.4.1样品位数不少于50位，样品管容积不小于50mL。</w:t>
      </w:r>
    </w:p>
    <w:p w14:paraId="3AB2D2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3.4.2</w:t>
      </w:r>
      <w:bookmarkStart w:id="171" w:name="OLE_LINK3"/>
      <w:r>
        <w:rPr>
          <w:bCs/>
          <w:color w:val="auto"/>
          <w:sz w:val="24"/>
          <w:szCs w:val="24"/>
          <w:highlight w:val="none"/>
        </w:rPr>
        <w:t>配备</w:t>
      </w:r>
      <w:bookmarkStart w:id="172" w:name="_Hlk499906580"/>
      <w:r>
        <w:rPr>
          <w:bCs/>
          <w:color w:val="auto"/>
          <w:sz w:val="24"/>
          <w:szCs w:val="24"/>
          <w:highlight w:val="none"/>
        </w:rPr>
        <w:t>取样/均质吹扫系统</w:t>
      </w:r>
      <w:bookmarkEnd w:id="172"/>
      <w:r>
        <w:rPr>
          <w:bCs/>
          <w:color w:val="auto"/>
          <w:sz w:val="24"/>
          <w:szCs w:val="24"/>
          <w:highlight w:val="none"/>
        </w:rPr>
        <w:t>，具备边进样边吹扫的功能</w:t>
      </w:r>
      <w:bookmarkEnd w:id="171"/>
      <w:r>
        <w:rPr>
          <w:bCs/>
          <w:color w:val="auto"/>
          <w:sz w:val="24"/>
          <w:szCs w:val="24"/>
          <w:highlight w:val="none"/>
        </w:rPr>
        <w:t>。</w:t>
      </w:r>
    </w:p>
    <w:p w14:paraId="24A9E3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3.4.3自动进样器具备进样针自动清洗功能。</w:t>
      </w:r>
    </w:p>
    <w:p w14:paraId="72B5F08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4、分析项目指标</w:t>
      </w:r>
    </w:p>
    <w:p w14:paraId="6A23C9D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4.1氨氮</w:t>
      </w:r>
    </w:p>
    <w:p w14:paraId="154017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4.1.1精密度要求（连续测定6次）：0.2mg/L，RSD</w:t>
      </w:r>
      <w:r>
        <w:rPr>
          <w:rFonts w:hint="eastAsia" w:ascii="宋体" w:hAnsi="宋体" w:eastAsia="宋体" w:cs="宋体"/>
          <w:bCs/>
          <w:color w:val="auto"/>
          <w:sz w:val="24"/>
          <w:szCs w:val="24"/>
          <w:highlight w:val="none"/>
        </w:rPr>
        <w:t>≤</w:t>
      </w:r>
      <w:r>
        <w:rPr>
          <w:bCs/>
          <w:color w:val="auto"/>
          <w:sz w:val="24"/>
          <w:szCs w:val="24"/>
          <w:highlight w:val="none"/>
        </w:rPr>
        <w:t>3％；0.5mg/L，RSD</w:t>
      </w:r>
      <w:r>
        <w:rPr>
          <w:rFonts w:hint="eastAsia" w:ascii="宋体" w:hAnsi="宋体" w:eastAsia="宋体" w:cs="宋体"/>
          <w:bCs/>
          <w:color w:val="auto"/>
          <w:sz w:val="24"/>
          <w:szCs w:val="24"/>
          <w:highlight w:val="none"/>
        </w:rPr>
        <w:t>≤</w:t>
      </w:r>
      <w:r>
        <w:rPr>
          <w:bCs/>
          <w:color w:val="auto"/>
          <w:sz w:val="24"/>
          <w:szCs w:val="24"/>
          <w:highlight w:val="none"/>
        </w:rPr>
        <w:t>3％；1.0mg/L，RSD</w:t>
      </w:r>
      <w:r>
        <w:rPr>
          <w:rFonts w:hint="eastAsia" w:ascii="宋体" w:hAnsi="宋体" w:eastAsia="宋体" w:cs="宋体"/>
          <w:bCs/>
          <w:color w:val="auto"/>
          <w:sz w:val="24"/>
          <w:szCs w:val="24"/>
          <w:highlight w:val="none"/>
        </w:rPr>
        <w:t>≤</w:t>
      </w:r>
      <w:r>
        <w:rPr>
          <w:bCs/>
          <w:color w:val="auto"/>
          <w:sz w:val="24"/>
          <w:szCs w:val="24"/>
          <w:highlight w:val="none"/>
        </w:rPr>
        <w:t>2％。</w:t>
      </w:r>
    </w:p>
    <w:p w14:paraId="43F457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4.1.2线性要求：根据设定自动配置标准曲线浓度，相关性系数r</w:t>
      </w:r>
      <w:r>
        <w:rPr>
          <w:rFonts w:hint="eastAsia" w:ascii="宋体" w:hAnsi="宋体" w:cs="宋体"/>
          <w:bCs/>
          <w:color w:val="auto"/>
          <w:sz w:val="24"/>
          <w:szCs w:val="24"/>
          <w:highlight w:val="none"/>
        </w:rPr>
        <w:t>≥</w:t>
      </w:r>
      <w:r>
        <w:rPr>
          <w:bCs/>
          <w:color w:val="auto"/>
          <w:sz w:val="24"/>
          <w:szCs w:val="24"/>
          <w:highlight w:val="none"/>
        </w:rPr>
        <w:t>0.9995。</w:t>
      </w:r>
    </w:p>
    <w:p w14:paraId="1AC001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
          <w:color w:val="auto"/>
          <w:sz w:val="24"/>
          <w:szCs w:val="24"/>
          <w:highlight w:val="none"/>
        </w:rPr>
      </w:pPr>
      <w:r>
        <w:rPr>
          <w:bCs/>
          <w:color w:val="auto"/>
          <w:sz w:val="24"/>
          <w:szCs w:val="24"/>
          <w:highlight w:val="none"/>
        </w:rPr>
        <w:t>4.1.3检出限要求：检出限</w:t>
      </w:r>
      <w:r>
        <w:rPr>
          <w:rFonts w:hint="eastAsia" w:ascii="宋体" w:hAnsi="宋体" w:eastAsia="宋体" w:cs="宋体"/>
          <w:bCs/>
          <w:color w:val="auto"/>
          <w:sz w:val="24"/>
          <w:szCs w:val="24"/>
          <w:highlight w:val="none"/>
        </w:rPr>
        <w:t>≤</w:t>
      </w:r>
      <w:r>
        <w:rPr>
          <w:bCs/>
          <w:color w:val="auto"/>
          <w:sz w:val="24"/>
          <w:szCs w:val="24"/>
          <w:highlight w:val="none"/>
        </w:rPr>
        <w:t>0.02mg/L。</w:t>
      </w:r>
    </w:p>
    <w:p w14:paraId="711E1A4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4.2亚硝酸盐氮</w:t>
      </w:r>
    </w:p>
    <w:p w14:paraId="1A4FA0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rFonts w:hint="eastAsia" w:cs="宋体"/>
          <w:bCs/>
          <w:color w:val="auto"/>
          <w:sz w:val="24"/>
          <w:szCs w:val="24"/>
          <w:highlight w:val="none"/>
        </w:rPr>
        <w:t>4.2.1</w:t>
      </w:r>
      <w:r>
        <w:rPr>
          <w:bCs/>
          <w:color w:val="auto"/>
          <w:sz w:val="24"/>
          <w:szCs w:val="24"/>
          <w:highlight w:val="none"/>
        </w:rPr>
        <w:t>精密度要求（</w:t>
      </w:r>
      <w:r>
        <w:rPr>
          <w:rFonts w:hint="eastAsia"/>
          <w:bCs/>
          <w:color w:val="auto"/>
          <w:sz w:val="24"/>
          <w:szCs w:val="24"/>
          <w:highlight w:val="none"/>
          <w:lang w:val="en-US" w:eastAsia="zh-CN"/>
        </w:rPr>
        <w:t>连续测定6</w:t>
      </w:r>
      <w:r>
        <w:rPr>
          <w:bCs/>
          <w:color w:val="auto"/>
          <w:sz w:val="24"/>
          <w:szCs w:val="24"/>
          <w:highlight w:val="none"/>
        </w:rPr>
        <w:t>次）：0.2mg/L，RSD</w:t>
      </w:r>
      <w:r>
        <w:rPr>
          <w:rFonts w:hint="eastAsia" w:ascii="宋体" w:hAnsi="宋体" w:eastAsia="宋体" w:cs="宋体"/>
          <w:bCs/>
          <w:color w:val="auto"/>
          <w:sz w:val="24"/>
          <w:szCs w:val="24"/>
          <w:highlight w:val="none"/>
        </w:rPr>
        <w:t>≤</w:t>
      </w:r>
      <w:r>
        <w:rPr>
          <w:bCs/>
          <w:color w:val="auto"/>
          <w:sz w:val="24"/>
          <w:szCs w:val="24"/>
          <w:highlight w:val="none"/>
        </w:rPr>
        <w:t>3％；0.5mg/L，RSD</w:t>
      </w:r>
      <w:r>
        <w:rPr>
          <w:rFonts w:hint="eastAsia" w:ascii="宋体" w:hAnsi="宋体" w:eastAsia="宋体" w:cs="宋体"/>
          <w:bCs/>
          <w:color w:val="auto"/>
          <w:sz w:val="24"/>
          <w:szCs w:val="24"/>
          <w:highlight w:val="none"/>
        </w:rPr>
        <w:t>≤</w:t>
      </w:r>
      <w:r>
        <w:rPr>
          <w:bCs/>
          <w:color w:val="auto"/>
          <w:sz w:val="24"/>
          <w:szCs w:val="24"/>
          <w:highlight w:val="none"/>
        </w:rPr>
        <w:t>3％；1.0mg/L，RSD</w:t>
      </w:r>
      <w:r>
        <w:rPr>
          <w:rFonts w:hint="eastAsia" w:ascii="宋体" w:hAnsi="宋体" w:eastAsia="宋体" w:cs="宋体"/>
          <w:bCs/>
          <w:color w:val="auto"/>
          <w:sz w:val="24"/>
          <w:szCs w:val="24"/>
          <w:highlight w:val="none"/>
        </w:rPr>
        <w:t>≤</w:t>
      </w:r>
      <w:r>
        <w:rPr>
          <w:bCs/>
          <w:color w:val="auto"/>
          <w:sz w:val="24"/>
          <w:szCs w:val="24"/>
          <w:highlight w:val="none"/>
        </w:rPr>
        <w:t>2％。</w:t>
      </w:r>
    </w:p>
    <w:p w14:paraId="1F05AC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4.</w:t>
      </w:r>
      <w:r>
        <w:rPr>
          <w:rFonts w:hint="eastAsia"/>
          <w:bCs/>
          <w:color w:val="auto"/>
          <w:sz w:val="24"/>
          <w:szCs w:val="24"/>
          <w:highlight w:val="none"/>
        </w:rPr>
        <w:t>2</w:t>
      </w:r>
      <w:r>
        <w:rPr>
          <w:bCs/>
          <w:color w:val="auto"/>
          <w:sz w:val="24"/>
          <w:szCs w:val="24"/>
          <w:highlight w:val="none"/>
        </w:rPr>
        <w:t>.2线性要求：根据设定自动配置标准曲线浓度，相关性系数r</w:t>
      </w:r>
      <w:r>
        <w:rPr>
          <w:rFonts w:hint="eastAsia" w:ascii="宋体" w:hAnsi="宋体" w:cs="宋体"/>
          <w:bCs/>
          <w:color w:val="auto"/>
          <w:sz w:val="24"/>
          <w:szCs w:val="24"/>
          <w:highlight w:val="none"/>
        </w:rPr>
        <w:t>≥</w:t>
      </w:r>
      <w:r>
        <w:rPr>
          <w:bCs/>
          <w:color w:val="auto"/>
          <w:sz w:val="24"/>
          <w:szCs w:val="24"/>
          <w:highlight w:val="none"/>
        </w:rPr>
        <w:t>0.9995。</w:t>
      </w:r>
    </w:p>
    <w:p w14:paraId="4A7223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宋体"/>
          <w:bCs/>
          <w:color w:val="auto"/>
          <w:sz w:val="24"/>
          <w:szCs w:val="24"/>
          <w:highlight w:val="none"/>
        </w:rPr>
      </w:pPr>
      <w:r>
        <w:rPr>
          <w:bCs/>
          <w:color w:val="auto"/>
          <w:sz w:val="24"/>
          <w:szCs w:val="24"/>
          <w:highlight w:val="none"/>
        </w:rPr>
        <w:t>4.</w:t>
      </w:r>
      <w:r>
        <w:rPr>
          <w:rFonts w:hint="eastAsia"/>
          <w:bCs/>
          <w:color w:val="auto"/>
          <w:sz w:val="24"/>
          <w:szCs w:val="24"/>
          <w:highlight w:val="none"/>
        </w:rPr>
        <w:t>2</w:t>
      </w:r>
      <w:r>
        <w:rPr>
          <w:bCs/>
          <w:color w:val="auto"/>
          <w:sz w:val="24"/>
          <w:szCs w:val="24"/>
          <w:highlight w:val="none"/>
        </w:rPr>
        <w:t>.3检出限要求：检出限</w:t>
      </w:r>
      <w:r>
        <w:rPr>
          <w:rFonts w:hint="eastAsia" w:ascii="宋体" w:hAnsi="宋体" w:eastAsia="宋体" w:cs="宋体"/>
          <w:bCs/>
          <w:color w:val="auto"/>
          <w:sz w:val="24"/>
          <w:szCs w:val="24"/>
          <w:highlight w:val="none"/>
        </w:rPr>
        <w:t>≤</w:t>
      </w:r>
      <w:r>
        <w:rPr>
          <w:bCs/>
          <w:color w:val="auto"/>
          <w:sz w:val="24"/>
          <w:szCs w:val="24"/>
          <w:highlight w:val="none"/>
        </w:rPr>
        <w:t>0.0</w:t>
      </w:r>
      <w:r>
        <w:rPr>
          <w:rFonts w:hint="eastAsia"/>
          <w:bCs/>
          <w:color w:val="auto"/>
          <w:sz w:val="24"/>
          <w:szCs w:val="24"/>
          <w:highlight w:val="none"/>
        </w:rPr>
        <w:t>03</w:t>
      </w:r>
      <w:r>
        <w:rPr>
          <w:bCs/>
          <w:color w:val="auto"/>
          <w:sz w:val="24"/>
          <w:szCs w:val="24"/>
          <w:highlight w:val="none"/>
        </w:rPr>
        <w:t>mg/L。</w:t>
      </w:r>
    </w:p>
    <w:p w14:paraId="6C9E701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4.</w:t>
      </w:r>
      <w:r>
        <w:rPr>
          <w:rFonts w:hint="eastAsia"/>
          <w:b/>
          <w:color w:val="auto"/>
          <w:sz w:val="24"/>
          <w:szCs w:val="24"/>
          <w:highlight w:val="none"/>
        </w:rPr>
        <w:t>3硫化物</w:t>
      </w:r>
    </w:p>
    <w:p w14:paraId="04F350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rFonts w:hint="eastAsia" w:cs="宋体"/>
          <w:bCs/>
          <w:color w:val="auto"/>
          <w:sz w:val="24"/>
          <w:szCs w:val="24"/>
          <w:highlight w:val="none"/>
        </w:rPr>
        <w:t>4.3.1</w:t>
      </w:r>
      <w:r>
        <w:rPr>
          <w:bCs/>
          <w:color w:val="auto"/>
          <w:sz w:val="24"/>
          <w:szCs w:val="24"/>
          <w:highlight w:val="none"/>
        </w:rPr>
        <w:t>精密度要求（连续测定6次）：0.2mg/L，RSD</w:t>
      </w:r>
      <w:r>
        <w:rPr>
          <w:rFonts w:hint="eastAsia" w:ascii="宋体" w:hAnsi="宋体" w:eastAsia="宋体" w:cs="宋体"/>
          <w:bCs/>
          <w:color w:val="auto"/>
          <w:sz w:val="24"/>
          <w:szCs w:val="24"/>
          <w:highlight w:val="none"/>
        </w:rPr>
        <w:t>≤</w:t>
      </w:r>
      <w:r>
        <w:rPr>
          <w:bCs/>
          <w:color w:val="auto"/>
          <w:sz w:val="24"/>
          <w:szCs w:val="24"/>
          <w:highlight w:val="none"/>
        </w:rPr>
        <w:t>3％；0.5mg/L，RSD</w:t>
      </w:r>
      <w:r>
        <w:rPr>
          <w:rFonts w:hint="eastAsia" w:ascii="宋体" w:hAnsi="宋体" w:eastAsia="宋体" w:cs="宋体"/>
          <w:bCs/>
          <w:color w:val="auto"/>
          <w:sz w:val="24"/>
          <w:szCs w:val="24"/>
          <w:highlight w:val="none"/>
        </w:rPr>
        <w:t>≤</w:t>
      </w:r>
      <w:r>
        <w:rPr>
          <w:bCs/>
          <w:color w:val="auto"/>
          <w:sz w:val="24"/>
          <w:szCs w:val="24"/>
          <w:highlight w:val="none"/>
        </w:rPr>
        <w:t>3％；1.0mg/L，RSD</w:t>
      </w:r>
      <w:r>
        <w:rPr>
          <w:rFonts w:hint="eastAsia" w:ascii="宋体" w:hAnsi="宋体" w:eastAsia="宋体" w:cs="宋体"/>
          <w:bCs/>
          <w:color w:val="auto"/>
          <w:sz w:val="24"/>
          <w:szCs w:val="24"/>
          <w:highlight w:val="none"/>
        </w:rPr>
        <w:t>≤</w:t>
      </w:r>
      <w:r>
        <w:rPr>
          <w:bCs/>
          <w:color w:val="auto"/>
          <w:sz w:val="24"/>
          <w:szCs w:val="24"/>
          <w:highlight w:val="none"/>
        </w:rPr>
        <w:t>2％。</w:t>
      </w:r>
    </w:p>
    <w:p w14:paraId="47FEDA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4.</w:t>
      </w:r>
      <w:r>
        <w:rPr>
          <w:rFonts w:hint="eastAsia"/>
          <w:bCs/>
          <w:color w:val="auto"/>
          <w:sz w:val="24"/>
          <w:szCs w:val="24"/>
          <w:highlight w:val="none"/>
        </w:rPr>
        <w:t>3</w:t>
      </w:r>
      <w:r>
        <w:rPr>
          <w:bCs/>
          <w:color w:val="auto"/>
          <w:sz w:val="24"/>
          <w:szCs w:val="24"/>
          <w:highlight w:val="none"/>
        </w:rPr>
        <w:t>.2线性要求：根据设定自动配置标准曲线浓度，相关性系数r</w:t>
      </w:r>
      <w:r>
        <w:rPr>
          <w:rFonts w:hint="eastAsia" w:ascii="宋体" w:hAnsi="宋体" w:cs="宋体"/>
          <w:bCs/>
          <w:color w:val="auto"/>
          <w:sz w:val="24"/>
          <w:szCs w:val="24"/>
          <w:highlight w:val="none"/>
        </w:rPr>
        <w:t>≥</w:t>
      </w:r>
      <w:r>
        <w:rPr>
          <w:bCs/>
          <w:color w:val="auto"/>
          <w:sz w:val="24"/>
          <w:szCs w:val="24"/>
          <w:highlight w:val="none"/>
        </w:rPr>
        <w:t>0.9995。</w:t>
      </w:r>
    </w:p>
    <w:p w14:paraId="3CED4F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宋体"/>
          <w:bCs/>
          <w:color w:val="auto"/>
          <w:sz w:val="24"/>
          <w:szCs w:val="24"/>
          <w:highlight w:val="none"/>
        </w:rPr>
      </w:pPr>
      <w:r>
        <w:rPr>
          <w:bCs/>
          <w:color w:val="auto"/>
          <w:sz w:val="24"/>
          <w:szCs w:val="24"/>
          <w:highlight w:val="none"/>
        </w:rPr>
        <w:t>4.</w:t>
      </w:r>
      <w:r>
        <w:rPr>
          <w:rFonts w:hint="eastAsia"/>
          <w:bCs/>
          <w:color w:val="auto"/>
          <w:sz w:val="24"/>
          <w:szCs w:val="24"/>
          <w:highlight w:val="none"/>
        </w:rPr>
        <w:t>3</w:t>
      </w:r>
      <w:r>
        <w:rPr>
          <w:bCs/>
          <w:color w:val="auto"/>
          <w:sz w:val="24"/>
          <w:szCs w:val="24"/>
          <w:highlight w:val="none"/>
        </w:rPr>
        <w:t>.3检出限要求：检出限</w:t>
      </w:r>
      <w:r>
        <w:rPr>
          <w:rFonts w:hint="eastAsia" w:ascii="宋体" w:hAnsi="宋体" w:eastAsia="宋体" w:cs="宋体"/>
          <w:bCs/>
          <w:color w:val="auto"/>
          <w:sz w:val="24"/>
          <w:szCs w:val="24"/>
          <w:highlight w:val="none"/>
        </w:rPr>
        <w:t>≤</w:t>
      </w:r>
      <w:r>
        <w:rPr>
          <w:bCs/>
          <w:color w:val="auto"/>
          <w:sz w:val="24"/>
          <w:szCs w:val="24"/>
          <w:highlight w:val="none"/>
        </w:rPr>
        <w:t>0.0</w:t>
      </w:r>
      <w:r>
        <w:rPr>
          <w:rFonts w:hint="eastAsia"/>
          <w:bCs/>
          <w:color w:val="auto"/>
          <w:sz w:val="24"/>
          <w:szCs w:val="24"/>
          <w:highlight w:val="none"/>
        </w:rPr>
        <w:t>05</w:t>
      </w:r>
      <w:r>
        <w:rPr>
          <w:bCs/>
          <w:color w:val="auto"/>
          <w:sz w:val="24"/>
          <w:szCs w:val="24"/>
          <w:highlight w:val="none"/>
        </w:rPr>
        <w:t>mg/L。</w:t>
      </w:r>
    </w:p>
    <w:p w14:paraId="2AA0C75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4.</w:t>
      </w:r>
      <w:r>
        <w:rPr>
          <w:rFonts w:hint="eastAsia"/>
          <w:b/>
          <w:color w:val="auto"/>
          <w:sz w:val="24"/>
          <w:szCs w:val="24"/>
          <w:highlight w:val="none"/>
        </w:rPr>
        <w:t>4</w:t>
      </w:r>
      <w:r>
        <w:rPr>
          <w:b/>
          <w:color w:val="auto"/>
          <w:sz w:val="24"/>
          <w:szCs w:val="24"/>
          <w:highlight w:val="none"/>
        </w:rPr>
        <w:t>硝酸盐氮</w:t>
      </w:r>
    </w:p>
    <w:p w14:paraId="225BDE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rFonts w:hint="eastAsia" w:cs="宋体"/>
          <w:bCs/>
          <w:color w:val="auto"/>
          <w:sz w:val="24"/>
          <w:szCs w:val="24"/>
          <w:highlight w:val="none"/>
        </w:rPr>
        <w:t>4.4.1</w:t>
      </w:r>
      <w:r>
        <w:rPr>
          <w:bCs/>
          <w:color w:val="auto"/>
          <w:sz w:val="24"/>
          <w:szCs w:val="24"/>
          <w:highlight w:val="none"/>
        </w:rPr>
        <w:t>精密度要求（连续测定6次）：0.2mg/L，RSD</w:t>
      </w:r>
      <w:r>
        <w:rPr>
          <w:rFonts w:hint="eastAsia" w:ascii="宋体" w:hAnsi="宋体" w:eastAsia="宋体" w:cs="宋体"/>
          <w:bCs/>
          <w:color w:val="auto"/>
          <w:sz w:val="24"/>
          <w:szCs w:val="24"/>
          <w:highlight w:val="none"/>
        </w:rPr>
        <w:t>≤</w:t>
      </w:r>
      <w:r>
        <w:rPr>
          <w:bCs/>
          <w:color w:val="auto"/>
          <w:sz w:val="24"/>
          <w:szCs w:val="24"/>
          <w:highlight w:val="none"/>
        </w:rPr>
        <w:t>3％；0.5mg/L，RSD</w:t>
      </w:r>
      <w:r>
        <w:rPr>
          <w:rFonts w:hint="eastAsia" w:ascii="宋体" w:hAnsi="宋体" w:eastAsia="宋体" w:cs="宋体"/>
          <w:bCs/>
          <w:color w:val="auto"/>
          <w:sz w:val="24"/>
          <w:szCs w:val="24"/>
          <w:highlight w:val="none"/>
        </w:rPr>
        <w:t>≤</w:t>
      </w:r>
      <w:r>
        <w:rPr>
          <w:bCs/>
          <w:color w:val="auto"/>
          <w:sz w:val="24"/>
          <w:szCs w:val="24"/>
          <w:highlight w:val="none"/>
        </w:rPr>
        <w:t>3％；1.0mg/L，RSD</w:t>
      </w:r>
      <w:r>
        <w:rPr>
          <w:rFonts w:hint="eastAsia" w:ascii="宋体" w:hAnsi="宋体" w:eastAsia="宋体" w:cs="宋体"/>
          <w:bCs/>
          <w:color w:val="auto"/>
          <w:sz w:val="24"/>
          <w:szCs w:val="24"/>
          <w:highlight w:val="none"/>
        </w:rPr>
        <w:t>≤</w:t>
      </w:r>
      <w:r>
        <w:rPr>
          <w:bCs/>
          <w:color w:val="auto"/>
          <w:sz w:val="24"/>
          <w:szCs w:val="24"/>
          <w:highlight w:val="none"/>
        </w:rPr>
        <w:t>2％。</w:t>
      </w:r>
    </w:p>
    <w:p w14:paraId="25026E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4.</w:t>
      </w:r>
      <w:r>
        <w:rPr>
          <w:rFonts w:hint="eastAsia"/>
          <w:bCs/>
          <w:color w:val="auto"/>
          <w:sz w:val="24"/>
          <w:szCs w:val="24"/>
          <w:highlight w:val="none"/>
        </w:rPr>
        <w:t>4</w:t>
      </w:r>
      <w:r>
        <w:rPr>
          <w:bCs/>
          <w:color w:val="auto"/>
          <w:sz w:val="24"/>
          <w:szCs w:val="24"/>
          <w:highlight w:val="none"/>
        </w:rPr>
        <w:t>.2线性要求：根据设定自动配置标准曲线浓度，相关性系数r≥0.9995。</w:t>
      </w:r>
    </w:p>
    <w:p w14:paraId="166D1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cs="宋体"/>
          <w:bCs/>
          <w:color w:val="auto"/>
          <w:sz w:val="24"/>
          <w:szCs w:val="24"/>
          <w:highlight w:val="none"/>
        </w:rPr>
      </w:pPr>
      <w:r>
        <w:rPr>
          <w:bCs/>
          <w:color w:val="auto"/>
          <w:sz w:val="24"/>
          <w:szCs w:val="24"/>
          <w:highlight w:val="none"/>
        </w:rPr>
        <w:t>4.</w:t>
      </w:r>
      <w:r>
        <w:rPr>
          <w:rFonts w:hint="eastAsia"/>
          <w:bCs/>
          <w:color w:val="auto"/>
          <w:sz w:val="24"/>
          <w:szCs w:val="24"/>
          <w:highlight w:val="none"/>
        </w:rPr>
        <w:t>4</w:t>
      </w:r>
      <w:r>
        <w:rPr>
          <w:bCs/>
          <w:color w:val="auto"/>
          <w:sz w:val="24"/>
          <w:szCs w:val="24"/>
          <w:highlight w:val="none"/>
        </w:rPr>
        <w:t>.3检出限要求：检出限</w:t>
      </w:r>
      <w:r>
        <w:rPr>
          <w:rFonts w:hint="eastAsia" w:ascii="宋体" w:hAnsi="宋体" w:eastAsia="宋体" w:cs="宋体"/>
          <w:bCs/>
          <w:color w:val="auto"/>
          <w:sz w:val="24"/>
          <w:szCs w:val="24"/>
          <w:highlight w:val="none"/>
        </w:rPr>
        <w:t>≤</w:t>
      </w:r>
      <w:r>
        <w:rPr>
          <w:bCs/>
          <w:color w:val="auto"/>
          <w:sz w:val="24"/>
          <w:szCs w:val="24"/>
          <w:highlight w:val="none"/>
        </w:rPr>
        <w:t>0.0</w:t>
      </w:r>
      <w:r>
        <w:rPr>
          <w:rFonts w:hint="eastAsia"/>
          <w:bCs/>
          <w:color w:val="auto"/>
          <w:sz w:val="24"/>
          <w:szCs w:val="24"/>
          <w:highlight w:val="none"/>
        </w:rPr>
        <w:t>06</w:t>
      </w:r>
      <w:r>
        <w:rPr>
          <w:bCs/>
          <w:color w:val="auto"/>
          <w:sz w:val="24"/>
          <w:szCs w:val="24"/>
          <w:highlight w:val="none"/>
        </w:rPr>
        <w:t>mg/L。</w:t>
      </w:r>
    </w:p>
    <w:p w14:paraId="57A01D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color w:val="auto"/>
          <w:sz w:val="24"/>
          <w:szCs w:val="24"/>
          <w:highlight w:val="none"/>
        </w:rPr>
      </w:pPr>
      <w:r>
        <w:rPr>
          <w:b/>
          <w:color w:val="auto"/>
          <w:sz w:val="24"/>
          <w:szCs w:val="24"/>
          <w:highlight w:val="none"/>
        </w:rPr>
        <w:t>4.</w:t>
      </w:r>
      <w:r>
        <w:rPr>
          <w:rFonts w:hint="eastAsia"/>
          <w:b/>
          <w:color w:val="auto"/>
          <w:sz w:val="24"/>
          <w:szCs w:val="24"/>
          <w:highlight w:val="none"/>
        </w:rPr>
        <w:t>5总</w:t>
      </w:r>
      <w:r>
        <w:rPr>
          <w:b/>
          <w:color w:val="auto"/>
          <w:sz w:val="24"/>
          <w:szCs w:val="24"/>
          <w:highlight w:val="none"/>
        </w:rPr>
        <w:t>氮</w:t>
      </w:r>
    </w:p>
    <w:p w14:paraId="18F59D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rFonts w:hint="eastAsia" w:cs="宋体"/>
          <w:bCs/>
          <w:color w:val="auto"/>
          <w:sz w:val="24"/>
          <w:szCs w:val="24"/>
          <w:highlight w:val="none"/>
        </w:rPr>
        <w:t>4.5.1</w:t>
      </w:r>
      <w:r>
        <w:rPr>
          <w:bCs/>
          <w:color w:val="auto"/>
          <w:sz w:val="24"/>
          <w:szCs w:val="24"/>
          <w:highlight w:val="none"/>
        </w:rPr>
        <w:t>精密度要求（连续测定6次）：0.2mg/L，RSD</w:t>
      </w:r>
      <w:r>
        <w:rPr>
          <w:rFonts w:hint="eastAsia" w:ascii="宋体" w:hAnsi="宋体" w:eastAsia="宋体" w:cs="宋体"/>
          <w:bCs/>
          <w:color w:val="auto"/>
          <w:sz w:val="24"/>
          <w:szCs w:val="24"/>
          <w:highlight w:val="none"/>
        </w:rPr>
        <w:t>≤</w:t>
      </w:r>
      <w:r>
        <w:rPr>
          <w:bCs/>
          <w:color w:val="auto"/>
          <w:sz w:val="24"/>
          <w:szCs w:val="24"/>
          <w:highlight w:val="none"/>
        </w:rPr>
        <w:t>3％；0.5mg/L，RSD</w:t>
      </w:r>
      <w:r>
        <w:rPr>
          <w:rFonts w:hint="eastAsia" w:ascii="宋体" w:hAnsi="宋体" w:eastAsia="宋体" w:cs="宋体"/>
          <w:bCs/>
          <w:color w:val="auto"/>
          <w:sz w:val="24"/>
          <w:szCs w:val="24"/>
          <w:highlight w:val="none"/>
        </w:rPr>
        <w:t>≤</w:t>
      </w:r>
      <w:r>
        <w:rPr>
          <w:bCs/>
          <w:color w:val="auto"/>
          <w:sz w:val="24"/>
          <w:szCs w:val="24"/>
          <w:highlight w:val="none"/>
        </w:rPr>
        <w:t>3％；1.0mg/L，RSD</w:t>
      </w:r>
      <w:r>
        <w:rPr>
          <w:rFonts w:hint="eastAsia" w:ascii="宋体" w:hAnsi="宋体" w:eastAsia="宋体" w:cs="宋体"/>
          <w:bCs/>
          <w:color w:val="auto"/>
          <w:sz w:val="24"/>
          <w:szCs w:val="24"/>
          <w:highlight w:val="none"/>
        </w:rPr>
        <w:t>≤</w:t>
      </w:r>
      <w:r>
        <w:rPr>
          <w:bCs/>
          <w:color w:val="auto"/>
          <w:sz w:val="24"/>
          <w:szCs w:val="24"/>
          <w:highlight w:val="none"/>
        </w:rPr>
        <w:t>2％。</w:t>
      </w:r>
    </w:p>
    <w:p w14:paraId="67070D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4.</w:t>
      </w:r>
      <w:r>
        <w:rPr>
          <w:rFonts w:hint="eastAsia"/>
          <w:bCs/>
          <w:color w:val="auto"/>
          <w:sz w:val="24"/>
          <w:szCs w:val="24"/>
          <w:highlight w:val="none"/>
        </w:rPr>
        <w:t>5</w:t>
      </w:r>
      <w:r>
        <w:rPr>
          <w:bCs/>
          <w:color w:val="auto"/>
          <w:sz w:val="24"/>
          <w:szCs w:val="24"/>
          <w:highlight w:val="none"/>
        </w:rPr>
        <w:t>.2线性要求：根据设定自动配置标准曲线浓度，相关性系数r</w:t>
      </w:r>
      <w:r>
        <w:rPr>
          <w:rFonts w:hint="eastAsia" w:ascii="宋体" w:hAnsi="宋体" w:cs="宋体"/>
          <w:bCs/>
          <w:color w:val="auto"/>
          <w:sz w:val="24"/>
          <w:szCs w:val="24"/>
          <w:highlight w:val="none"/>
        </w:rPr>
        <w:t>≥</w:t>
      </w:r>
      <w:r>
        <w:rPr>
          <w:bCs/>
          <w:color w:val="auto"/>
          <w:sz w:val="24"/>
          <w:szCs w:val="24"/>
          <w:highlight w:val="none"/>
        </w:rPr>
        <w:t>0.9995。</w:t>
      </w:r>
    </w:p>
    <w:p w14:paraId="793993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bCs/>
          <w:color w:val="auto"/>
          <w:sz w:val="24"/>
          <w:szCs w:val="24"/>
          <w:highlight w:val="none"/>
        </w:rPr>
        <w:t>4.</w:t>
      </w:r>
      <w:r>
        <w:rPr>
          <w:rFonts w:hint="eastAsia"/>
          <w:bCs/>
          <w:color w:val="auto"/>
          <w:sz w:val="24"/>
          <w:szCs w:val="24"/>
          <w:highlight w:val="none"/>
        </w:rPr>
        <w:t>5</w:t>
      </w:r>
      <w:r>
        <w:rPr>
          <w:bCs/>
          <w:color w:val="auto"/>
          <w:sz w:val="24"/>
          <w:szCs w:val="24"/>
          <w:highlight w:val="none"/>
        </w:rPr>
        <w:t>.3检出限要求：检出限</w:t>
      </w:r>
      <w:r>
        <w:rPr>
          <w:rFonts w:hint="eastAsia" w:ascii="宋体" w:hAnsi="宋体" w:eastAsia="宋体" w:cs="宋体"/>
          <w:bCs/>
          <w:color w:val="auto"/>
          <w:sz w:val="24"/>
          <w:szCs w:val="24"/>
          <w:highlight w:val="none"/>
        </w:rPr>
        <w:t>≤</w:t>
      </w:r>
      <w:r>
        <w:rPr>
          <w:bCs/>
          <w:color w:val="auto"/>
          <w:sz w:val="24"/>
          <w:szCs w:val="24"/>
          <w:highlight w:val="none"/>
        </w:rPr>
        <w:t>0.0</w:t>
      </w:r>
      <w:r>
        <w:rPr>
          <w:rFonts w:hint="eastAsia"/>
          <w:bCs/>
          <w:color w:val="auto"/>
          <w:sz w:val="24"/>
          <w:szCs w:val="24"/>
          <w:highlight w:val="none"/>
        </w:rPr>
        <w:t>5</w:t>
      </w:r>
      <w:r>
        <w:rPr>
          <w:bCs/>
          <w:color w:val="auto"/>
          <w:sz w:val="24"/>
          <w:szCs w:val="24"/>
          <w:highlight w:val="none"/>
        </w:rPr>
        <w:t>mg/L。</w:t>
      </w:r>
    </w:p>
    <w:p w14:paraId="07117B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sz w:val="24"/>
          <w:szCs w:val="24"/>
          <w:highlight w:val="none"/>
        </w:rPr>
      </w:pPr>
      <w:r>
        <w:rPr>
          <w:rFonts w:hint="eastAsia"/>
          <w:bCs/>
          <w:color w:val="auto"/>
          <w:sz w:val="24"/>
          <w:szCs w:val="24"/>
          <w:highlight w:val="none"/>
        </w:rPr>
        <w:t>4.5.4能够连续分析不少于</w:t>
      </w:r>
      <w:r>
        <w:rPr>
          <w:bCs/>
          <w:color w:val="auto"/>
          <w:sz w:val="24"/>
          <w:szCs w:val="24"/>
          <w:highlight w:val="none"/>
        </w:rPr>
        <w:t>40个样品</w:t>
      </w:r>
      <w:r>
        <w:rPr>
          <w:rFonts w:hint="eastAsia"/>
          <w:bCs/>
          <w:color w:val="auto"/>
          <w:sz w:val="24"/>
          <w:szCs w:val="24"/>
          <w:highlight w:val="none"/>
        </w:rPr>
        <w:t>。</w:t>
      </w:r>
    </w:p>
    <w:p w14:paraId="0980ED9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auto"/>
          <w:sz w:val="24"/>
          <w:szCs w:val="24"/>
          <w:highlight w:val="none"/>
        </w:rPr>
      </w:pPr>
      <w:r>
        <w:rPr>
          <w:rFonts w:hint="eastAsia" w:ascii="宋体" w:hAnsi="宋体"/>
          <w:b/>
          <w:color w:val="auto"/>
          <w:sz w:val="24"/>
          <w:szCs w:val="24"/>
          <w:highlight w:val="none"/>
        </w:rPr>
        <w:t>5、数据处理系统</w:t>
      </w:r>
    </w:p>
    <w:p w14:paraId="0B2B1EFF">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color w:val="auto"/>
          <w:sz w:val="24"/>
          <w:szCs w:val="24"/>
          <w:highlight w:val="none"/>
        </w:rPr>
      </w:pPr>
      <w:bookmarkStart w:id="173" w:name="_Hlk190209812"/>
      <w:r>
        <w:rPr>
          <w:rFonts w:hint="eastAsia" w:ascii="宋体" w:hAnsi="宋体"/>
          <w:color w:val="auto"/>
          <w:sz w:val="24"/>
          <w:szCs w:val="24"/>
          <w:highlight w:val="none"/>
        </w:rPr>
        <w:t>配有</w:t>
      </w:r>
      <w:r>
        <w:rPr>
          <w:rFonts w:ascii="宋体" w:hAnsi="宋体"/>
          <w:color w:val="auto"/>
          <w:sz w:val="24"/>
          <w:szCs w:val="24"/>
          <w:highlight w:val="none"/>
        </w:rPr>
        <w:t>原装</w:t>
      </w:r>
      <w:r>
        <w:rPr>
          <w:rFonts w:hint="eastAsia" w:ascii="宋体" w:hAnsi="宋体"/>
          <w:color w:val="auto"/>
          <w:sz w:val="24"/>
          <w:szCs w:val="24"/>
          <w:highlight w:val="none"/>
        </w:rPr>
        <w:t>工作站和数据处理软件</w:t>
      </w:r>
      <w:r>
        <w:rPr>
          <w:rFonts w:ascii="宋体" w:hAnsi="宋体"/>
          <w:color w:val="auto"/>
          <w:sz w:val="24"/>
          <w:szCs w:val="24"/>
          <w:highlight w:val="none"/>
        </w:rPr>
        <w:t>，</w:t>
      </w:r>
      <w:r>
        <w:rPr>
          <w:color w:val="auto"/>
          <w:sz w:val="24"/>
          <w:szCs w:val="24"/>
          <w:highlight w:val="none"/>
        </w:rPr>
        <w:t>Windows</w:t>
      </w:r>
      <w:r>
        <w:rPr>
          <w:rFonts w:ascii="宋体" w:hAnsi="宋体"/>
          <w:color w:val="auto"/>
          <w:sz w:val="24"/>
          <w:szCs w:val="24"/>
          <w:highlight w:val="none"/>
        </w:rPr>
        <w:t>操作环境中运行，</w:t>
      </w:r>
      <w:r>
        <w:rPr>
          <w:rFonts w:hint="eastAsia" w:ascii="宋体" w:hAnsi="宋体"/>
          <w:color w:val="auto"/>
          <w:sz w:val="24"/>
          <w:szCs w:val="24"/>
          <w:highlight w:val="none"/>
        </w:rPr>
        <w:t>具备自检、数据采集、图谱观测、数据处理等功能。配</w:t>
      </w:r>
      <w:r>
        <w:rPr>
          <w:rFonts w:hint="eastAsia"/>
          <w:color w:val="auto"/>
          <w:sz w:val="24"/>
          <w:szCs w:val="24"/>
          <w:highlight w:val="none"/>
        </w:rPr>
        <w:t>置不低于于：CPU：</w:t>
      </w:r>
      <w:r>
        <w:rPr>
          <w:color w:val="auto"/>
          <w:sz w:val="24"/>
          <w:szCs w:val="24"/>
          <w:highlight w:val="none"/>
        </w:rPr>
        <w:t>intel</w:t>
      </w:r>
      <w:r>
        <w:rPr>
          <w:rFonts w:hint="eastAsia"/>
          <w:color w:val="auto"/>
          <w:sz w:val="24"/>
          <w:szCs w:val="24"/>
          <w:highlight w:val="none"/>
        </w:rPr>
        <w:t xml:space="preserve"> 14代i7；</w:t>
      </w:r>
      <w:r>
        <w:rPr>
          <w:snapToGrid w:val="0"/>
          <w:color w:val="auto"/>
          <w:kern w:val="0"/>
          <w:sz w:val="24"/>
          <w:szCs w:val="24"/>
          <w:highlight w:val="none"/>
          <w:lang w:val="en-GB"/>
        </w:rPr>
        <w:t>独立显卡</w:t>
      </w:r>
      <w:r>
        <w:rPr>
          <w:rFonts w:hint="eastAsia"/>
          <w:snapToGrid w:val="0"/>
          <w:color w:val="auto"/>
          <w:kern w:val="0"/>
          <w:sz w:val="24"/>
          <w:szCs w:val="24"/>
          <w:highlight w:val="none"/>
          <w:lang w:val="en-GB"/>
        </w:rPr>
        <w:t>：8G；</w:t>
      </w:r>
      <w:r>
        <w:rPr>
          <w:rFonts w:hint="eastAsia"/>
          <w:color w:val="auto"/>
          <w:sz w:val="24"/>
          <w:szCs w:val="24"/>
          <w:highlight w:val="none"/>
        </w:rPr>
        <w:t>内存硬盘：32G /512G SSD+1T HDD；32寸</w:t>
      </w:r>
      <w:r>
        <w:rPr>
          <w:snapToGrid w:val="0"/>
          <w:color w:val="auto"/>
          <w:kern w:val="0"/>
          <w:sz w:val="24"/>
          <w:szCs w:val="24"/>
          <w:highlight w:val="none"/>
          <w:lang w:val="en-GB"/>
        </w:rPr>
        <w:t>液晶宽屏</w:t>
      </w:r>
      <w:r>
        <w:rPr>
          <w:rFonts w:hint="eastAsia"/>
          <w:color w:val="auto"/>
          <w:sz w:val="24"/>
          <w:szCs w:val="24"/>
          <w:highlight w:val="none"/>
        </w:rPr>
        <w:t>显示屏；无线蓝牙鼠标。</w:t>
      </w:r>
    </w:p>
    <w:bookmarkEnd w:id="173"/>
    <w:p w14:paraId="4F6725A6">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p>
    <w:p w14:paraId="305D397F">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jc w:val="both"/>
        <w:outlineLvl w:val="1"/>
        <w:rPr>
          <w:rFonts w:hint="default" w:ascii="宋体" w:hAnsi="宋体" w:eastAsia="宋体" w:cs="宋体"/>
          <w:color w:val="auto"/>
          <w:sz w:val="24"/>
          <w:szCs w:val="24"/>
          <w:highlight w:val="none"/>
          <w:lang w:val="en-US" w:eastAsia="zh-CN"/>
        </w:rPr>
      </w:pPr>
      <w:bookmarkStart w:id="174" w:name="_Toc17644"/>
      <w:r>
        <w:rPr>
          <w:rFonts w:hint="eastAsia" w:ascii="宋体" w:hAnsi="宋体" w:eastAsia="宋体" w:cs="宋体"/>
          <w:color w:val="auto"/>
          <w:sz w:val="24"/>
          <w:szCs w:val="24"/>
          <w:highlight w:val="none"/>
          <w:lang w:val="en-US" w:eastAsia="zh-CN"/>
        </w:rPr>
        <w:t>二、售后服务与培训</w:t>
      </w:r>
      <w:bookmarkEnd w:id="174"/>
    </w:p>
    <w:p w14:paraId="183FAA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szCs w:val="24"/>
          <w:highlight w:val="none"/>
        </w:rPr>
      </w:pPr>
      <w:r>
        <w:rPr>
          <w:rFonts w:hint="eastAsia"/>
          <w:color w:val="auto"/>
          <w:sz w:val="24"/>
          <w:szCs w:val="24"/>
          <w:highlight w:val="none"/>
          <w:lang w:val="en-US" w:eastAsia="zh-CN"/>
        </w:rPr>
        <w:t>1、</w:t>
      </w:r>
      <w:r>
        <w:rPr>
          <w:rFonts w:hAnsi="宋体"/>
          <w:color w:val="auto"/>
          <w:sz w:val="24"/>
          <w:szCs w:val="24"/>
          <w:highlight w:val="none"/>
        </w:rPr>
        <w:t>仪器装箱清单、质量合格证明文件、保修卡、使用说明和维护手册等技术文件齐全。</w:t>
      </w:r>
    </w:p>
    <w:p w14:paraId="4B8931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仪器制造商授权的技术人员现场安装调试，双方技术人员</w:t>
      </w:r>
      <w:r>
        <w:rPr>
          <w:rFonts w:hint="eastAsia"/>
          <w:color w:val="auto"/>
          <w:sz w:val="24"/>
          <w:szCs w:val="24"/>
          <w:highlight w:val="none"/>
        </w:rPr>
        <w:t>根据投标文件产品配置和所有技术性能指标进行初验</w:t>
      </w:r>
      <w:r>
        <w:rPr>
          <w:color w:val="auto"/>
          <w:sz w:val="24"/>
          <w:szCs w:val="24"/>
          <w:highlight w:val="none"/>
        </w:rPr>
        <w:t>，</w:t>
      </w:r>
      <w:r>
        <w:rPr>
          <w:rFonts w:hint="eastAsia"/>
          <w:color w:val="auto"/>
          <w:sz w:val="24"/>
          <w:szCs w:val="24"/>
          <w:highlight w:val="none"/>
        </w:rPr>
        <w:t>设备</w:t>
      </w:r>
      <w:r>
        <w:rPr>
          <w:color w:val="auto"/>
          <w:sz w:val="24"/>
          <w:szCs w:val="24"/>
          <w:highlight w:val="none"/>
        </w:rPr>
        <w:t>正常运行一个月</w:t>
      </w:r>
      <w:r>
        <w:rPr>
          <w:rFonts w:hint="eastAsia"/>
          <w:color w:val="auto"/>
          <w:sz w:val="24"/>
          <w:szCs w:val="24"/>
          <w:highlight w:val="none"/>
        </w:rPr>
        <w:t>后</w:t>
      </w:r>
      <w:r>
        <w:rPr>
          <w:rFonts w:hint="eastAsia"/>
          <w:color w:val="auto"/>
          <w:sz w:val="24"/>
          <w:szCs w:val="24"/>
          <w:highlight w:val="none"/>
          <w:lang w:eastAsia="zh-CN"/>
        </w:rPr>
        <w:t>，</w:t>
      </w:r>
      <w:r>
        <w:rPr>
          <w:rFonts w:hint="eastAsia"/>
          <w:color w:val="auto"/>
          <w:sz w:val="24"/>
          <w:szCs w:val="24"/>
          <w:highlight w:val="none"/>
          <w:lang w:val="en-US" w:eastAsia="zh-CN"/>
        </w:rPr>
        <w:t>其中</w:t>
      </w:r>
      <w:r>
        <w:rPr>
          <w:rFonts w:hint="eastAsia" w:hAnsi="宋体"/>
          <w:color w:val="auto"/>
          <w:sz w:val="24"/>
          <w:szCs w:val="24"/>
          <w:highlight w:val="none"/>
          <w:lang w:val="en-US" w:eastAsia="zh-CN"/>
        </w:rPr>
        <w:t>气相分子吸收光谱、原子吸收分光光度计、原子荧光光度计</w:t>
      </w:r>
      <w:r>
        <w:rPr>
          <w:rFonts w:hint="eastAsia"/>
          <w:color w:val="auto"/>
          <w:sz w:val="24"/>
          <w:szCs w:val="24"/>
          <w:highlight w:val="none"/>
        </w:rPr>
        <w:t>由</w:t>
      </w:r>
      <w:r>
        <w:rPr>
          <w:color w:val="auto"/>
          <w:sz w:val="24"/>
          <w:szCs w:val="24"/>
          <w:highlight w:val="none"/>
        </w:rPr>
        <w:t>仪器</w:t>
      </w:r>
      <w:r>
        <w:rPr>
          <w:rFonts w:hint="eastAsia"/>
          <w:color w:val="auto"/>
          <w:sz w:val="24"/>
          <w:szCs w:val="24"/>
          <w:highlight w:val="none"/>
        </w:rPr>
        <w:t>制造商或供货方送检合格后，</w:t>
      </w:r>
      <w:r>
        <w:rPr>
          <w:color w:val="auto"/>
          <w:sz w:val="24"/>
          <w:szCs w:val="24"/>
          <w:highlight w:val="none"/>
        </w:rPr>
        <w:t>用户方方可签字验收</w:t>
      </w:r>
      <w:r>
        <w:rPr>
          <w:rFonts w:hint="eastAsia"/>
          <w:color w:val="auto"/>
          <w:sz w:val="24"/>
          <w:szCs w:val="24"/>
          <w:highlight w:val="none"/>
        </w:rPr>
        <w:t>。</w:t>
      </w:r>
    </w:p>
    <w:p w14:paraId="7C888A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szCs w:val="24"/>
          <w:highlight w:val="none"/>
          <w:lang w:val="en-US" w:eastAsia="zh-CN"/>
        </w:rPr>
      </w:pPr>
      <w:r>
        <w:rPr>
          <w:rFonts w:hint="eastAsia"/>
          <w:color w:val="auto"/>
          <w:sz w:val="24"/>
          <w:highlight w:val="none"/>
          <w:lang w:val="en-US" w:eastAsia="zh-CN"/>
        </w:rPr>
        <w:t>3、验收时，所提供的产品技术参数须与投标文件所投产品保持一致，如因供货过程中产品停产、升级、改型等原因导致部分技术参数未能完成一致的，允许技术参数正偏离不一致，否则视为验收不合格，不予签字通过验收。验收不合格的，招标人有权解除合同，投标人应承担由此带来的一切损失，包括：退还已经支付的合同金额，承担由此给招标人无法开展正常工作带来的损失赔偿。</w:t>
      </w:r>
    </w:p>
    <w:p w14:paraId="27DC2F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lang w:val="en-US" w:eastAsia="zh-CN"/>
        </w:rPr>
        <w:t>4、每类仪器</w:t>
      </w:r>
      <w:r>
        <w:rPr>
          <w:rFonts w:hint="eastAsia"/>
          <w:color w:val="auto"/>
          <w:sz w:val="24"/>
          <w:szCs w:val="24"/>
          <w:highlight w:val="none"/>
        </w:rPr>
        <w:t>报修和应用支持</w:t>
      </w:r>
      <w:r>
        <w:rPr>
          <w:color w:val="auto"/>
          <w:sz w:val="24"/>
          <w:szCs w:val="24"/>
          <w:highlight w:val="none"/>
        </w:rPr>
        <w:t>须在</w:t>
      </w:r>
      <w:r>
        <w:rPr>
          <w:rFonts w:hint="eastAsia"/>
          <w:color w:val="auto"/>
          <w:sz w:val="24"/>
          <w:szCs w:val="24"/>
          <w:highlight w:val="none"/>
        </w:rPr>
        <w:t>2</w:t>
      </w:r>
      <w:r>
        <w:rPr>
          <w:color w:val="auto"/>
          <w:sz w:val="24"/>
          <w:szCs w:val="24"/>
          <w:highlight w:val="none"/>
        </w:rPr>
        <w:t>h内响应，</w:t>
      </w:r>
      <w:r>
        <w:rPr>
          <w:rFonts w:hint="eastAsia"/>
          <w:color w:val="auto"/>
          <w:sz w:val="24"/>
          <w:szCs w:val="24"/>
          <w:highlight w:val="none"/>
        </w:rPr>
        <w:t>48</w:t>
      </w:r>
      <w:r>
        <w:rPr>
          <w:color w:val="auto"/>
          <w:sz w:val="24"/>
          <w:szCs w:val="24"/>
          <w:highlight w:val="none"/>
        </w:rPr>
        <w:t>h到</w:t>
      </w:r>
      <w:r>
        <w:rPr>
          <w:rFonts w:hAnsi="宋体"/>
          <w:color w:val="auto"/>
          <w:sz w:val="24"/>
          <w:szCs w:val="24"/>
          <w:highlight w:val="none"/>
        </w:rPr>
        <w:t>现场解决问题。</w:t>
      </w:r>
    </w:p>
    <w:p w14:paraId="5DF784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lang w:val="en-US" w:eastAsia="zh-CN"/>
        </w:rPr>
        <w:t>5、</w:t>
      </w:r>
      <w:r>
        <w:rPr>
          <w:rFonts w:hint="eastAsia" w:hAnsi="宋体"/>
          <w:color w:val="auto"/>
          <w:sz w:val="24"/>
          <w:szCs w:val="24"/>
          <w:highlight w:val="none"/>
        </w:rPr>
        <w:t>质保期：在仪器安装调试终验合格之日起，</w:t>
      </w:r>
      <w:r>
        <w:rPr>
          <w:rFonts w:hint="eastAsia" w:hAnsi="宋体"/>
          <w:color w:val="auto"/>
          <w:sz w:val="24"/>
          <w:szCs w:val="24"/>
          <w:highlight w:val="none"/>
          <w:lang w:val="en-US" w:eastAsia="zh-CN"/>
        </w:rPr>
        <w:t>气相分子吸收光谱、原子吸收分光光度计、原子荧光光度计、酶底物法微生物快速检测系统、微波消解仪、净气型储药柜每类仪器</w:t>
      </w:r>
      <w:r>
        <w:rPr>
          <w:rFonts w:hint="eastAsia" w:hAnsi="宋体"/>
          <w:color w:val="auto"/>
          <w:sz w:val="24"/>
          <w:szCs w:val="24"/>
          <w:highlight w:val="none"/>
        </w:rPr>
        <w:t>整机质保期</w:t>
      </w:r>
      <w:r>
        <w:rPr>
          <w:rFonts w:hint="eastAsia" w:hAnsi="宋体"/>
          <w:b/>
          <w:bCs/>
          <w:color w:val="auto"/>
          <w:sz w:val="24"/>
          <w:szCs w:val="24"/>
          <w:highlight w:val="none"/>
        </w:rPr>
        <w:t>不少于两年</w:t>
      </w:r>
      <w:r>
        <w:rPr>
          <w:rFonts w:hint="eastAsia" w:hAnsi="宋体"/>
          <w:b/>
          <w:bCs/>
          <w:color w:val="auto"/>
          <w:sz w:val="24"/>
          <w:szCs w:val="24"/>
          <w:highlight w:val="none"/>
          <w:lang w:eastAsia="zh-CN"/>
        </w:rPr>
        <w:t>；</w:t>
      </w:r>
      <w:r>
        <w:rPr>
          <w:rFonts w:hint="eastAsia" w:hAnsi="宋体"/>
          <w:color w:val="auto"/>
          <w:sz w:val="24"/>
          <w:szCs w:val="24"/>
          <w:highlight w:val="none"/>
          <w:lang w:val="en-US" w:eastAsia="zh-CN"/>
        </w:rPr>
        <w:t>超纯水机</w:t>
      </w:r>
      <w:r>
        <w:rPr>
          <w:rFonts w:hint="eastAsia" w:hAnsi="宋体"/>
          <w:color w:val="auto"/>
          <w:sz w:val="24"/>
          <w:szCs w:val="24"/>
          <w:highlight w:val="none"/>
        </w:rPr>
        <w:t>整机质保期</w:t>
      </w:r>
      <w:r>
        <w:rPr>
          <w:rFonts w:hint="eastAsia" w:hAnsi="宋体"/>
          <w:b/>
          <w:bCs/>
          <w:color w:val="auto"/>
          <w:sz w:val="24"/>
          <w:szCs w:val="24"/>
          <w:highlight w:val="none"/>
        </w:rPr>
        <w:t>不少于</w:t>
      </w:r>
      <w:r>
        <w:rPr>
          <w:rFonts w:hint="eastAsia" w:hAnsi="宋体"/>
          <w:b/>
          <w:bCs/>
          <w:color w:val="auto"/>
          <w:sz w:val="24"/>
          <w:szCs w:val="24"/>
          <w:highlight w:val="none"/>
          <w:lang w:val="en-US" w:eastAsia="zh-CN"/>
        </w:rPr>
        <w:t>三</w:t>
      </w:r>
      <w:r>
        <w:rPr>
          <w:rFonts w:hint="eastAsia" w:hAnsi="宋体"/>
          <w:b/>
          <w:bCs/>
          <w:color w:val="auto"/>
          <w:sz w:val="24"/>
          <w:szCs w:val="24"/>
          <w:highlight w:val="none"/>
        </w:rPr>
        <w:t>年</w:t>
      </w:r>
      <w:r>
        <w:rPr>
          <w:rFonts w:hint="eastAsia" w:hAnsi="宋体"/>
          <w:color w:val="auto"/>
          <w:sz w:val="24"/>
          <w:szCs w:val="24"/>
          <w:highlight w:val="none"/>
          <w:lang w:eastAsia="zh-CN"/>
        </w:rPr>
        <w:t>。</w:t>
      </w:r>
      <w:r>
        <w:rPr>
          <w:rFonts w:hint="eastAsia" w:hAnsi="宋体"/>
          <w:color w:val="auto"/>
          <w:sz w:val="24"/>
          <w:szCs w:val="24"/>
          <w:highlight w:val="none"/>
        </w:rPr>
        <w:t>在质保期内，中标供应商必须提供仪器</w:t>
      </w:r>
      <w:r>
        <w:rPr>
          <w:color w:val="auto"/>
          <w:sz w:val="24"/>
          <w:szCs w:val="24"/>
          <w:highlight w:val="none"/>
        </w:rPr>
        <w:t>制造商</w:t>
      </w:r>
      <w:r>
        <w:rPr>
          <w:rFonts w:hint="eastAsia" w:hAnsi="宋体"/>
          <w:color w:val="auto"/>
          <w:sz w:val="24"/>
          <w:szCs w:val="24"/>
          <w:highlight w:val="none"/>
        </w:rPr>
        <w:t>的故障检查、维修及维护等服务，所有服务及更换部件（耗材除外）全部免费。仪器</w:t>
      </w:r>
      <w:r>
        <w:rPr>
          <w:color w:val="auto"/>
          <w:sz w:val="24"/>
          <w:szCs w:val="24"/>
          <w:highlight w:val="none"/>
        </w:rPr>
        <w:t>制造</w:t>
      </w:r>
      <w:r>
        <w:rPr>
          <w:rFonts w:hint="eastAsia" w:hAnsi="宋体"/>
          <w:color w:val="auto"/>
          <w:sz w:val="24"/>
          <w:szCs w:val="24"/>
          <w:highlight w:val="none"/>
        </w:rPr>
        <w:t>商对仪器提供终身维修维护支持，软件免费升级，并以优惠价提供配件耗材。</w:t>
      </w:r>
    </w:p>
    <w:p w14:paraId="074AFD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现场培训：仪器</w:t>
      </w:r>
      <w:r>
        <w:rPr>
          <w:color w:val="auto"/>
          <w:sz w:val="24"/>
          <w:szCs w:val="24"/>
          <w:highlight w:val="none"/>
        </w:rPr>
        <w:t>制造</w:t>
      </w:r>
      <w:r>
        <w:rPr>
          <w:rFonts w:hint="eastAsia" w:hAnsi="宋体"/>
          <w:color w:val="auto"/>
          <w:sz w:val="24"/>
          <w:szCs w:val="24"/>
          <w:highlight w:val="none"/>
        </w:rPr>
        <w:t>商</w:t>
      </w:r>
      <w:r>
        <w:rPr>
          <w:rFonts w:hint="eastAsia"/>
          <w:color w:val="auto"/>
          <w:sz w:val="24"/>
          <w:szCs w:val="24"/>
          <w:highlight w:val="none"/>
        </w:rPr>
        <w:t>工程师在仪器安装、调试完成后对操作人员进行仪器基本操作和维护的免费培训，保证相关人员能独立上机进行基本操作和数据处理。</w:t>
      </w:r>
      <w:r>
        <w:rPr>
          <w:rFonts w:hint="eastAsia" w:hAnsi="宋体"/>
          <w:color w:val="auto"/>
          <w:sz w:val="24"/>
          <w:szCs w:val="24"/>
          <w:highlight w:val="none"/>
        </w:rPr>
        <w:t>如因人员变动，需要进行再次培训，应满足对采购人新增实验人员进行免费培训。</w:t>
      </w:r>
    </w:p>
    <w:p w14:paraId="4E7EBC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lang w:val="en-US" w:eastAsia="zh-CN"/>
        </w:rPr>
        <w:t>7、</w:t>
      </w:r>
      <w:r>
        <w:rPr>
          <w:rFonts w:hint="eastAsia" w:hAnsi="宋体"/>
          <w:color w:val="auto"/>
          <w:sz w:val="24"/>
          <w:szCs w:val="24"/>
          <w:highlight w:val="none"/>
        </w:rPr>
        <w:t>厂家技术培训：供货方须为采购人提供</w:t>
      </w:r>
      <w:r>
        <w:rPr>
          <w:rFonts w:hint="eastAsia" w:hAnsi="宋体"/>
          <w:color w:val="auto"/>
          <w:sz w:val="24"/>
          <w:szCs w:val="24"/>
          <w:highlight w:val="none"/>
          <w:lang w:val="en-US" w:eastAsia="zh-CN"/>
        </w:rPr>
        <w:t>气相分子吸收光谱、原子荧光光度计每台仪器</w:t>
      </w:r>
      <w:r>
        <w:rPr>
          <w:rFonts w:hint="eastAsia" w:hAnsi="宋体"/>
          <w:color w:val="auto"/>
          <w:sz w:val="24"/>
          <w:szCs w:val="24"/>
          <w:highlight w:val="none"/>
        </w:rPr>
        <w:t>不少于</w:t>
      </w:r>
      <w:r>
        <w:rPr>
          <w:rFonts w:hint="eastAsia" w:hAnsi="宋体"/>
          <w:b/>
          <w:bCs/>
          <w:color w:val="auto"/>
          <w:sz w:val="24"/>
          <w:szCs w:val="24"/>
          <w:highlight w:val="none"/>
          <w:lang w:val="en-US" w:eastAsia="zh-CN"/>
        </w:rPr>
        <w:t>四</w:t>
      </w:r>
      <w:r>
        <w:rPr>
          <w:rFonts w:hint="eastAsia" w:hAnsi="宋体"/>
          <w:b/>
          <w:color w:val="auto"/>
          <w:sz w:val="24"/>
          <w:szCs w:val="24"/>
          <w:highlight w:val="none"/>
        </w:rPr>
        <w:t>个免费</w:t>
      </w:r>
      <w:r>
        <w:rPr>
          <w:rFonts w:hint="eastAsia" w:hAnsi="宋体"/>
          <w:color w:val="auto"/>
          <w:sz w:val="24"/>
          <w:szCs w:val="24"/>
          <w:highlight w:val="none"/>
        </w:rPr>
        <w:t>培训名额，</w:t>
      </w:r>
      <w:r>
        <w:rPr>
          <w:rFonts w:hint="eastAsia" w:hAnsi="宋体"/>
          <w:color w:val="auto"/>
          <w:sz w:val="24"/>
          <w:szCs w:val="24"/>
          <w:highlight w:val="none"/>
          <w:lang w:val="en-US" w:eastAsia="zh-CN"/>
        </w:rPr>
        <w:t>原子吸收分光光度计每台仪器</w:t>
      </w:r>
      <w:r>
        <w:rPr>
          <w:rFonts w:hint="eastAsia" w:hAnsi="宋体"/>
          <w:color w:val="auto"/>
          <w:sz w:val="24"/>
          <w:szCs w:val="24"/>
          <w:highlight w:val="none"/>
        </w:rPr>
        <w:t>不少于</w:t>
      </w:r>
      <w:r>
        <w:rPr>
          <w:rFonts w:hint="eastAsia" w:hAnsi="宋体"/>
          <w:b/>
          <w:bCs/>
          <w:color w:val="auto"/>
          <w:sz w:val="24"/>
          <w:szCs w:val="24"/>
          <w:highlight w:val="none"/>
          <w:lang w:val="en-US" w:eastAsia="zh-CN"/>
        </w:rPr>
        <w:t>两</w:t>
      </w:r>
      <w:r>
        <w:rPr>
          <w:rFonts w:hint="eastAsia" w:hAnsi="宋体"/>
          <w:b/>
          <w:color w:val="auto"/>
          <w:sz w:val="24"/>
          <w:szCs w:val="24"/>
          <w:highlight w:val="none"/>
        </w:rPr>
        <w:t>个免费</w:t>
      </w:r>
      <w:r>
        <w:rPr>
          <w:rFonts w:hint="eastAsia" w:hAnsi="宋体"/>
          <w:color w:val="auto"/>
          <w:sz w:val="24"/>
          <w:szCs w:val="24"/>
          <w:highlight w:val="none"/>
        </w:rPr>
        <w:t>培训名额</w:t>
      </w:r>
      <w:r>
        <w:rPr>
          <w:rFonts w:hint="eastAsia" w:hAnsi="宋体"/>
          <w:color w:val="auto"/>
          <w:sz w:val="24"/>
          <w:szCs w:val="24"/>
          <w:highlight w:val="none"/>
          <w:lang w:eastAsia="zh-CN"/>
        </w:rPr>
        <w:t>，</w:t>
      </w:r>
      <w:r>
        <w:rPr>
          <w:rFonts w:hint="eastAsia" w:hAnsi="宋体"/>
          <w:color w:val="auto"/>
          <w:sz w:val="24"/>
          <w:szCs w:val="24"/>
          <w:highlight w:val="none"/>
        </w:rPr>
        <w:t>有效期自</w:t>
      </w:r>
      <w:r>
        <w:rPr>
          <w:rFonts w:hint="eastAsia" w:hAnsi="宋体"/>
          <w:color w:val="auto"/>
          <w:sz w:val="24"/>
          <w:szCs w:val="24"/>
          <w:highlight w:val="none"/>
          <w:lang w:val="en-US" w:eastAsia="zh-CN"/>
        </w:rPr>
        <w:t>验收</w:t>
      </w:r>
      <w:r>
        <w:rPr>
          <w:rFonts w:hint="eastAsia" w:hAnsi="宋体"/>
          <w:color w:val="auto"/>
          <w:sz w:val="24"/>
          <w:szCs w:val="24"/>
          <w:highlight w:val="none"/>
        </w:rPr>
        <w:t>合格之日起五年内。</w:t>
      </w:r>
    </w:p>
    <w:p w14:paraId="040A57C2">
      <w:pPr>
        <w:pStyle w:val="33"/>
        <w:rPr>
          <w:color w:val="auto"/>
          <w:highlight w:val="none"/>
        </w:rPr>
      </w:pPr>
    </w:p>
    <w:p w14:paraId="42F6CAC1">
      <w:pPr>
        <w:rPr>
          <w:rFonts w:eastAsia="仿宋"/>
          <w:color w:val="auto"/>
          <w:highlight w:val="none"/>
        </w:rPr>
        <w:sectPr>
          <w:footerReference r:id="rId14" w:type="default"/>
          <w:pgSz w:w="11906" w:h="16838"/>
          <w:pgMar w:top="1440" w:right="1800" w:bottom="1440" w:left="1800" w:header="851" w:footer="992" w:gutter="0"/>
          <w:cols w:space="425" w:num="1"/>
          <w:docGrid w:type="lines" w:linePitch="312" w:charSpace="0"/>
        </w:sectPr>
      </w:pPr>
    </w:p>
    <w:p w14:paraId="6A92D6FB">
      <w:pPr>
        <w:widowControl/>
        <w:spacing w:line="500" w:lineRule="exact"/>
        <w:ind w:firstLine="520" w:firstLineChars="200"/>
        <w:rPr>
          <w:rFonts w:ascii="宋体" w:hAnsi="宋体" w:cs="宋体"/>
          <w:color w:val="auto"/>
          <w:sz w:val="26"/>
          <w:szCs w:val="28"/>
          <w:highlight w:val="none"/>
        </w:rPr>
      </w:pPr>
    </w:p>
    <w:p w14:paraId="1D8F442D">
      <w:pPr>
        <w:pStyle w:val="2"/>
        <w:spacing w:before="0"/>
        <w:jc w:val="center"/>
        <w:rPr>
          <w:rFonts w:ascii="宋体" w:hAnsi="宋体" w:eastAsia="宋体" w:cs="宋体"/>
          <w:color w:val="auto"/>
          <w:sz w:val="40"/>
          <w:szCs w:val="40"/>
          <w:highlight w:val="none"/>
        </w:rPr>
      </w:pPr>
      <w:bookmarkStart w:id="175" w:name="_Toc13196"/>
      <w:r>
        <w:rPr>
          <w:rFonts w:hint="eastAsia" w:ascii="宋体" w:hAnsi="宋体" w:eastAsia="宋体" w:cs="宋体"/>
          <w:color w:val="auto"/>
          <w:sz w:val="40"/>
          <w:szCs w:val="40"/>
          <w:highlight w:val="none"/>
        </w:rPr>
        <w:t>第六章  评标办法（综合评分法）</w:t>
      </w:r>
      <w:bookmarkEnd w:id="175"/>
    </w:p>
    <w:p w14:paraId="7312AE02">
      <w:pPr>
        <w:jc w:val="center"/>
        <w:rPr>
          <w:b/>
          <w:color w:val="auto"/>
          <w:highlight w:val="none"/>
        </w:rPr>
      </w:pPr>
    </w:p>
    <w:p w14:paraId="007B7CE6">
      <w:pPr>
        <w:jc w:val="center"/>
        <w:rPr>
          <w:b/>
          <w:color w:val="auto"/>
          <w:highlight w:val="none"/>
        </w:rPr>
      </w:pPr>
      <w:r>
        <w:rPr>
          <w:rFonts w:hint="eastAsia"/>
          <w:b/>
          <w:color w:val="auto"/>
          <w:highlight w:val="none"/>
        </w:rPr>
        <w:t>评标办法前附表</w:t>
      </w:r>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7"/>
        <w:gridCol w:w="781"/>
        <w:gridCol w:w="1084"/>
        <w:gridCol w:w="669"/>
        <w:gridCol w:w="6156"/>
      </w:tblGrid>
      <w:tr w14:paraId="329F6F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jc w:val="center"/>
        </w:trPr>
        <w:tc>
          <w:tcPr>
            <w:tcW w:w="1528" w:type="dxa"/>
            <w:gridSpan w:val="2"/>
            <w:tcBorders>
              <w:top w:val="single" w:color="auto" w:sz="12" w:space="0"/>
            </w:tcBorders>
            <w:vAlign w:val="center"/>
          </w:tcPr>
          <w:p w14:paraId="21253D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53" w:type="dxa"/>
            <w:gridSpan w:val="2"/>
            <w:tcBorders>
              <w:top w:val="single" w:color="auto" w:sz="12" w:space="0"/>
            </w:tcBorders>
            <w:vAlign w:val="center"/>
          </w:tcPr>
          <w:p w14:paraId="39E7D5A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因 素</w:t>
            </w:r>
          </w:p>
        </w:tc>
        <w:tc>
          <w:tcPr>
            <w:tcW w:w="6156" w:type="dxa"/>
            <w:tcBorders>
              <w:top w:val="single" w:color="auto" w:sz="12" w:space="0"/>
            </w:tcBorders>
            <w:vAlign w:val="center"/>
          </w:tcPr>
          <w:p w14:paraId="78F02C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标 准</w:t>
            </w:r>
          </w:p>
        </w:tc>
      </w:tr>
      <w:tr w14:paraId="548A2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004AB27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781" w:type="dxa"/>
            <w:vMerge w:val="restart"/>
            <w:vAlign w:val="center"/>
          </w:tcPr>
          <w:p w14:paraId="37919A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w:t>
            </w:r>
          </w:p>
          <w:p w14:paraId="52BFF5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评审</w:t>
            </w:r>
          </w:p>
          <w:p w14:paraId="65564C3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1753" w:type="dxa"/>
            <w:gridSpan w:val="2"/>
            <w:vAlign w:val="center"/>
          </w:tcPr>
          <w:p w14:paraId="7C03D2DA">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基本资质</w:t>
            </w:r>
          </w:p>
        </w:tc>
        <w:tc>
          <w:tcPr>
            <w:tcW w:w="6156" w:type="dxa"/>
            <w:vAlign w:val="center"/>
          </w:tcPr>
          <w:p w14:paraId="11226A83">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满足《中华人民共和国政府采购法》第二十二条规定。</w:t>
            </w:r>
          </w:p>
        </w:tc>
      </w:tr>
      <w:tr w14:paraId="363C0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0286843A">
            <w:pPr>
              <w:jc w:val="center"/>
              <w:rPr>
                <w:rFonts w:ascii="仿宋" w:hAnsi="仿宋" w:eastAsia="仿宋" w:cs="仿宋"/>
                <w:color w:val="auto"/>
                <w:szCs w:val="21"/>
                <w:highlight w:val="none"/>
              </w:rPr>
            </w:pPr>
          </w:p>
        </w:tc>
        <w:tc>
          <w:tcPr>
            <w:tcW w:w="781" w:type="dxa"/>
            <w:vMerge w:val="continue"/>
            <w:vAlign w:val="center"/>
          </w:tcPr>
          <w:p w14:paraId="4C914150">
            <w:pPr>
              <w:jc w:val="center"/>
              <w:rPr>
                <w:rFonts w:ascii="仿宋" w:hAnsi="仿宋" w:eastAsia="仿宋" w:cs="仿宋"/>
                <w:color w:val="auto"/>
                <w:szCs w:val="21"/>
                <w:highlight w:val="none"/>
              </w:rPr>
            </w:pPr>
          </w:p>
        </w:tc>
        <w:tc>
          <w:tcPr>
            <w:tcW w:w="1753" w:type="dxa"/>
            <w:gridSpan w:val="2"/>
            <w:vAlign w:val="center"/>
          </w:tcPr>
          <w:p w14:paraId="2D0B3369">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营业执照</w:t>
            </w:r>
          </w:p>
        </w:tc>
        <w:tc>
          <w:tcPr>
            <w:tcW w:w="6156" w:type="dxa"/>
            <w:vAlign w:val="center"/>
          </w:tcPr>
          <w:p w14:paraId="22DDD342">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提供营业执照或事业单位法人证书等证明文件（原件扫描件加盖电子签章）。</w:t>
            </w:r>
          </w:p>
        </w:tc>
      </w:tr>
      <w:tr w14:paraId="2951A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663150FF">
            <w:pPr>
              <w:jc w:val="center"/>
              <w:rPr>
                <w:rFonts w:ascii="仿宋" w:hAnsi="仿宋" w:eastAsia="仿宋" w:cs="仿宋"/>
                <w:color w:val="auto"/>
                <w:szCs w:val="21"/>
                <w:highlight w:val="none"/>
              </w:rPr>
            </w:pPr>
          </w:p>
        </w:tc>
        <w:tc>
          <w:tcPr>
            <w:tcW w:w="781" w:type="dxa"/>
            <w:vMerge w:val="continue"/>
            <w:vAlign w:val="center"/>
          </w:tcPr>
          <w:p w14:paraId="775C4E88">
            <w:pPr>
              <w:jc w:val="center"/>
              <w:rPr>
                <w:rFonts w:ascii="仿宋" w:hAnsi="仿宋" w:eastAsia="仿宋" w:cs="仿宋"/>
                <w:color w:val="auto"/>
                <w:szCs w:val="21"/>
                <w:highlight w:val="none"/>
              </w:rPr>
            </w:pPr>
          </w:p>
        </w:tc>
        <w:tc>
          <w:tcPr>
            <w:tcW w:w="1753" w:type="dxa"/>
            <w:gridSpan w:val="2"/>
            <w:vAlign w:val="center"/>
          </w:tcPr>
          <w:p w14:paraId="33922576">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财务报告</w:t>
            </w:r>
          </w:p>
        </w:tc>
        <w:tc>
          <w:tcPr>
            <w:tcW w:w="6156" w:type="dxa"/>
            <w:vAlign w:val="center"/>
          </w:tcPr>
          <w:p w14:paraId="2073A3E7">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2022年-2024年任意1年的财务报表（原件扫描件）。投标人成立时间不足1年的，可提供自响应文件提交截止时间前3个月内开户银行出具的资信证明或资金存款证明（原件扫描件）；投标人成立时间不足3个月的，可提供公司财务状况的情况说明（原件扫描件）；因国家相关保密规定不方便提供财务状况信息材料的，提供相关保密规定的证明材料或说明（原件扫描件）。</w:t>
            </w:r>
          </w:p>
        </w:tc>
      </w:tr>
      <w:tr w14:paraId="3F97B7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4EE89CF5">
            <w:pPr>
              <w:jc w:val="center"/>
              <w:rPr>
                <w:rFonts w:ascii="仿宋" w:hAnsi="仿宋" w:eastAsia="仿宋" w:cs="仿宋"/>
                <w:color w:val="auto"/>
                <w:szCs w:val="21"/>
                <w:highlight w:val="none"/>
              </w:rPr>
            </w:pPr>
          </w:p>
        </w:tc>
        <w:tc>
          <w:tcPr>
            <w:tcW w:w="781" w:type="dxa"/>
            <w:vMerge w:val="continue"/>
            <w:vAlign w:val="center"/>
          </w:tcPr>
          <w:p w14:paraId="6C5867DA">
            <w:pPr>
              <w:jc w:val="center"/>
              <w:rPr>
                <w:rFonts w:ascii="仿宋" w:hAnsi="仿宋" w:eastAsia="仿宋" w:cs="仿宋"/>
                <w:color w:val="auto"/>
                <w:szCs w:val="21"/>
                <w:highlight w:val="none"/>
              </w:rPr>
            </w:pPr>
          </w:p>
        </w:tc>
        <w:tc>
          <w:tcPr>
            <w:tcW w:w="1753" w:type="dxa"/>
            <w:gridSpan w:val="2"/>
            <w:vAlign w:val="center"/>
          </w:tcPr>
          <w:p w14:paraId="618776E1">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特定资质</w:t>
            </w:r>
          </w:p>
        </w:tc>
        <w:tc>
          <w:tcPr>
            <w:tcW w:w="6156" w:type="dxa"/>
            <w:vAlign w:val="center"/>
          </w:tcPr>
          <w:p w14:paraId="65BBF3E0">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1）提供开标前1年期内任意3个月的依法缴纳税收和社会保障资金的证明材料（原件扫描件），成立不足1年的投标人可提供自成立以来任意1个月的税收和社会保障资金缴纳凭证或相关情况说明（原件扫描件）；依法免税或不需要缴纳社会保障资金的投标人，应提供相应文件（原件扫描件）证明其依法免税或不需要缴纳社会保障资金；</w:t>
            </w:r>
          </w:p>
          <w:p w14:paraId="05D69C8C">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（2）投标人具有履行合同所必需的设备和专业技术能力，提供具有履行合同所必需的设备和专业技术能力的承诺函（加盖电子签章）或证明材料（原件扫描件）；</w:t>
            </w:r>
          </w:p>
          <w:p w14:paraId="3DADBE97">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（3）参加政府采购前三年内，在经营活动中没有重大违法记录（指供应商因违法经营受到刑事处罚或者责令停产停业、吊销许可证或者执照、较大数额罚款等行政处罚），提供承诺函（加盖电子签章）；</w:t>
            </w:r>
          </w:p>
          <w:p w14:paraId="4D323DA5">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（4）投标人未对本项目提供整体设计、规范编制或者项目管理、监理、检测等服务，提供承诺函（加盖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953E2C3">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（5）法定代表人或单位负责人为同一人或者存在直接控股、管理关系的不同投标单位，不得同时参加本项目的投标，提供声明函（加盖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1F4D10F0">
            <w:pPr>
              <w:wordWrap w:val="0"/>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案件当事人名单、采购活动严重违法失信行为记录名单中的投标人参加本项目的投标活动。</w:t>
            </w:r>
          </w:p>
        </w:tc>
      </w:tr>
      <w:tr w14:paraId="1EC2E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747" w:type="dxa"/>
            <w:vMerge w:val="continue"/>
            <w:vAlign w:val="center"/>
          </w:tcPr>
          <w:p w14:paraId="6BC64720">
            <w:pPr>
              <w:jc w:val="center"/>
              <w:rPr>
                <w:rFonts w:ascii="仿宋" w:hAnsi="仿宋" w:eastAsia="仿宋" w:cs="仿宋"/>
                <w:color w:val="auto"/>
                <w:szCs w:val="21"/>
                <w:highlight w:val="none"/>
              </w:rPr>
            </w:pPr>
          </w:p>
        </w:tc>
        <w:tc>
          <w:tcPr>
            <w:tcW w:w="781" w:type="dxa"/>
            <w:vMerge w:val="continue"/>
            <w:vAlign w:val="center"/>
          </w:tcPr>
          <w:p w14:paraId="6334B770">
            <w:pPr>
              <w:jc w:val="center"/>
              <w:rPr>
                <w:rFonts w:ascii="仿宋" w:hAnsi="仿宋" w:eastAsia="仿宋" w:cs="仿宋"/>
                <w:color w:val="auto"/>
                <w:szCs w:val="21"/>
                <w:highlight w:val="none"/>
              </w:rPr>
            </w:pPr>
          </w:p>
        </w:tc>
        <w:tc>
          <w:tcPr>
            <w:tcW w:w="1753" w:type="dxa"/>
            <w:gridSpan w:val="2"/>
            <w:vAlign w:val="center"/>
          </w:tcPr>
          <w:p w14:paraId="4C28D5E4">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其他</w:t>
            </w:r>
          </w:p>
        </w:tc>
        <w:tc>
          <w:tcPr>
            <w:tcW w:w="6156" w:type="dxa"/>
            <w:vAlign w:val="center"/>
          </w:tcPr>
          <w:p w14:paraId="001127EF">
            <w:pPr>
              <w:rPr>
                <w:rFonts w:hint="eastAsia" w:ascii="仿宋" w:hAnsi="仿宋" w:eastAsia="仿宋" w:cs="仿宋"/>
                <w:color w:val="auto"/>
                <w:highlight w:val="none"/>
              </w:rPr>
            </w:pPr>
            <w:r>
              <w:rPr>
                <w:rFonts w:hint="eastAsia" w:ascii="仿宋" w:hAnsi="仿宋" w:eastAsia="仿宋" w:cs="仿宋"/>
                <w:color w:val="auto"/>
                <w:highlight w:val="none"/>
              </w:rPr>
              <w:t>（1）无本章评标办法正文“2.1初步评审标准2.1.3其他”条款规定的不符情形。</w:t>
            </w:r>
          </w:p>
          <w:p w14:paraId="34F1BCF8">
            <w:pPr>
              <w:rPr>
                <w:rFonts w:hint="eastAsia" w:ascii="仿宋" w:hAnsi="仿宋" w:eastAsia="仿宋" w:cs="仿宋"/>
                <w:color w:val="auto"/>
                <w:szCs w:val="21"/>
                <w:highlight w:val="none"/>
              </w:rPr>
            </w:pPr>
            <w:r>
              <w:rPr>
                <w:rFonts w:hint="eastAsia" w:ascii="仿宋" w:hAnsi="仿宋" w:eastAsia="仿宋" w:cs="仿宋"/>
                <w:color w:val="auto"/>
                <w:highlight w:val="none"/>
              </w:rPr>
              <w:t>（2）投标保证金：根据招标文件第二章投标人须知前附表要求缴纳投标保证金。</w:t>
            </w:r>
          </w:p>
        </w:tc>
      </w:tr>
      <w:tr w14:paraId="18B204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747" w:type="dxa"/>
            <w:vMerge w:val="restart"/>
            <w:vAlign w:val="center"/>
          </w:tcPr>
          <w:p w14:paraId="18DD4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781" w:type="dxa"/>
            <w:vMerge w:val="restart"/>
            <w:vAlign w:val="center"/>
          </w:tcPr>
          <w:p w14:paraId="372C09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w:t>
            </w:r>
          </w:p>
          <w:p w14:paraId="6C0DDF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性评</w:t>
            </w:r>
          </w:p>
          <w:p w14:paraId="44092E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审标</w:t>
            </w:r>
          </w:p>
          <w:p w14:paraId="5CE084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1753" w:type="dxa"/>
            <w:gridSpan w:val="2"/>
            <w:vAlign w:val="center"/>
          </w:tcPr>
          <w:p w14:paraId="6104F5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6156" w:type="dxa"/>
            <w:vAlign w:val="center"/>
          </w:tcPr>
          <w:p w14:paraId="02B7CCD3">
            <w:pPr>
              <w:rPr>
                <w:rFonts w:ascii="仿宋" w:hAnsi="仿宋" w:eastAsia="仿宋" w:cs="仿宋"/>
                <w:color w:val="auto"/>
                <w:szCs w:val="21"/>
                <w:highlight w:val="none"/>
              </w:rPr>
            </w:pPr>
            <w:r>
              <w:rPr>
                <w:rFonts w:hint="eastAsia" w:ascii="仿宋" w:hAnsi="仿宋" w:eastAsia="仿宋" w:cs="仿宋"/>
                <w:color w:val="auto"/>
                <w:szCs w:val="21"/>
                <w:highlight w:val="none"/>
              </w:rPr>
              <w:t>投标总价不能高于</w:t>
            </w:r>
            <w:r>
              <w:rPr>
                <w:rFonts w:hint="eastAsia" w:ascii="仿宋" w:hAnsi="仿宋" w:eastAsia="仿宋" w:cs="仿宋"/>
                <w:color w:val="auto"/>
                <w:szCs w:val="21"/>
                <w:highlight w:val="none"/>
                <w:lang w:val="en-US" w:eastAsia="zh-CN"/>
              </w:rPr>
              <w:t>本标段</w:t>
            </w:r>
            <w:r>
              <w:rPr>
                <w:rFonts w:hint="eastAsia" w:ascii="仿宋" w:hAnsi="仿宋" w:eastAsia="仿宋" w:cs="仿宋"/>
                <w:color w:val="auto"/>
                <w:szCs w:val="21"/>
                <w:highlight w:val="none"/>
              </w:rPr>
              <w:t>最高</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限价，单价不能高于预算单价。</w:t>
            </w:r>
          </w:p>
        </w:tc>
      </w:tr>
      <w:tr w14:paraId="46FA80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747" w:type="dxa"/>
            <w:vMerge w:val="continue"/>
            <w:vAlign w:val="center"/>
          </w:tcPr>
          <w:p w14:paraId="12EE7914">
            <w:pPr>
              <w:jc w:val="center"/>
              <w:rPr>
                <w:rFonts w:ascii="仿宋" w:hAnsi="仿宋" w:eastAsia="仿宋" w:cs="仿宋"/>
                <w:color w:val="auto"/>
                <w:szCs w:val="21"/>
                <w:highlight w:val="none"/>
              </w:rPr>
            </w:pPr>
          </w:p>
        </w:tc>
        <w:tc>
          <w:tcPr>
            <w:tcW w:w="781" w:type="dxa"/>
            <w:vMerge w:val="continue"/>
            <w:vAlign w:val="center"/>
          </w:tcPr>
          <w:p w14:paraId="65528526">
            <w:pPr>
              <w:jc w:val="center"/>
              <w:rPr>
                <w:rFonts w:ascii="仿宋" w:hAnsi="仿宋" w:eastAsia="仿宋" w:cs="仿宋"/>
                <w:color w:val="auto"/>
                <w:szCs w:val="21"/>
                <w:highlight w:val="none"/>
              </w:rPr>
            </w:pPr>
          </w:p>
        </w:tc>
        <w:tc>
          <w:tcPr>
            <w:tcW w:w="1753" w:type="dxa"/>
            <w:gridSpan w:val="2"/>
            <w:vAlign w:val="center"/>
          </w:tcPr>
          <w:p w14:paraId="69CA5C99">
            <w:pPr>
              <w:spacing w:line="440" w:lineRule="exact"/>
              <w:jc w:val="center"/>
              <w:rPr>
                <w:rFonts w:ascii="仿宋" w:hAnsi="仿宋" w:eastAsia="仿宋" w:cs="仿宋"/>
                <w:color w:val="auto"/>
                <w:szCs w:val="21"/>
                <w:highlight w:val="none"/>
              </w:rPr>
            </w:pPr>
            <w:r>
              <w:rPr>
                <w:rFonts w:eastAsia="仿宋"/>
                <w:color w:val="auto"/>
                <w:kern w:val="0"/>
                <w:szCs w:val="21"/>
                <w:highlight w:val="none"/>
              </w:rPr>
              <w:t>技术</w:t>
            </w:r>
          </w:p>
        </w:tc>
        <w:tc>
          <w:tcPr>
            <w:tcW w:w="6156" w:type="dxa"/>
            <w:vAlign w:val="center"/>
          </w:tcPr>
          <w:p w14:paraId="29E2BA7F">
            <w:pPr>
              <w:spacing w:line="440" w:lineRule="exact"/>
              <w:rPr>
                <w:rFonts w:ascii="仿宋" w:hAnsi="仿宋" w:eastAsia="仿宋" w:cs="仿宋"/>
                <w:color w:val="auto"/>
                <w:szCs w:val="21"/>
                <w:highlight w:val="none"/>
              </w:rPr>
            </w:pPr>
            <w:r>
              <w:rPr>
                <w:rFonts w:hint="eastAsia" w:eastAsia="仿宋"/>
                <w:color w:val="auto"/>
                <w:kern w:val="0"/>
                <w:szCs w:val="21"/>
                <w:highlight w:val="none"/>
              </w:rPr>
              <w:t>无采购人不能接受的内容。</w:t>
            </w:r>
          </w:p>
        </w:tc>
      </w:tr>
      <w:tr w14:paraId="40E31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0" w:hRule="atLeast"/>
          <w:jc w:val="center"/>
        </w:trPr>
        <w:tc>
          <w:tcPr>
            <w:tcW w:w="747" w:type="dxa"/>
            <w:vMerge w:val="continue"/>
            <w:vAlign w:val="center"/>
          </w:tcPr>
          <w:p w14:paraId="2C7B1D31">
            <w:pPr>
              <w:jc w:val="center"/>
              <w:rPr>
                <w:rFonts w:ascii="仿宋" w:hAnsi="仿宋" w:eastAsia="仿宋" w:cs="仿宋"/>
                <w:color w:val="auto"/>
                <w:szCs w:val="21"/>
                <w:highlight w:val="none"/>
              </w:rPr>
            </w:pPr>
          </w:p>
        </w:tc>
        <w:tc>
          <w:tcPr>
            <w:tcW w:w="781" w:type="dxa"/>
            <w:vMerge w:val="continue"/>
            <w:vAlign w:val="center"/>
          </w:tcPr>
          <w:p w14:paraId="410040C4">
            <w:pPr>
              <w:jc w:val="center"/>
              <w:rPr>
                <w:rFonts w:ascii="仿宋" w:hAnsi="仿宋" w:eastAsia="仿宋" w:cs="仿宋"/>
                <w:color w:val="auto"/>
                <w:szCs w:val="21"/>
                <w:highlight w:val="none"/>
              </w:rPr>
            </w:pPr>
          </w:p>
        </w:tc>
        <w:tc>
          <w:tcPr>
            <w:tcW w:w="1753" w:type="dxa"/>
            <w:gridSpan w:val="2"/>
            <w:vAlign w:val="center"/>
          </w:tcPr>
          <w:p w14:paraId="52217975">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商务资信</w:t>
            </w:r>
          </w:p>
        </w:tc>
        <w:tc>
          <w:tcPr>
            <w:tcW w:w="6156" w:type="dxa"/>
            <w:vAlign w:val="center"/>
          </w:tcPr>
          <w:p w14:paraId="6B999CF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（1）格式：响应文件按规定的格式、内容及要求编制，内容完整，响应文件编写无潦草或内容模糊不清难以辨认的情况且按要求签字、盖章；</w:t>
            </w:r>
          </w:p>
          <w:p w14:paraId="3545A7C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（2）投标函：有法定代表人或其委托代理人签名，并加盖单位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；符合招标文件给定格式及内容；</w:t>
            </w:r>
          </w:p>
          <w:p w14:paraId="5E96A4D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（3）法定代表人资格证明书：符合招标文件给定格式及内容，并加盖单位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B1F52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（4）法定代表人授权委托书：符合招标文件给定格式及内容、并按要求签字、盖章（注：投标文件由法定代表人签署，不审查该项）；</w:t>
            </w:r>
          </w:p>
          <w:p w14:paraId="0CF0506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（5）时间期限等：投标文件有效期、合同履行期限、保证金有效期、委托期限符合招标文件要求，能满足实际需求；</w:t>
            </w:r>
          </w:p>
          <w:p w14:paraId="720953D2">
            <w:pPr>
              <w:spacing w:line="44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（6）符合法规及招标文件要求：响应文件符合法律、法规和招标文件中规定的其他实质性要求。</w:t>
            </w:r>
          </w:p>
        </w:tc>
      </w:tr>
      <w:tr w14:paraId="310AEF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7C6D58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781" w:type="dxa"/>
            <w:vMerge w:val="restart"/>
            <w:vAlign w:val="center"/>
          </w:tcPr>
          <w:p w14:paraId="2F86C7C4">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w:t>
            </w:r>
          </w:p>
          <w:p w14:paraId="2A807BB8">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w:t>
            </w:r>
          </w:p>
          <w:p w14:paraId="7BA492B0">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w:t>
            </w:r>
          </w:p>
          <w:p w14:paraId="594DEC22">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w:t>
            </w:r>
          </w:p>
        </w:tc>
        <w:tc>
          <w:tcPr>
            <w:tcW w:w="1753" w:type="dxa"/>
            <w:gridSpan w:val="2"/>
            <w:vAlign w:val="center"/>
          </w:tcPr>
          <w:p w14:paraId="0F1EDD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评分因素</w:t>
            </w:r>
          </w:p>
        </w:tc>
        <w:tc>
          <w:tcPr>
            <w:tcW w:w="6156" w:type="dxa"/>
            <w:vAlign w:val="center"/>
          </w:tcPr>
          <w:p w14:paraId="1512DBD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shd w:val="pct10" w:color="auto" w:fill="FFFFFF"/>
              </w:rPr>
              <w:t>投标人的评标总得分＝F1＋F2＋F3</w:t>
            </w:r>
            <w:r>
              <w:rPr>
                <w:rFonts w:hint="eastAsia" w:ascii="仿宋" w:hAnsi="仿宋" w:eastAsia="仿宋" w:cs="仿宋"/>
                <w:color w:val="auto"/>
                <w:szCs w:val="21"/>
                <w:highlight w:val="none"/>
              </w:rPr>
              <w:t>。</w:t>
            </w:r>
          </w:p>
          <w:p w14:paraId="2D51CED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其中：F1、F2、F3分别为投标报价、技术部分、商务部分评分因素的汇总得分。</w:t>
            </w:r>
          </w:p>
          <w:p w14:paraId="5EDE5E95">
            <w:pPr>
              <w:pStyle w:val="16"/>
              <w:rPr>
                <w:rFonts w:ascii="仿宋" w:hAnsi="仿宋" w:eastAsia="仿宋" w:cs="仿宋"/>
                <w:b/>
                <w:bCs w:val="0"/>
                <w:color w:val="auto"/>
                <w:sz w:val="21"/>
                <w:szCs w:val="21"/>
                <w:highlight w:val="none"/>
              </w:rPr>
            </w:pPr>
            <w:r>
              <w:rPr>
                <w:rFonts w:hint="eastAsia" w:ascii="仿宋" w:hAnsi="仿宋" w:eastAsia="仿宋" w:cs="仿宋"/>
                <w:b/>
                <w:color w:val="auto"/>
                <w:szCs w:val="21"/>
                <w:highlight w:val="none"/>
              </w:rPr>
              <w:t>具体分值如下：</w:t>
            </w:r>
          </w:p>
          <w:p w14:paraId="36A72B3C">
            <w:pPr>
              <w:widowControl/>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F1为报价得分，满分30分；</w:t>
            </w:r>
          </w:p>
          <w:p w14:paraId="68752080">
            <w:pPr>
              <w:pStyle w:val="10"/>
              <w:spacing w:line="440" w:lineRule="exact"/>
              <w:ind w:firstLine="0"/>
              <w:rPr>
                <w:rFonts w:ascii="仿宋" w:hAnsi="仿宋" w:eastAsia="仿宋" w:cs="仿宋"/>
                <w:color w:val="auto"/>
                <w:szCs w:val="21"/>
                <w:highlight w:val="none"/>
              </w:rPr>
            </w:pPr>
            <w:r>
              <w:rPr>
                <w:rFonts w:hint="eastAsia" w:ascii="仿宋" w:hAnsi="仿宋" w:eastAsia="仿宋" w:cs="仿宋"/>
                <w:color w:val="auto"/>
                <w:szCs w:val="21"/>
                <w:highlight w:val="none"/>
              </w:rPr>
              <w:t>F2为技术部分得分，满分65分；</w:t>
            </w:r>
          </w:p>
          <w:p w14:paraId="7081F40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F3为商务部分得分，满分5分。</w:t>
            </w:r>
          </w:p>
        </w:tc>
      </w:tr>
      <w:tr w14:paraId="10328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DA87A1A">
            <w:pPr>
              <w:rPr>
                <w:rFonts w:ascii="仿宋" w:hAnsi="仿宋" w:eastAsia="仿宋" w:cs="仿宋"/>
                <w:color w:val="auto"/>
                <w:szCs w:val="21"/>
                <w:highlight w:val="none"/>
              </w:rPr>
            </w:pPr>
          </w:p>
        </w:tc>
        <w:tc>
          <w:tcPr>
            <w:tcW w:w="781" w:type="dxa"/>
            <w:vMerge w:val="continue"/>
            <w:vAlign w:val="center"/>
          </w:tcPr>
          <w:p w14:paraId="778E70CB">
            <w:pPr>
              <w:spacing w:line="480" w:lineRule="auto"/>
              <w:jc w:val="center"/>
              <w:rPr>
                <w:rFonts w:ascii="仿宋" w:hAnsi="仿宋" w:eastAsia="仿宋" w:cs="仿宋"/>
                <w:color w:val="auto"/>
                <w:szCs w:val="21"/>
                <w:highlight w:val="none"/>
              </w:rPr>
            </w:pPr>
          </w:p>
        </w:tc>
        <w:tc>
          <w:tcPr>
            <w:tcW w:w="1753" w:type="dxa"/>
            <w:gridSpan w:val="2"/>
            <w:vAlign w:val="center"/>
          </w:tcPr>
          <w:p w14:paraId="2D2591C5">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F1-报价得分</w:t>
            </w:r>
          </w:p>
          <w:p w14:paraId="31255FF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（满分30分）</w:t>
            </w:r>
          </w:p>
        </w:tc>
        <w:tc>
          <w:tcPr>
            <w:tcW w:w="6156" w:type="dxa"/>
            <w:vAlign w:val="center"/>
          </w:tcPr>
          <w:p w14:paraId="40F54C64">
            <w:pPr>
              <w:rPr>
                <w:rFonts w:ascii="仿宋" w:hAnsi="仿宋" w:eastAsia="仿宋" w:cs="仿宋"/>
                <w:color w:val="auto"/>
                <w:szCs w:val="21"/>
                <w:highlight w:val="none"/>
              </w:rPr>
            </w:pPr>
            <w:r>
              <w:rPr>
                <w:rFonts w:hint="eastAsia" w:ascii="仿宋" w:hAnsi="仿宋" w:eastAsia="仿宋" w:cs="仿宋"/>
                <w:color w:val="auto"/>
                <w:szCs w:val="21"/>
                <w:highlight w:val="none"/>
              </w:rPr>
              <w:t>①评标基准价：通过初步评审的最低有效投标总报价；</w:t>
            </w:r>
          </w:p>
          <w:p w14:paraId="382C554F">
            <w:pPr>
              <w:rPr>
                <w:rFonts w:ascii="仿宋" w:hAnsi="仿宋" w:eastAsia="仿宋" w:cs="仿宋"/>
                <w:color w:val="auto"/>
                <w:szCs w:val="21"/>
                <w:highlight w:val="none"/>
              </w:rPr>
            </w:pPr>
            <w:r>
              <w:rPr>
                <w:rFonts w:hint="eastAsia" w:ascii="仿宋" w:hAnsi="仿宋" w:eastAsia="仿宋" w:cs="仿宋"/>
                <w:color w:val="auto"/>
                <w:szCs w:val="21"/>
                <w:highlight w:val="none"/>
              </w:rPr>
              <w:t>②得分计算：通过初步评审的最低有效投标总报价，其报价分为满分。其他投标人的报价得分统一按照下列公式计算：</w:t>
            </w:r>
          </w:p>
          <w:p w14:paraId="782C4663">
            <w:pPr>
              <w:jc w:val="left"/>
              <w:rPr>
                <w:rFonts w:ascii="仿宋" w:hAnsi="仿宋" w:eastAsia="仿宋" w:cs="仿宋"/>
                <w:b/>
                <w:color w:val="auto"/>
                <w:szCs w:val="21"/>
                <w:highlight w:val="none"/>
                <w:shd w:val="pct10" w:color="auto" w:fill="FFFFFF"/>
              </w:rPr>
            </w:pPr>
            <w:r>
              <w:rPr>
                <w:rFonts w:hint="eastAsia" w:ascii="仿宋" w:hAnsi="仿宋" w:eastAsia="仿宋" w:cs="仿宋"/>
                <w:b/>
                <w:color w:val="auto"/>
                <w:szCs w:val="21"/>
                <w:highlight w:val="none"/>
                <w:shd w:val="pct10" w:color="auto" w:fill="FFFFFF"/>
              </w:rPr>
              <w:t>投标报价得分＝（评标基准价/该投标人的投标总报价）×30</w:t>
            </w:r>
          </w:p>
          <w:p w14:paraId="43CCA34D">
            <w:pPr>
              <w:rPr>
                <w:rFonts w:ascii="仿宋" w:hAnsi="仿宋" w:eastAsia="仿宋" w:cs="仿宋"/>
                <w:b/>
                <w:color w:val="auto"/>
                <w:szCs w:val="21"/>
                <w:highlight w:val="none"/>
              </w:rPr>
            </w:pPr>
            <w:r>
              <w:rPr>
                <w:rFonts w:hint="eastAsia" w:ascii="仿宋" w:hAnsi="仿宋" w:eastAsia="仿宋" w:cs="仿宋"/>
                <w:b/>
                <w:color w:val="auto"/>
                <w:szCs w:val="21"/>
                <w:highlight w:val="none"/>
              </w:rPr>
              <w:t>备注1：因落实政府采购政策进行的调整</w:t>
            </w:r>
          </w:p>
          <w:p w14:paraId="7F4B23A4">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（1）符合小型和微型企业产品（服务）的，参与评审的报价为调整后的价格，调整方式为</w:t>
            </w:r>
            <w:r>
              <w:rPr>
                <w:rFonts w:hint="eastAsia" w:ascii="仿宋" w:hAnsi="仿宋" w:eastAsia="仿宋" w:cs="仿宋"/>
                <w:b/>
                <w:color w:val="auto"/>
                <w:szCs w:val="21"/>
                <w:highlight w:val="none"/>
                <w:shd w:val="pct10" w:color="auto" w:fill="FFFFFF"/>
              </w:rPr>
              <w:t>参与评审的价格=投标总报价×（1-K）</w:t>
            </w:r>
            <w:r>
              <w:rPr>
                <w:rFonts w:hint="eastAsia" w:ascii="仿宋" w:hAnsi="仿宋" w:eastAsia="仿宋" w:cs="仿宋"/>
                <w:color w:val="auto"/>
                <w:szCs w:val="21"/>
                <w:highlight w:val="none"/>
              </w:rPr>
              <w:t>；</w:t>
            </w:r>
          </w:p>
          <w:p w14:paraId="7540EE2A">
            <w:pPr>
              <w:pStyle w:val="21"/>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K：小型和微型企业产品（货物）价格扣除幅度，本项目为</w:t>
            </w:r>
            <w:r>
              <w:rPr>
                <w:rFonts w:hint="eastAsia" w:ascii="仿宋" w:hAnsi="仿宋" w:eastAsia="仿宋" w:cs="仿宋"/>
                <w:b/>
                <w:color w:val="auto"/>
                <w:szCs w:val="21"/>
                <w:highlight w:val="none"/>
                <w:u w:val="single"/>
              </w:rPr>
              <w:t>10%</w:t>
            </w:r>
            <w:r>
              <w:rPr>
                <w:rFonts w:hint="eastAsia" w:ascii="仿宋" w:hAnsi="仿宋" w:eastAsia="仿宋" w:cs="仿宋"/>
                <w:color w:val="auto"/>
                <w:szCs w:val="21"/>
                <w:highlight w:val="none"/>
              </w:rPr>
              <w:t>；</w:t>
            </w:r>
          </w:p>
          <w:p w14:paraId="530D50AD">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的中小企业应当提供《中小企业声明函》原件、残疾人福利性单位应当提供《残疾人福利性单位声明函》原件、监狱企业应当提供省级以上监狱管理局、戒毒管理局（含新疆生产建设兵团）出具的属于监狱企业的证明文件原件扫描件加盖投标人公章。</w:t>
            </w:r>
          </w:p>
          <w:p w14:paraId="6CC38227">
            <w:pPr>
              <w:pStyle w:val="21"/>
              <w:rPr>
                <w:rFonts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备注2</w:t>
            </w:r>
            <w:r>
              <w:rPr>
                <w:rFonts w:hint="eastAsia" w:ascii="仿宋" w:hAnsi="仿宋" w:eastAsia="仿宋" w:cs="仿宋"/>
                <w:b/>
                <w:color w:val="auto"/>
                <w:spacing w:val="6"/>
                <w:szCs w:val="21"/>
                <w:highlight w:val="none"/>
              </w:rPr>
              <w:t>:</w:t>
            </w:r>
            <w:r>
              <w:rPr>
                <w:rFonts w:hint="eastAsia" w:ascii="仿宋" w:hAnsi="仿宋" w:eastAsia="仿宋" w:cs="仿宋"/>
                <w:b/>
                <w:color w:val="auto"/>
                <w:szCs w:val="21"/>
                <w:highlight w:val="none"/>
              </w:rPr>
              <w:t>明显低于其他投标人报价的处理</w:t>
            </w:r>
          </w:p>
          <w:p w14:paraId="6C1FE301">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在评审过程中，评审小组认为投标人的报价明显低于其他有效投标人的报价，有可能影响产品质量或者不能诚信履约的，评审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BDCB2BA">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8C9A966">
            <w:pPr>
              <w:rPr>
                <w:rFonts w:ascii="仿宋" w:hAnsi="仿宋" w:eastAsia="仿宋" w:cs="仿宋"/>
                <w:b/>
                <w:color w:val="auto"/>
                <w:szCs w:val="21"/>
                <w:highlight w:val="none"/>
                <w:shd w:val="pct10" w:color="auto" w:fill="FFFFFF"/>
              </w:rPr>
            </w:pPr>
            <w:r>
              <w:rPr>
                <w:rFonts w:hint="eastAsia" w:ascii="仿宋" w:hAnsi="仿宋" w:eastAsia="仿宋" w:cs="仿宋"/>
                <w:color w:val="auto"/>
                <w:szCs w:val="21"/>
                <w:highlight w:val="none"/>
              </w:rPr>
              <w:t>（3）投标人提供书面说明后，评审小组应当结合采购项目采购需求、专业实际情况、投标人财务状况报告、与其他投标人比较情况等就投标人书面说明进行审查评价。投标人拒绝或者变相拒绝提供有效书面说明或者响应文件作为无效处理。</w:t>
            </w:r>
          </w:p>
        </w:tc>
      </w:tr>
      <w:tr w14:paraId="7295A8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F8325CC">
            <w:pPr>
              <w:rPr>
                <w:rFonts w:ascii="仿宋" w:hAnsi="仿宋" w:eastAsia="仿宋" w:cs="仿宋"/>
                <w:color w:val="auto"/>
                <w:szCs w:val="21"/>
                <w:highlight w:val="none"/>
              </w:rPr>
            </w:pPr>
          </w:p>
        </w:tc>
        <w:tc>
          <w:tcPr>
            <w:tcW w:w="781" w:type="dxa"/>
            <w:vMerge w:val="continue"/>
            <w:vAlign w:val="center"/>
          </w:tcPr>
          <w:p w14:paraId="2D2AE057">
            <w:pPr>
              <w:rPr>
                <w:rFonts w:ascii="仿宋" w:hAnsi="仿宋" w:eastAsia="仿宋" w:cs="仿宋"/>
                <w:color w:val="auto"/>
                <w:szCs w:val="21"/>
                <w:highlight w:val="none"/>
              </w:rPr>
            </w:pPr>
          </w:p>
        </w:tc>
        <w:tc>
          <w:tcPr>
            <w:tcW w:w="1084" w:type="dxa"/>
            <w:vMerge w:val="restart"/>
            <w:vAlign w:val="center"/>
          </w:tcPr>
          <w:p w14:paraId="753CD408">
            <w:pPr>
              <w:pStyle w:val="85"/>
              <w:spacing w:line="34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F2-技术部分（满分65分）</w:t>
            </w:r>
          </w:p>
        </w:tc>
        <w:tc>
          <w:tcPr>
            <w:tcW w:w="669" w:type="dxa"/>
            <w:vAlign w:val="center"/>
          </w:tcPr>
          <w:p w14:paraId="2B8BD37A">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p w14:paraId="28109236">
            <w:pPr>
              <w:pStyle w:val="21"/>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6156" w:type="dxa"/>
            <w:vAlign w:val="center"/>
          </w:tcPr>
          <w:p w14:paraId="7DEEA8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供应商所投技术指标完全满足招标文件技术参数的得</w:t>
            </w:r>
            <w:r>
              <w:rPr>
                <w:rFonts w:hint="eastAsia" w:ascii="仿宋" w:hAnsi="仿宋" w:eastAsia="仿宋" w:cs="仿宋"/>
                <w:color w:val="auto"/>
                <w:szCs w:val="21"/>
                <w:highlight w:val="none"/>
                <w:lang w:val="en-US" w:eastAsia="zh-CN"/>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p w14:paraId="2A45DB1A">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供应商所投技术指标不完全满足招标文件技术参数的，每项标注</w:t>
            </w:r>
            <w:r>
              <w:rPr>
                <w:rFonts w:hint="eastAsia" w:ascii="宋体" w:hAnsi="宋体" w:eastAsia="宋体" w:cs="宋体"/>
                <w:color w:val="auto"/>
                <w:sz w:val="24"/>
                <w:szCs w:val="24"/>
                <w:highlight w:val="none"/>
              </w:rPr>
              <w:t>▲</w:t>
            </w:r>
            <w:r>
              <w:rPr>
                <w:rFonts w:hint="eastAsia" w:ascii="仿宋" w:hAnsi="仿宋" w:eastAsia="仿宋" w:cs="仿宋"/>
                <w:color w:val="auto"/>
                <w:szCs w:val="21"/>
                <w:highlight w:val="none"/>
              </w:rPr>
              <w:t>的参数不满足招标要求的</w:t>
            </w:r>
            <w:r>
              <w:rPr>
                <w:rFonts w:hint="eastAsia" w:ascii="仿宋" w:hAnsi="仿宋" w:eastAsia="仿宋" w:cs="仿宋"/>
                <w:color w:val="auto"/>
                <w:szCs w:val="21"/>
                <w:highlight w:val="none"/>
              </w:rPr>
              <w:t>，扣</w:t>
            </w:r>
            <w:r>
              <w:rPr>
                <w:rFonts w:hint="eastAsia" w:ascii="仿宋" w:hAnsi="仿宋" w:eastAsia="仿宋" w:cs="仿宋"/>
                <w:color w:val="auto"/>
                <w:szCs w:val="21"/>
                <w:highlight w:val="none"/>
                <w:lang w:val="en-US" w:eastAsia="zh-CN"/>
              </w:rPr>
              <w:t>0.6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扣完为止。</w:t>
            </w:r>
          </w:p>
          <w:p w14:paraId="51B6082A">
            <w:pPr>
              <w:rPr>
                <w:rFonts w:ascii="仿宋" w:hAnsi="仿宋" w:eastAsia="仿宋" w:cs="仿宋"/>
                <w:b/>
                <w:color w:val="auto"/>
                <w:szCs w:val="21"/>
                <w:highlight w:val="none"/>
              </w:rPr>
            </w:pPr>
            <w:r>
              <w:rPr>
                <w:rFonts w:hint="eastAsia" w:ascii="仿宋" w:hAnsi="仿宋" w:eastAsia="仿宋" w:cs="仿宋"/>
                <w:color w:val="auto"/>
                <w:szCs w:val="21"/>
                <w:highlight w:val="none"/>
              </w:rPr>
              <w:t>备注：设备参数未提供技术支持资料、或技术支持资料不完整、或技术支持资料不能支撑所投技术参数的，评委不予认可的，视为不满足招标文件要求。</w:t>
            </w:r>
          </w:p>
        </w:tc>
      </w:tr>
      <w:tr w14:paraId="74DCC3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6" w:hRule="atLeast"/>
          <w:jc w:val="center"/>
        </w:trPr>
        <w:tc>
          <w:tcPr>
            <w:tcW w:w="747" w:type="dxa"/>
            <w:vMerge w:val="continue"/>
            <w:vAlign w:val="center"/>
          </w:tcPr>
          <w:p w14:paraId="0313707D">
            <w:pPr>
              <w:rPr>
                <w:rFonts w:ascii="仿宋" w:hAnsi="仿宋" w:eastAsia="仿宋" w:cs="仿宋"/>
                <w:color w:val="auto"/>
                <w:szCs w:val="21"/>
                <w:highlight w:val="none"/>
              </w:rPr>
            </w:pPr>
          </w:p>
        </w:tc>
        <w:tc>
          <w:tcPr>
            <w:tcW w:w="781" w:type="dxa"/>
            <w:vMerge w:val="continue"/>
            <w:vAlign w:val="center"/>
          </w:tcPr>
          <w:p w14:paraId="5C1DB3C7">
            <w:pPr>
              <w:rPr>
                <w:rFonts w:ascii="仿宋" w:hAnsi="仿宋" w:eastAsia="仿宋" w:cs="仿宋"/>
                <w:color w:val="auto"/>
                <w:szCs w:val="21"/>
                <w:highlight w:val="none"/>
              </w:rPr>
            </w:pPr>
          </w:p>
        </w:tc>
        <w:tc>
          <w:tcPr>
            <w:tcW w:w="1084" w:type="dxa"/>
            <w:vMerge w:val="continue"/>
            <w:vAlign w:val="center"/>
          </w:tcPr>
          <w:p w14:paraId="5373DEC7">
            <w:pPr>
              <w:snapToGrid w:val="0"/>
              <w:spacing w:line="360" w:lineRule="auto"/>
              <w:jc w:val="center"/>
              <w:rPr>
                <w:rFonts w:ascii="仿宋" w:hAnsi="仿宋" w:eastAsia="仿宋" w:cs="仿宋"/>
                <w:bCs/>
                <w:color w:val="auto"/>
                <w:szCs w:val="21"/>
                <w:highlight w:val="none"/>
              </w:rPr>
            </w:pPr>
          </w:p>
        </w:tc>
        <w:tc>
          <w:tcPr>
            <w:tcW w:w="669" w:type="dxa"/>
            <w:vAlign w:val="center"/>
          </w:tcPr>
          <w:p w14:paraId="47BCCC8C">
            <w:pPr>
              <w:pStyle w:val="85"/>
              <w:spacing w:line="340" w:lineRule="exact"/>
              <w:jc w:val="center"/>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项目实施方案（满分</w:t>
            </w:r>
            <w:r>
              <w:rPr>
                <w:rFonts w:hint="eastAsia" w:ascii="仿宋" w:hAnsi="仿宋" w:eastAsia="仿宋" w:cs="仿宋"/>
                <w:color w:val="auto"/>
                <w:kern w:val="2"/>
                <w:sz w:val="21"/>
                <w:szCs w:val="21"/>
                <w:highlight w:val="none"/>
                <w:lang w:val="en-US" w:eastAsia="zh-CN"/>
              </w:rPr>
              <w:t>25</w:t>
            </w:r>
            <w:r>
              <w:rPr>
                <w:rFonts w:hint="eastAsia" w:ascii="仿宋" w:hAnsi="仿宋" w:eastAsia="仿宋" w:cs="仿宋"/>
                <w:color w:val="auto"/>
                <w:kern w:val="2"/>
                <w:sz w:val="21"/>
                <w:szCs w:val="21"/>
                <w:highlight w:val="none"/>
              </w:rPr>
              <w:t>分）</w:t>
            </w:r>
          </w:p>
        </w:tc>
        <w:tc>
          <w:tcPr>
            <w:tcW w:w="6156" w:type="dxa"/>
            <w:tcBorders>
              <w:top w:val="single" w:color="auto" w:sz="4" w:space="0"/>
              <w:bottom w:val="single" w:color="auto" w:sz="4" w:space="0"/>
            </w:tcBorders>
            <w:vAlign w:val="center"/>
          </w:tcPr>
          <w:p w14:paraId="5B46BC9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根据以下内容进行评审：①货物组织运输方案②人员配置与职责③供货进度计划及保障措施④安装、调试、验收保障措施⑤培训计划保障措施。</w:t>
            </w:r>
          </w:p>
          <w:p w14:paraId="68C828D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每项内容评分如下：</w:t>
            </w:r>
          </w:p>
          <w:p w14:paraId="2E1492E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第一个档次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：该项方案详细内容满足项目实施需求且具有针对性，具有可操作性特点的；</w:t>
            </w:r>
          </w:p>
          <w:p w14:paraId="6CD5EE68">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2.5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：该项方案内容满足项目基本需求，具有普适性；</w:t>
            </w:r>
          </w:p>
          <w:p w14:paraId="523C77A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第三个档次</w:t>
            </w:r>
            <w:r>
              <w:rPr>
                <w:rFonts w:hint="eastAsia" w:ascii="仿宋" w:hAnsi="仿宋" w:eastAsia="仿宋" w:cs="仿宋"/>
                <w:b/>
                <w:bCs/>
                <w:color w:val="auto"/>
                <w:kern w:val="2"/>
                <w:sz w:val="21"/>
                <w:szCs w:val="21"/>
                <w:highlight w:val="none"/>
              </w:rPr>
              <w:t>（1分）</w:t>
            </w:r>
            <w:r>
              <w:rPr>
                <w:rFonts w:hint="eastAsia" w:ascii="仿宋" w:hAnsi="仿宋" w:eastAsia="仿宋" w:cs="仿宋"/>
                <w:color w:val="auto"/>
                <w:kern w:val="2"/>
                <w:sz w:val="21"/>
                <w:szCs w:val="21"/>
                <w:highlight w:val="none"/>
              </w:rPr>
              <w:t>：该项方案内容不详细或有不合理内容，无针对性的。</w:t>
            </w:r>
          </w:p>
          <w:p w14:paraId="07879376">
            <w:pPr>
              <w:pStyle w:val="14"/>
              <w:rPr>
                <w:rFonts w:ascii="仿宋" w:hAnsi="仿宋" w:eastAsia="仿宋" w:cs="仿宋"/>
                <w:color w:val="auto"/>
                <w:szCs w:val="21"/>
                <w:highlight w:val="none"/>
              </w:rPr>
            </w:pPr>
            <w:r>
              <w:rPr>
                <w:rFonts w:hint="eastAsia" w:ascii="仿宋" w:hAnsi="仿宋" w:eastAsia="仿宋" w:cs="仿宋"/>
                <w:b/>
                <w:color w:val="auto"/>
                <w:szCs w:val="21"/>
                <w:highlight w:val="none"/>
              </w:rPr>
              <w:t>备注：未提供该项方案内容的不得分。</w:t>
            </w:r>
          </w:p>
        </w:tc>
      </w:tr>
      <w:tr w14:paraId="13FF95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0" w:hRule="atLeast"/>
          <w:jc w:val="center"/>
        </w:trPr>
        <w:tc>
          <w:tcPr>
            <w:tcW w:w="747" w:type="dxa"/>
            <w:vMerge w:val="continue"/>
            <w:vAlign w:val="center"/>
          </w:tcPr>
          <w:p w14:paraId="6170CA93">
            <w:pPr>
              <w:rPr>
                <w:rFonts w:ascii="仿宋" w:hAnsi="仿宋" w:eastAsia="仿宋" w:cs="仿宋"/>
                <w:color w:val="auto"/>
                <w:szCs w:val="21"/>
                <w:highlight w:val="none"/>
              </w:rPr>
            </w:pPr>
          </w:p>
        </w:tc>
        <w:tc>
          <w:tcPr>
            <w:tcW w:w="781" w:type="dxa"/>
            <w:vMerge w:val="continue"/>
            <w:vAlign w:val="center"/>
          </w:tcPr>
          <w:p w14:paraId="1838007E">
            <w:pPr>
              <w:rPr>
                <w:rFonts w:ascii="仿宋" w:hAnsi="仿宋" w:eastAsia="仿宋" w:cs="仿宋"/>
                <w:color w:val="auto"/>
                <w:szCs w:val="21"/>
                <w:highlight w:val="none"/>
              </w:rPr>
            </w:pPr>
          </w:p>
        </w:tc>
        <w:tc>
          <w:tcPr>
            <w:tcW w:w="1084" w:type="dxa"/>
            <w:vMerge w:val="continue"/>
            <w:vAlign w:val="center"/>
          </w:tcPr>
          <w:p w14:paraId="6373E171">
            <w:pPr>
              <w:snapToGrid w:val="0"/>
              <w:spacing w:line="360" w:lineRule="auto"/>
              <w:jc w:val="center"/>
              <w:rPr>
                <w:rFonts w:ascii="仿宋" w:hAnsi="仿宋" w:eastAsia="仿宋" w:cs="仿宋"/>
                <w:bCs/>
                <w:color w:val="auto"/>
                <w:szCs w:val="21"/>
                <w:highlight w:val="none"/>
              </w:rPr>
            </w:pPr>
          </w:p>
        </w:tc>
        <w:tc>
          <w:tcPr>
            <w:tcW w:w="669" w:type="dxa"/>
            <w:vAlign w:val="center"/>
          </w:tcPr>
          <w:p w14:paraId="5F2EA6C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质量保证及承诺（满分10分）</w:t>
            </w:r>
          </w:p>
        </w:tc>
        <w:tc>
          <w:tcPr>
            <w:tcW w:w="6156" w:type="dxa"/>
            <w:tcBorders>
              <w:top w:val="single" w:color="auto" w:sz="4" w:space="0"/>
              <w:bottom w:val="single" w:color="auto" w:sz="4" w:space="0"/>
            </w:tcBorders>
            <w:vAlign w:val="center"/>
          </w:tcPr>
          <w:p w14:paraId="7441C672">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第一个档次（10分）：</w:t>
            </w:r>
            <w:r>
              <w:rPr>
                <w:rFonts w:hint="eastAsia" w:ascii="仿宋" w:hAnsi="仿宋" w:eastAsia="仿宋" w:cs="仿宋"/>
                <w:color w:val="auto"/>
                <w:kern w:val="2"/>
                <w:sz w:val="21"/>
                <w:szCs w:val="21"/>
                <w:highlight w:val="none"/>
              </w:rPr>
              <w:t>质量保证与质量控制体系完善，质量承诺内容全面、详细，质量保障措施具体，违约责任承诺具体且有针对性的；</w:t>
            </w:r>
          </w:p>
          <w:p w14:paraId="75F3A990">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第二个档次（7分）：</w:t>
            </w:r>
            <w:r>
              <w:rPr>
                <w:rFonts w:hint="eastAsia" w:ascii="仿宋" w:hAnsi="仿宋" w:eastAsia="仿宋" w:cs="仿宋"/>
                <w:color w:val="auto"/>
                <w:kern w:val="2"/>
                <w:sz w:val="21"/>
                <w:szCs w:val="21"/>
                <w:highlight w:val="none"/>
              </w:rPr>
              <w:t>有质量保证与质量控制体系，质量承诺明确，有所质量保障措施，有违约责任承诺但不具体具有普适性；</w:t>
            </w:r>
          </w:p>
          <w:p w14:paraId="06B61B61">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第三个档次（4分）：</w:t>
            </w:r>
            <w:r>
              <w:rPr>
                <w:rFonts w:hint="eastAsia" w:ascii="仿宋" w:hAnsi="仿宋" w:eastAsia="仿宋" w:cs="仿宋"/>
                <w:color w:val="auto"/>
                <w:kern w:val="2"/>
                <w:sz w:val="21"/>
                <w:szCs w:val="21"/>
                <w:highlight w:val="none"/>
              </w:rPr>
              <w:t>有质量保证与质量控制体系，有质量承诺，但缺乏保障措施或保障措施不到位的，有所违约责任承诺，或者存在不合理内容的；</w:t>
            </w:r>
          </w:p>
          <w:p w14:paraId="5705568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无质量保证与质量控制体系或存在明显不合理内容，无质量违约责任承诺，无针对性。</w:t>
            </w:r>
          </w:p>
          <w:p w14:paraId="1B7A4D32">
            <w:pPr>
              <w:pStyle w:val="14"/>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备注：未提供质量控制及保障措施的不得分。</w:t>
            </w:r>
          </w:p>
        </w:tc>
      </w:tr>
      <w:tr w14:paraId="1B649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07" w:hRule="atLeast"/>
          <w:jc w:val="center"/>
        </w:trPr>
        <w:tc>
          <w:tcPr>
            <w:tcW w:w="747" w:type="dxa"/>
            <w:vMerge w:val="continue"/>
            <w:vAlign w:val="center"/>
          </w:tcPr>
          <w:p w14:paraId="2E22D0CE">
            <w:pPr>
              <w:rPr>
                <w:rFonts w:ascii="仿宋" w:hAnsi="仿宋" w:eastAsia="仿宋" w:cs="仿宋"/>
                <w:color w:val="auto"/>
                <w:szCs w:val="21"/>
                <w:highlight w:val="none"/>
              </w:rPr>
            </w:pPr>
          </w:p>
        </w:tc>
        <w:tc>
          <w:tcPr>
            <w:tcW w:w="781" w:type="dxa"/>
            <w:vMerge w:val="continue"/>
            <w:vAlign w:val="center"/>
          </w:tcPr>
          <w:p w14:paraId="4FCDF708">
            <w:pPr>
              <w:rPr>
                <w:rFonts w:ascii="仿宋" w:hAnsi="仿宋" w:eastAsia="仿宋" w:cs="仿宋"/>
                <w:color w:val="auto"/>
                <w:szCs w:val="21"/>
                <w:highlight w:val="none"/>
              </w:rPr>
            </w:pPr>
          </w:p>
        </w:tc>
        <w:tc>
          <w:tcPr>
            <w:tcW w:w="1084" w:type="dxa"/>
            <w:vMerge w:val="restart"/>
            <w:vAlign w:val="center"/>
          </w:tcPr>
          <w:p w14:paraId="3B04B5C0">
            <w:pPr>
              <w:pStyle w:val="85"/>
              <w:spacing w:line="340" w:lineRule="exact"/>
              <w:rPr>
                <w:rFonts w:ascii="仿宋" w:hAnsi="仿宋" w:eastAsia="仿宋" w:cs="仿宋"/>
                <w:color w:val="auto"/>
                <w:kern w:val="2"/>
                <w:sz w:val="21"/>
                <w:szCs w:val="21"/>
                <w:highlight w:val="none"/>
              </w:rPr>
            </w:pPr>
          </w:p>
          <w:p w14:paraId="38D6A645">
            <w:pPr>
              <w:widowControl/>
              <w:jc w:val="center"/>
              <w:rPr>
                <w:rFonts w:ascii="仿宋" w:hAnsi="仿宋" w:eastAsia="仿宋" w:cs="仿宋"/>
                <w:color w:val="auto"/>
                <w:szCs w:val="21"/>
                <w:highlight w:val="none"/>
              </w:rPr>
            </w:pPr>
          </w:p>
          <w:p w14:paraId="0E0FF969">
            <w:pPr>
              <w:widowControl/>
              <w:jc w:val="center"/>
              <w:rPr>
                <w:rFonts w:ascii="仿宋" w:hAnsi="仿宋" w:eastAsia="仿宋" w:cs="仿宋"/>
                <w:color w:val="auto"/>
                <w:szCs w:val="21"/>
                <w:highlight w:val="none"/>
              </w:rPr>
            </w:pPr>
          </w:p>
          <w:p w14:paraId="6965BFDB">
            <w:pPr>
              <w:widowControl/>
              <w:jc w:val="center"/>
              <w:rPr>
                <w:rFonts w:ascii="仿宋" w:hAnsi="仿宋" w:eastAsia="仿宋" w:cs="仿宋"/>
                <w:color w:val="auto"/>
                <w:szCs w:val="21"/>
                <w:highlight w:val="none"/>
              </w:rPr>
            </w:pPr>
          </w:p>
          <w:p w14:paraId="0EB8F323">
            <w:pPr>
              <w:widowControl/>
              <w:jc w:val="center"/>
              <w:rPr>
                <w:rFonts w:ascii="仿宋" w:hAnsi="仿宋" w:eastAsia="仿宋" w:cs="仿宋"/>
                <w:color w:val="auto"/>
                <w:szCs w:val="21"/>
                <w:highlight w:val="none"/>
              </w:rPr>
            </w:pPr>
          </w:p>
          <w:p w14:paraId="4F1A79AA">
            <w:pPr>
              <w:widowControl/>
              <w:jc w:val="center"/>
              <w:rPr>
                <w:rFonts w:ascii="仿宋" w:hAnsi="仿宋" w:eastAsia="仿宋" w:cs="仿宋"/>
                <w:color w:val="auto"/>
                <w:szCs w:val="21"/>
                <w:highlight w:val="none"/>
              </w:rPr>
            </w:pPr>
          </w:p>
          <w:p w14:paraId="054B8519">
            <w:pPr>
              <w:widowControl/>
              <w:jc w:val="center"/>
              <w:rPr>
                <w:rFonts w:ascii="仿宋" w:hAnsi="仿宋" w:eastAsia="仿宋" w:cs="仿宋"/>
                <w:color w:val="auto"/>
                <w:szCs w:val="21"/>
                <w:highlight w:val="none"/>
              </w:rPr>
            </w:pPr>
          </w:p>
          <w:p w14:paraId="61738C49">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F3-商务部分（满分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p w14:paraId="1E5BEB4F">
            <w:pPr>
              <w:pStyle w:val="10"/>
              <w:ind w:left="525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（满分20分）</w:t>
            </w:r>
          </w:p>
        </w:tc>
        <w:tc>
          <w:tcPr>
            <w:tcW w:w="669" w:type="dxa"/>
            <w:vMerge w:val="restart"/>
            <w:vAlign w:val="center"/>
          </w:tcPr>
          <w:p w14:paraId="18E533B9">
            <w:pPr>
              <w:pStyle w:val="85"/>
              <w:spacing w:line="340" w:lineRule="exact"/>
              <w:jc w:val="center"/>
              <w:rPr>
                <w:rFonts w:ascii="仿宋" w:hAnsi="仿宋" w:eastAsia="仿宋" w:cs="仿宋"/>
                <w:color w:val="auto"/>
                <w:spacing w:val="6"/>
                <w:szCs w:val="21"/>
                <w:highlight w:val="none"/>
              </w:rPr>
            </w:pPr>
            <w:r>
              <w:rPr>
                <w:rFonts w:hint="eastAsia" w:ascii="仿宋" w:hAnsi="仿宋" w:eastAsia="仿宋" w:cs="仿宋"/>
                <w:color w:val="auto"/>
                <w:kern w:val="2"/>
                <w:sz w:val="21"/>
                <w:szCs w:val="21"/>
                <w:highlight w:val="none"/>
              </w:rPr>
              <w:t>售后服务方案（满分15分）</w:t>
            </w:r>
          </w:p>
        </w:tc>
        <w:tc>
          <w:tcPr>
            <w:tcW w:w="6156" w:type="dxa"/>
            <w:vAlign w:val="center"/>
          </w:tcPr>
          <w:p w14:paraId="5DE52D2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w:t>
            </w:r>
            <w:r>
              <w:rPr>
                <w:rFonts w:hint="eastAsia" w:ascii="仿宋" w:hAnsi="仿宋" w:eastAsia="仿宋" w:cs="仿宋"/>
                <w:b/>
                <w:bCs/>
                <w:color w:val="auto"/>
                <w:kern w:val="2"/>
                <w:sz w:val="21"/>
                <w:szCs w:val="21"/>
                <w:highlight w:val="none"/>
                <w:lang w:val="en-US" w:eastAsia="zh-CN"/>
              </w:rPr>
              <w:t>0</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售后服务体系和投入资源、服务人员团队、技术支持能力、服务响应时间、质保措施等内容完整、详细，承诺响应及时、措施完善、针对性强，完全满足招标人实际需求且违约责任承诺具体明确的；</w:t>
            </w:r>
          </w:p>
          <w:p w14:paraId="4251B33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w:t>
            </w:r>
            <w:r>
              <w:rPr>
                <w:rFonts w:hint="eastAsia" w:ascii="仿宋" w:hAnsi="仿宋" w:eastAsia="仿宋" w:cs="仿宋"/>
                <w:b/>
                <w:bCs/>
                <w:color w:val="auto"/>
                <w:kern w:val="2"/>
                <w:sz w:val="21"/>
                <w:szCs w:val="21"/>
                <w:highlight w:val="none"/>
                <w:lang w:val="en-US" w:eastAsia="zh-CN"/>
              </w:rPr>
              <w:t>7</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售后服务方案内容完整，服务人员团队和投入资源、承诺响应等符合要求、措施完善、针对性一般，满足招标人实际需求，违约责任承诺一般的；</w:t>
            </w:r>
          </w:p>
          <w:p w14:paraId="0ED0D95A">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w:t>
            </w:r>
            <w:r>
              <w:rPr>
                <w:rFonts w:hint="eastAsia" w:ascii="仿宋" w:hAnsi="仿宋" w:eastAsia="仿宋" w:cs="仿宋"/>
                <w:b/>
                <w:bCs/>
                <w:color w:val="auto"/>
                <w:kern w:val="2"/>
                <w:sz w:val="21"/>
                <w:szCs w:val="21"/>
                <w:highlight w:val="none"/>
                <w:lang w:val="en-US" w:eastAsia="zh-CN"/>
              </w:rPr>
              <w:t>4</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售后服务方案内容基本完整，承诺响应符合基本要求，有相关措施，无针对性也无明显错误，违约责任承诺一般的；</w:t>
            </w:r>
          </w:p>
          <w:p w14:paraId="3530084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售后服务方案内容缺漏、粗糙，承诺响应较慢、措施缺乏、无针对性，或者存在不合理内容的，或者无违约责任承诺的。</w:t>
            </w:r>
          </w:p>
          <w:p w14:paraId="00E02B8F">
            <w:pPr>
              <w:pStyle w:val="21"/>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备注：未提供售后服务方案的不得分。</w:t>
            </w:r>
          </w:p>
        </w:tc>
      </w:tr>
      <w:tr w14:paraId="4204C0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8" w:hRule="atLeast"/>
          <w:jc w:val="center"/>
        </w:trPr>
        <w:tc>
          <w:tcPr>
            <w:tcW w:w="747" w:type="dxa"/>
            <w:vMerge w:val="continue"/>
            <w:vAlign w:val="center"/>
          </w:tcPr>
          <w:p w14:paraId="4CD37147">
            <w:pPr>
              <w:pStyle w:val="21"/>
              <w:rPr>
                <w:color w:val="auto"/>
                <w:highlight w:val="none"/>
              </w:rPr>
            </w:pPr>
          </w:p>
        </w:tc>
        <w:tc>
          <w:tcPr>
            <w:tcW w:w="781" w:type="dxa"/>
            <w:vMerge w:val="continue"/>
            <w:vAlign w:val="center"/>
          </w:tcPr>
          <w:p w14:paraId="1EDADE19">
            <w:pPr>
              <w:pStyle w:val="21"/>
              <w:rPr>
                <w:color w:val="auto"/>
                <w:highlight w:val="none"/>
              </w:rPr>
            </w:pPr>
          </w:p>
        </w:tc>
        <w:tc>
          <w:tcPr>
            <w:tcW w:w="1084" w:type="dxa"/>
            <w:vMerge w:val="continue"/>
            <w:vAlign w:val="center"/>
          </w:tcPr>
          <w:p w14:paraId="7B2D871F">
            <w:pPr>
              <w:pStyle w:val="21"/>
              <w:rPr>
                <w:color w:val="auto"/>
                <w:highlight w:val="none"/>
              </w:rPr>
            </w:pPr>
          </w:p>
        </w:tc>
        <w:tc>
          <w:tcPr>
            <w:tcW w:w="669" w:type="dxa"/>
            <w:vMerge w:val="continue"/>
            <w:vAlign w:val="center"/>
          </w:tcPr>
          <w:p w14:paraId="42CAEC1B">
            <w:pPr>
              <w:pStyle w:val="21"/>
              <w:rPr>
                <w:color w:val="auto"/>
                <w:highlight w:val="none"/>
              </w:rPr>
            </w:pPr>
          </w:p>
        </w:tc>
        <w:tc>
          <w:tcPr>
            <w:tcW w:w="6156" w:type="dxa"/>
            <w:vAlign w:val="center"/>
          </w:tcPr>
          <w:p w14:paraId="5016AD6F">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增值服务评审（满分5分）：</w:t>
            </w:r>
          </w:p>
          <w:p w14:paraId="395B75C7">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原子荧光光度计、原子吸收分光光度计、气相分子吸收光谱仪满足采购需求的质保年限得1分，以上任意一设备质保年限每增加1年加1分，本项最高得5分。</w:t>
            </w:r>
          </w:p>
        </w:tc>
      </w:tr>
      <w:tr w14:paraId="018F9A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7217A46A">
            <w:pPr>
              <w:pStyle w:val="33"/>
              <w:spacing w:after="0"/>
              <w:ind w:left="0" w:leftChars="0" w:firstLine="0" w:firstLineChars="0"/>
              <w:rPr>
                <w:color w:val="auto"/>
                <w:highlight w:val="none"/>
              </w:rPr>
            </w:pPr>
          </w:p>
        </w:tc>
        <w:tc>
          <w:tcPr>
            <w:tcW w:w="781" w:type="dxa"/>
            <w:vMerge w:val="continue"/>
            <w:vAlign w:val="center"/>
          </w:tcPr>
          <w:p w14:paraId="641573A7">
            <w:pPr>
              <w:pStyle w:val="33"/>
              <w:spacing w:after="0"/>
              <w:ind w:left="0" w:leftChars="0" w:firstLine="0" w:firstLineChars="0"/>
              <w:rPr>
                <w:color w:val="auto"/>
                <w:highlight w:val="none"/>
              </w:rPr>
            </w:pPr>
          </w:p>
        </w:tc>
        <w:tc>
          <w:tcPr>
            <w:tcW w:w="1084" w:type="dxa"/>
            <w:vMerge w:val="continue"/>
            <w:vAlign w:val="center"/>
          </w:tcPr>
          <w:p w14:paraId="6410BA29">
            <w:pPr>
              <w:pStyle w:val="33"/>
              <w:spacing w:after="0"/>
              <w:ind w:left="0" w:leftChars="0" w:firstLine="0" w:firstLineChars="0"/>
              <w:rPr>
                <w:color w:val="auto"/>
                <w:highlight w:val="none"/>
              </w:rPr>
            </w:pPr>
          </w:p>
        </w:tc>
        <w:tc>
          <w:tcPr>
            <w:tcW w:w="669" w:type="dxa"/>
            <w:vAlign w:val="center"/>
          </w:tcPr>
          <w:p w14:paraId="08E98FA2">
            <w:pPr>
              <w:pStyle w:val="33"/>
              <w:spacing w:after="0"/>
              <w:ind w:left="0" w:leftChars="0" w:firstLine="0" w:firstLineChars="0"/>
              <w:rPr>
                <w:color w:val="auto"/>
                <w:highlight w:val="none"/>
              </w:rPr>
            </w:pPr>
            <w:r>
              <w:rPr>
                <w:rFonts w:hint="eastAsia" w:ascii="仿宋" w:hAnsi="仿宋" w:eastAsia="仿宋" w:cs="仿宋"/>
                <w:color w:val="auto"/>
                <w:spacing w:val="6"/>
                <w:szCs w:val="21"/>
                <w:highlight w:val="none"/>
              </w:rPr>
              <w:t>投标人业绩（满分</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分）</w:t>
            </w:r>
          </w:p>
        </w:tc>
        <w:tc>
          <w:tcPr>
            <w:tcW w:w="6156" w:type="dxa"/>
            <w:vAlign w:val="center"/>
          </w:tcPr>
          <w:p w14:paraId="558EF82C">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投标人每提供一份含有所</w:t>
            </w:r>
            <w:r>
              <w:rPr>
                <w:rFonts w:hint="eastAsia" w:ascii="仿宋" w:hAnsi="仿宋" w:eastAsia="仿宋" w:cs="仿宋"/>
                <w:color w:val="auto"/>
                <w:szCs w:val="21"/>
                <w:highlight w:val="none"/>
              </w:rPr>
              <w:t>投标核心产品</w:t>
            </w:r>
            <w:r>
              <w:rPr>
                <w:rFonts w:hint="eastAsia" w:ascii="仿宋" w:hAnsi="仿宋" w:eastAsia="仿宋" w:cs="仿宋"/>
                <w:color w:val="auto"/>
                <w:szCs w:val="21"/>
                <w:highlight w:val="none"/>
              </w:rPr>
              <w:t>近三年类似项目业绩证明材料的得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73EFFE62">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E2B1435">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①近三年指202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年1月1日至投标截止时间前（以中标通知书时间或合同签订时间为准）；</w:t>
            </w:r>
          </w:p>
          <w:p w14:paraId="39AF94AA">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②类似项目指</w:t>
            </w:r>
            <w:r>
              <w:rPr>
                <w:rFonts w:hint="eastAsia" w:ascii="仿宋" w:hAnsi="仿宋" w:eastAsia="仿宋" w:cs="仿宋"/>
                <w:color w:val="auto"/>
                <w:szCs w:val="21"/>
                <w:highlight w:val="none"/>
                <w:lang w:val="en-US" w:eastAsia="zh-CN"/>
              </w:rPr>
              <w:t>含</w:t>
            </w:r>
            <w:r>
              <w:rPr>
                <w:rFonts w:hint="eastAsia" w:ascii="仿宋" w:hAnsi="仿宋" w:eastAsia="仿宋" w:cs="仿宋"/>
                <w:color w:val="auto"/>
                <w:szCs w:val="21"/>
                <w:highlight w:val="none"/>
              </w:rPr>
              <w:t>有所投标核心产品</w:t>
            </w:r>
            <w:r>
              <w:rPr>
                <w:rFonts w:hint="eastAsia" w:ascii="仿宋" w:hAnsi="仿宋" w:eastAsia="仿宋" w:cs="仿宋"/>
                <w:color w:val="auto"/>
                <w:szCs w:val="21"/>
                <w:highlight w:val="none"/>
                <w:lang w:val="en-US" w:eastAsia="zh-CN"/>
              </w:rPr>
              <w:t>之一的</w:t>
            </w:r>
            <w:r>
              <w:rPr>
                <w:rFonts w:hint="eastAsia" w:ascii="仿宋" w:hAnsi="仿宋" w:eastAsia="仿宋" w:cs="仿宋"/>
                <w:color w:val="auto"/>
                <w:szCs w:val="21"/>
                <w:highlight w:val="none"/>
              </w:rPr>
              <w:t>供货业绩，金额不限；</w:t>
            </w:r>
          </w:p>
          <w:p w14:paraId="4B1B05A8">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③业绩证明材料为中标通知书或合同(合同首页、关键信息页、标的及金额所在页及合同签字盖章页)原件扫描件，并提供该业绩项目的发票和转账记录或验收记录之一的扫描件。</w:t>
            </w:r>
          </w:p>
          <w:p w14:paraId="7D0DC269">
            <w:pPr>
              <w:pStyle w:val="33"/>
              <w:spacing w:after="0"/>
              <w:ind w:left="0" w:leftChars="0" w:firstLine="0"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备注：无证明材料或证明材料不齐全、无法体现业绩内容的，不得分。</w:t>
            </w:r>
          </w:p>
        </w:tc>
      </w:tr>
    </w:tbl>
    <w:p w14:paraId="4065DE56">
      <w:pPr>
        <w:widowControl/>
        <w:jc w:val="left"/>
        <w:rPr>
          <w:b/>
          <w:color w:val="auto"/>
          <w:highlight w:val="none"/>
        </w:rPr>
      </w:pPr>
      <w:r>
        <w:rPr>
          <w:b/>
          <w:color w:val="auto"/>
          <w:highlight w:val="none"/>
        </w:rPr>
        <w:br w:type="page"/>
      </w:r>
    </w:p>
    <w:p w14:paraId="443199BB">
      <w:pPr>
        <w:rPr>
          <w:b/>
          <w:color w:val="auto"/>
          <w:sz w:val="28"/>
          <w:szCs w:val="28"/>
          <w:highlight w:val="none"/>
        </w:rPr>
      </w:pPr>
      <w:bookmarkStart w:id="176" w:name="_Toc525998733"/>
      <w:bookmarkStart w:id="177" w:name="_Toc530405542"/>
    </w:p>
    <w:p w14:paraId="2356A63C">
      <w:pPr>
        <w:rPr>
          <w:b/>
          <w:color w:val="auto"/>
          <w:sz w:val="28"/>
          <w:szCs w:val="28"/>
          <w:highlight w:val="none"/>
        </w:rPr>
      </w:pPr>
      <w:r>
        <w:rPr>
          <w:rFonts w:hint="eastAsia"/>
          <w:b/>
          <w:color w:val="auto"/>
          <w:sz w:val="28"/>
          <w:szCs w:val="28"/>
          <w:highlight w:val="none"/>
        </w:rPr>
        <w:t>1、评标方法</w:t>
      </w:r>
      <w:bookmarkEnd w:id="176"/>
      <w:bookmarkEnd w:id="177"/>
    </w:p>
    <w:p w14:paraId="5034948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评标委员会对满足招标文件实质性要求的投标文件，按照本章第2.2款规定的评分标准进行打分，并按得分由高到低顺序推荐中标候选人。若评标总得分相同，则按投标报价由低到高顺序排列；若评标总得分相同且投标报价相同时，按第二项评审因素得分高低顺序排列，以此类推</w:t>
      </w:r>
      <w:r>
        <w:rPr>
          <w:rFonts w:ascii="宋体" w:hAnsi="宋体" w:cs="宋体"/>
          <w:color w:val="auto"/>
          <w:szCs w:val="21"/>
          <w:highlight w:val="none"/>
        </w:rPr>
        <w:t>。</w:t>
      </w:r>
    </w:p>
    <w:p w14:paraId="09A9D45B">
      <w:pPr>
        <w:adjustRightInd w:val="0"/>
        <w:spacing w:line="360" w:lineRule="auto"/>
        <w:ind w:firstLine="480" w:firstLineChars="200"/>
        <w:rPr>
          <w:rFonts w:ascii="宋体" w:hAnsi="宋体" w:cs="宋体"/>
          <w:color w:val="auto"/>
          <w:szCs w:val="21"/>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65105E62">
      <w:pPr>
        <w:rPr>
          <w:b/>
          <w:color w:val="auto"/>
          <w:sz w:val="28"/>
          <w:szCs w:val="28"/>
          <w:highlight w:val="none"/>
        </w:rPr>
      </w:pPr>
      <w:bookmarkStart w:id="178" w:name="_Toc530405543"/>
      <w:bookmarkStart w:id="179" w:name="_Toc525998734"/>
      <w:r>
        <w:rPr>
          <w:rFonts w:hint="eastAsia"/>
          <w:b/>
          <w:color w:val="auto"/>
          <w:sz w:val="28"/>
          <w:szCs w:val="28"/>
          <w:highlight w:val="none"/>
        </w:rPr>
        <w:t>2、评审标准</w:t>
      </w:r>
      <w:bookmarkEnd w:id="178"/>
      <w:bookmarkEnd w:id="179"/>
    </w:p>
    <w:p w14:paraId="553D3301">
      <w:pPr>
        <w:rPr>
          <w:rFonts w:ascii="宋体" w:hAnsi="宋体" w:cs="宋体"/>
          <w:color w:val="auto"/>
          <w:szCs w:val="28"/>
          <w:highlight w:val="none"/>
        </w:rPr>
      </w:pPr>
      <w:bookmarkStart w:id="180" w:name="_Toc525998735"/>
      <w:bookmarkStart w:id="181" w:name="_Toc530405544"/>
      <w:r>
        <w:rPr>
          <w:rFonts w:hint="eastAsia"/>
          <w:b/>
          <w:color w:val="auto"/>
          <w:sz w:val="28"/>
          <w:szCs w:val="28"/>
          <w:highlight w:val="none"/>
        </w:rPr>
        <w:t>2.1初步评审标准</w:t>
      </w:r>
      <w:bookmarkEnd w:id="180"/>
      <w:bookmarkEnd w:id="181"/>
    </w:p>
    <w:p w14:paraId="5A45E404">
      <w:pPr>
        <w:spacing w:line="360" w:lineRule="auto"/>
        <w:ind w:firstLine="420" w:firstLineChars="200"/>
        <w:jc w:val="left"/>
        <w:rPr>
          <w:rFonts w:ascii="宋体"/>
          <w:color w:val="auto"/>
          <w:szCs w:val="21"/>
          <w:highlight w:val="none"/>
        </w:rPr>
      </w:pPr>
      <w:r>
        <w:rPr>
          <w:rFonts w:hint="eastAsia" w:ascii="宋体"/>
          <w:color w:val="auto"/>
          <w:szCs w:val="21"/>
          <w:highlight w:val="none"/>
        </w:rPr>
        <w:t>2.1.1 资格评审标准：</w:t>
      </w:r>
      <w:r>
        <w:rPr>
          <w:rFonts w:ascii="宋体"/>
          <w:color w:val="auto"/>
          <w:szCs w:val="21"/>
          <w:highlight w:val="none"/>
        </w:rPr>
        <w:t>依据法律法规和招标文件的规定，对投标文件中的资格证明等进行审查，以确定投标</w:t>
      </w:r>
      <w:r>
        <w:rPr>
          <w:rFonts w:hint="eastAsia" w:ascii="宋体"/>
          <w:color w:val="auto"/>
          <w:szCs w:val="21"/>
          <w:highlight w:val="none"/>
        </w:rPr>
        <w:t>人</w:t>
      </w:r>
      <w:r>
        <w:rPr>
          <w:rFonts w:ascii="宋体"/>
          <w:color w:val="auto"/>
          <w:szCs w:val="21"/>
          <w:highlight w:val="none"/>
        </w:rPr>
        <w:t>是否具备投标资格</w:t>
      </w:r>
      <w:r>
        <w:rPr>
          <w:rFonts w:hint="eastAsia" w:ascii="宋体"/>
          <w:color w:val="auto"/>
          <w:szCs w:val="21"/>
          <w:highlight w:val="none"/>
        </w:rPr>
        <w:t>；见评标办法前附表。</w:t>
      </w:r>
    </w:p>
    <w:p w14:paraId="7C8E4672">
      <w:pPr>
        <w:pStyle w:val="21"/>
        <w:tabs>
          <w:tab w:val="left" w:pos="2472"/>
        </w:tabs>
        <w:spacing w:line="360" w:lineRule="auto"/>
        <w:ind w:firstLine="420" w:firstLineChars="200"/>
        <w:rPr>
          <w:color w:val="auto"/>
          <w:szCs w:val="21"/>
          <w:highlight w:val="none"/>
        </w:rPr>
      </w:pPr>
      <w:r>
        <w:rPr>
          <w:rFonts w:hint="eastAsia"/>
          <w:color w:val="auto"/>
          <w:szCs w:val="21"/>
          <w:highlight w:val="none"/>
        </w:rPr>
        <w:t>2.1.2 符合性评审标准：</w:t>
      </w:r>
      <w:r>
        <w:rPr>
          <w:color w:val="auto"/>
          <w:szCs w:val="21"/>
          <w:highlight w:val="none"/>
        </w:rPr>
        <w:t>依据招标文件的规定，从投标文件的有效性、完整性和对招标文件的响应程度进行审查，以确定是否对招标文件的实质性要求作出响应</w:t>
      </w:r>
      <w:r>
        <w:rPr>
          <w:rFonts w:hint="eastAsia"/>
          <w:color w:val="auto"/>
          <w:szCs w:val="21"/>
          <w:highlight w:val="none"/>
        </w:rPr>
        <w:t>；见评标办法前附表。</w:t>
      </w:r>
    </w:p>
    <w:p w14:paraId="6AE9A0FF">
      <w:pPr>
        <w:pStyle w:val="21"/>
        <w:tabs>
          <w:tab w:val="left" w:pos="2472"/>
        </w:tabs>
        <w:spacing w:line="360" w:lineRule="auto"/>
        <w:ind w:firstLine="420" w:firstLineChars="200"/>
        <w:rPr>
          <w:color w:val="auto"/>
          <w:szCs w:val="21"/>
          <w:highlight w:val="none"/>
        </w:rPr>
      </w:pPr>
      <w:r>
        <w:rPr>
          <w:rFonts w:hint="eastAsia"/>
          <w:color w:val="auto"/>
          <w:szCs w:val="21"/>
          <w:highlight w:val="none"/>
        </w:rPr>
        <w:t>2.1.3其他</w:t>
      </w:r>
    </w:p>
    <w:p w14:paraId="6E5977A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1）利害关系投标人处理。单位负责人为同一人或者存在直接控股、管理关系的不同投标人不得参加同一合同项下的采购活动。采购项目实行资格预审的，单位负责人为同一人或者存在直接控股、管理关系的不同投标人可以参加资格预审，但只能由投标人确定其中一家符合条件的投标人参加后续的采购活动，否则，其投标文件作为无效处理。</w:t>
      </w:r>
    </w:p>
    <w:p w14:paraId="4BE2D063">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（2）利害关系授权代表处理。两家以上的投标人不得在同一合同项下的采购项目中，委托同一个自然人、同一家庭的人员、同一单位的人员作为其授权代表，否则，其投标文件作为无效处理。</w:t>
      </w:r>
    </w:p>
    <w:p w14:paraId="71C8D71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3）前期参与投标人处理。为采购项目提供整体设计、规范编制或者项目管理、监理、检测等服务的投标人，不得再参加该采购项目的其他采购活动。投标人为招标人、招标代理机构在确定采购需求、编制采购文件过程中提供咨询论证，其提供的咨询论证意见成为采购文件中规定的投标人资格条件、技术服务商务要求、评标因素和标准、采购合同等实质性内容条款的，视同为采购项目提供规范编制。</w:t>
      </w:r>
    </w:p>
    <w:p w14:paraId="1334357C">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（4）投标人实际控制人或者中高级管理人员，同时是招标代理机构工作人员，不得参与本项目采购活动。</w:t>
      </w:r>
    </w:p>
    <w:p w14:paraId="6A932CF1">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（5）同一母公司的两家以上的子公司只能组成联合体参加本项目同一合同项下的采购活动，不得以不同投标人身份同时参加本项目同一合同项下的采购活动。</w:t>
      </w:r>
    </w:p>
    <w:p w14:paraId="062D960A">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（6）投标人与招标代理机构存在关联关系，或者是招标代理机构的母公司或子公司，不得参加本项目采购活动。</w:t>
      </w:r>
    </w:p>
    <w:p w14:paraId="58620584">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（7）回避。采购活动中，招标人员及相关人员与投标人有下列利害关系之一的，应当回避：</w:t>
      </w:r>
    </w:p>
    <w:p w14:paraId="4A3C244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①参加采购活动前3年内与投标人存在劳动关系；</w:t>
      </w:r>
    </w:p>
    <w:p w14:paraId="58CA4789">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②参加采购活动前3年内担任投标人的董事、监事；</w:t>
      </w:r>
    </w:p>
    <w:p w14:paraId="32483DA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③参加采购活动前3年内是投标人的控股股东或者实际控制人；</w:t>
      </w:r>
    </w:p>
    <w:p w14:paraId="499AC016">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④与投标人的法定代表人（单位负责人）或者负责人有夫妻、直系血亲、三代以内旁系血亲或者近姻亲关系；</w:t>
      </w:r>
    </w:p>
    <w:p w14:paraId="2E2FC105">
      <w:pPr>
        <w:pStyle w:val="86"/>
        <w:spacing w:line="360" w:lineRule="auto"/>
        <w:ind w:left="1" w:firstLine="420" w:firstLineChars="200"/>
        <w:rPr>
          <w:rFonts w:hAnsi="Times New Roman" w:cs="Times New Roman"/>
          <w:color w:val="auto"/>
          <w:kern w:val="2"/>
          <w:sz w:val="21"/>
          <w:szCs w:val="21"/>
          <w:highlight w:val="none"/>
        </w:rPr>
      </w:pPr>
      <w:r>
        <w:rPr>
          <w:rFonts w:hint="eastAsia" w:hAnsi="宋体"/>
          <w:color w:val="auto"/>
          <w:kern w:val="2"/>
          <w:sz w:val="21"/>
          <w:szCs w:val="21"/>
          <w:highlight w:val="none"/>
        </w:rPr>
        <w:t>⑤与投标人有其他</w:t>
      </w:r>
      <w:r>
        <w:rPr>
          <w:rFonts w:hint="eastAsia" w:hAnsi="Times New Roman" w:cs="Times New Roman"/>
          <w:color w:val="auto"/>
          <w:kern w:val="2"/>
          <w:sz w:val="21"/>
          <w:szCs w:val="21"/>
          <w:highlight w:val="none"/>
        </w:rPr>
        <w:t>可能影响采购活动公平、公正进行的关系。</w:t>
      </w:r>
    </w:p>
    <w:p w14:paraId="799F84B5">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本项目采购活动中需要依法回避的招标人员是指招标人内部负责采购项目的具体经办工作人员和直接分管采购项目的负责人，以及招标代理机构负责采购项目的具体经办工作人员和直接分管采购活动的负责人。本项目采购活动中需要依法回避的相关人员是指评标委员会成员。</w:t>
      </w:r>
    </w:p>
    <w:p w14:paraId="717DFBAE">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投标人认为招标人员及相关人员与其他投标人有利害关系的，可以向招标代理机构书面提出回避申请，并说明理由。招标代理机构将及时询问被申请回避人员，有利害关系的被申请回避人员应当回避。</w:t>
      </w:r>
    </w:p>
    <w:p w14:paraId="5412815C">
      <w:pPr>
        <w:pStyle w:val="86"/>
        <w:spacing w:line="360" w:lineRule="auto"/>
        <w:ind w:firstLine="420" w:firstLineChars="200"/>
        <w:jc w:val="left"/>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8）根据《财政部关于在政府采购活动中查询及使用信用记录的通知》（财库[2016]125号）的要求，截止至投标截止日，招标代理机构将通过“信用中国”网站（www.creditchina.gov.cn）、“中国政府采购网”网站（www.ccgp.gov.cn）等渠道查询投标人的信用记录，拒绝列入失信被执行人、重大税收违法案件当事人名单、采购活动严重违法失信行为记录名单中的投标人参加本项目的采购活动。</w:t>
      </w:r>
    </w:p>
    <w:p w14:paraId="309BF22B">
      <w:pPr>
        <w:pStyle w:val="86"/>
        <w:spacing w:line="360" w:lineRule="auto"/>
        <w:ind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w:t>
      </w:r>
      <w:r>
        <w:rPr>
          <w:rFonts w:hAnsi="Times New Roman" w:cs="Times New Roman"/>
          <w:color w:val="auto"/>
          <w:kern w:val="2"/>
          <w:sz w:val="21"/>
          <w:szCs w:val="21"/>
          <w:highlight w:val="none"/>
        </w:rPr>
        <w:t>9</w:t>
      </w:r>
      <w:r>
        <w:rPr>
          <w:rFonts w:hint="eastAsia" w:hAnsi="Times New Roman" w:cs="Times New Roman"/>
          <w:color w:val="auto"/>
          <w:kern w:val="2"/>
          <w:sz w:val="21"/>
          <w:szCs w:val="21"/>
          <w:highlight w:val="none"/>
        </w:rPr>
        <w:t>）投标文件未满足招标文件实质性要求的为重大偏差，不予修正和澄清，其投标文件按无效标书处理。未满足招标文件非实质性要求的为细微偏差，可修正和澄清。</w:t>
      </w:r>
    </w:p>
    <w:p w14:paraId="6F89647A">
      <w:pPr>
        <w:pStyle w:val="86"/>
        <w:spacing w:line="360" w:lineRule="auto"/>
        <w:ind w:left="1" w:firstLine="420" w:firstLineChars="200"/>
        <w:rPr>
          <w:rFonts w:cs="Times New Roman"/>
          <w:color w:val="auto"/>
          <w:kern w:val="2"/>
          <w:sz w:val="21"/>
          <w:szCs w:val="21"/>
          <w:highlight w:val="none"/>
          <w:u w:val="single"/>
        </w:rPr>
      </w:pPr>
      <w:r>
        <w:rPr>
          <w:rFonts w:hint="eastAsia" w:cs="Times New Roman"/>
          <w:color w:val="auto"/>
          <w:kern w:val="2"/>
          <w:sz w:val="21"/>
          <w:szCs w:val="21"/>
          <w:highlight w:val="none"/>
        </w:rPr>
        <w:t>（10）提供相同品牌产品处理。提供相同品牌产品且通过资格审查、有效性、完整性和响应程度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DA6FDC8">
      <w:pPr>
        <w:pStyle w:val="86"/>
        <w:spacing w:line="360" w:lineRule="auto"/>
        <w:ind w:firstLine="420" w:firstLineChars="200"/>
        <w:rPr>
          <w:rFonts w:hint="eastAsia" w:cs="Times New Roman"/>
          <w:b/>
          <w:bCs/>
          <w:color w:val="auto"/>
          <w:kern w:val="2"/>
          <w:sz w:val="21"/>
          <w:szCs w:val="21"/>
          <w:highlight w:val="none"/>
        </w:rPr>
      </w:pPr>
      <w:r>
        <w:rPr>
          <w:rFonts w:hint="eastAsia" w:cs="Times New Roman"/>
          <w:color w:val="auto"/>
          <w:kern w:val="2"/>
          <w:sz w:val="21"/>
          <w:szCs w:val="21"/>
          <w:highlight w:val="none"/>
        </w:rPr>
        <w:t>本次采购项目的</w:t>
      </w:r>
      <w:r>
        <w:rPr>
          <w:rFonts w:hint="eastAsia" w:cs="Times New Roman"/>
          <w:b/>
          <w:bCs/>
          <w:color w:val="auto"/>
          <w:kern w:val="2"/>
          <w:sz w:val="21"/>
          <w:szCs w:val="21"/>
          <w:highlight w:val="none"/>
          <w:lang w:val="en-US" w:eastAsia="zh-CN"/>
        </w:rPr>
        <w:t>4标段</w:t>
      </w:r>
      <w:r>
        <w:rPr>
          <w:rFonts w:hint="eastAsia" w:cs="Times New Roman"/>
          <w:b/>
          <w:bCs/>
          <w:color w:val="auto"/>
          <w:kern w:val="2"/>
          <w:sz w:val="21"/>
          <w:szCs w:val="21"/>
          <w:highlight w:val="none"/>
        </w:rPr>
        <w:t>核心产品为：原子吸收分光光度计、微波消解仪</w:t>
      </w:r>
    </w:p>
    <w:p w14:paraId="1675AB4D">
      <w:pPr>
        <w:pStyle w:val="86"/>
        <w:spacing w:line="360" w:lineRule="auto"/>
        <w:ind w:firstLine="420" w:firstLineChars="200"/>
        <w:rPr>
          <w:rFonts w:hAnsi="Times New Roman" w:cs="Times New Roman"/>
          <w:color w:val="auto"/>
          <w:kern w:val="2"/>
          <w:sz w:val="21"/>
          <w:szCs w:val="21"/>
          <w:highlight w:val="none"/>
        </w:rPr>
      </w:pPr>
      <w:r>
        <w:rPr>
          <w:rFonts w:hint="eastAsia" w:cs="Times New Roman"/>
          <w:color w:val="auto"/>
          <w:kern w:val="2"/>
          <w:sz w:val="21"/>
          <w:szCs w:val="21"/>
          <w:highlight w:val="none"/>
        </w:rPr>
        <w:t>非单一产品采购项目中，多家投标人提供的所有核心产品品牌相同的，视为提供相同品牌产品。</w:t>
      </w:r>
    </w:p>
    <w:p w14:paraId="04B95BD8">
      <w:pPr>
        <w:rPr>
          <w:b/>
          <w:color w:val="auto"/>
          <w:sz w:val="28"/>
          <w:szCs w:val="28"/>
          <w:highlight w:val="none"/>
        </w:rPr>
      </w:pPr>
      <w:bookmarkStart w:id="182" w:name="_Toc525998736"/>
      <w:bookmarkStart w:id="183" w:name="_Toc530405545"/>
      <w:r>
        <w:rPr>
          <w:rFonts w:hint="eastAsia"/>
          <w:b/>
          <w:color w:val="auto"/>
          <w:sz w:val="28"/>
          <w:szCs w:val="28"/>
          <w:highlight w:val="none"/>
        </w:rPr>
        <w:t>2.2分值构成与评分标准</w:t>
      </w:r>
      <w:bookmarkEnd w:id="182"/>
      <w:bookmarkEnd w:id="183"/>
    </w:p>
    <w:p w14:paraId="37550F67">
      <w:pPr>
        <w:pStyle w:val="21"/>
        <w:tabs>
          <w:tab w:val="left" w:pos="2472"/>
        </w:tabs>
        <w:spacing w:line="360" w:lineRule="auto"/>
        <w:ind w:firstLine="420" w:firstLineChars="200"/>
        <w:rPr>
          <w:color w:val="auto"/>
          <w:szCs w:val="21"/>
          <w:highlight w:val="none"/>
        </w:rPr>
      </w:pPr>
      <w:r>
        <w:rPr>
          <w:rFonts w:hint="eastAsia"/>
          <w:color w:val="auto"/>
          <w:szCs w:val="21"/>
          <w:highlight w:val="none"/>
        </w:rPr>
        <w:t>2.2.1 分值构成：见评标办法前附表</w:t>
      </w:r>
    </w:p>
    <w:p w14:paraId="6E43D721">
      <w:pPr>
        <w:pStyle w:val="21"/>
        <w:tabs>
          <w:tab w:val="left" w:pos="2472"/>
        </w:tabs>
        <w:spacing w:line="360" w:lineRule="auto"/>
        <w:ind w:firstLine="420" w:firstLineChars="200"/>
        <w:rPr>
          <w:color w:val="auto"/>
          <w:szCs w:val="21"/>
          <w:highlight w:val="none"/>
        </w:rPr>
      </w:pPr>
      <w:r>
        <w:rPr>
          <w:rFonts w:hint="eastAsia"/>
          <w:color w:val="auto"/>
          <w:szCs w:val="21"/>
          <w:highlight w:val="none"/>
        </w:rPr>
        <w:t>2.2.2 投标报价评标基准价计算方法：见评标办法前附表。</w:t>
      </w:r>
    </w:p>
    <w:p w14:paraId="2B1C3126">
      <w:pPr>
        <w:pStyle w:val="21"/>
        <w:tabs>
          <w:tab w:val="left" w:pos="2472"/>
        </w:tabs>
        <w:spacing w:line="360" w:lineRule="auto"/>
        <w:ind w:firstLine="420" w:firstLineChars="200"/>
        <w:rPr>
          <w:color w:val="auto"/>
          <w:szCs w:val="21"/>
          <w:highlight w:val="none"/>
        </w:rPr>
      </w:pPr>
      <w:r>
        <w:rPr>
          <w:rFonts w:hint="eastAsia"/>
          <w:color w:val="auto"/>
          <w:szCs w:val="21"/>
          <w:highlight w:val="none"/>
        </w:rPr>
        <w:t>2.2.3 评分标准</w:t>
      </w:r>
    </w:p>
    <w:p w14:paraId="72FD5B93">
      <w:pPr>
        <w:pStyle w:val="21"/>
        <w:tabs>
          <w:tab w:val="left" w:pos="2472"/>
        </w:tabs>
        <w:spacing w:line="360" w:lineRule="auto"/>
        <w:ind w:firstLine="420" w:firstLineChars="200"/>
        <w:rPr>
          <w:color w:val="auto"/>
          <w:szCs w:val="21"/>
          <w:highlight w:val="none"/>
        </w:rPr>
      </w:pPr>
      <w:r>
        <w:rPr>
          <w:color w:val="auto"/>
          <w:szCs w:val="21"/>
          <w:highlight w:val="none"/>
        </w:rPr>
        <w:t>按招标文件中规定的评标方法和标准，对资格</w:t>
      </w:r>
      <w:r>
        <w:rPr>
          <w:rFonts w:hint="eastAsia"/>
          <w:color w:val="auto"/>
          <w:szCs w:val="21"/>
          <w:highlight w:val="none"/>
        </w:rPr>
        <w:t>评审</w:t>
      </w:r>
      <w:r>
        <w:rPr>
          <w:color w:val="auto"/>
          <w:szCs w:val="21"/>
          <w:highlight w:val="none"/>
        </w:rPr>
        <w:t>和符合性</w:t>
      </w:r>
      <w:r>
        <w:rPr>
          <w:rFonts w:hint="eastAsia"/>
          <w:color w:val="auto"/>
          <w:szCs w:val="21"/>
          <w:highlight w:val="none"/>
        </w:rPr>
        <w:t>评审</w:t>
      </w:r>
      <w:r>
        <w:rPr>
          <w:color w:val="auto"/>
          <w:szCs w:val="21"/>
          <w:highlight w:val="none"/>
        </w:rPr>
        <w:t>合格的投标文件进行商务和技术评估，综合比较与评价</w:t>
      </w:r>
      <w:r>
        <w:rPr>
          <w:rFonts w:hint="eastAsia"/>
          <w:color w:val="auto"/>
          <w:szCs w:val="21"/>
          <w:highlight w:val="none"/>
        </w:rPr>
        <w:t>，详见评标办法前附表。</w:t>
      </w:r>
    </w:p>
    <w:p w14:paraId="73656DA6">
      <w:pPr>
        <w:rPr>
          <w:b/>
          <w:color w:val="auto"/>
          <w:sz w:val="28"/>
          <w:szCs w:val="28"/>
          <w:highlight w:val="none"/>
        </w:rPr>
      </w:pPr>
      <w:bookmarkStart w:id="184" w:name="_Toc525998737"/>
      <w:bookmarkStart w:id="185" w:name="_Toc530405546"/>
      <w:r>
        <w:rPr>
          <w:rFonts w:hint="eastAsia"/>
          <w:b/>
          <w:color w:val="auto"/>
          <w:sz w:val="28"/>
          <w:szCs w:val="28"/>
          <w:highlight w:val="none"/>
        </w:rPr>
        <w:t>3、评标程序</w:t>
      </w:r>
      <w:bookmarkEnd w:id="184"/>
      <w:bookmarkEnd w:id="185"/>
    </w:p>
    <w:p w14:paraId="4CAB0E4C">
      <w:pPr>
        <w:rPr>
          <w:b/>
          <w:color w:val="auto"/>
          <w:sz w:val="28"/>
          <w:szCs w:val="28"/>
          <w:highlight w:val="none"/>
        </w:rPr>
      </w:pPr>
      <w:bookmarkStart w:id="186" w:name="_Toc530405547"/>
      <w:bookmarkStart w:id="187" w:name="_Toc525998738"/>
      <w:r>
        <w:rPr>
          <w:rFonts w:hint="eastAsia"/>
          <w:b/>
          <w:color w:val="auto"/>
          <w:sz w:val="28"/>
          <w:szCs w:val="28"/>
          <w:highlight w:val="none"/>
        </w:rPr>
        <w:t>3.1 初步评审</w:t>
      </w:r>
      <w:bookmarkEnd w:id="186"/>
      <w:bookmarkEnd w:id="187"/>
    </w:p>
    <w:p w14:paraId="1775FBDC">
      <w:pPr>
        <w:pStyle w:val="21"/>
        <w:tabs>
          <w:tab w:val="left" w:pos="2472"/>
        </w:tabs>
        <w:spacing w:line="360" w:lineRule="auto"/>
        <w:ind w:firstLine="420" w:firstLineChars="200"/>
        <w:rPr>
          <w:color w:val="auto"/>
          <w:szCs w:val="21"/>
          <w:highlight w:val="none"/>
        </w:rPr>
      </w:pPr>
      <w:r>
        <w:rPr>
          <w:rFonts w:hint="eastAsia"/>
          <w:color w:val="auto"/>
          <w:szCs w:val="21"/>
          <w:highlight w:val="none"/>
        </w:rPr>
        <w:t>3.1.1 评标委员会依据本章第2.1.1项、第2.1.2项规定的标准对投标文件进行初步评审。有一项不符合评审标准的，作废标处理。</w:t>
      </w:r>
    </w:p>
    <w:p w14:paraId="01369039">
      <w:pPr>
        <w:pStyle w:val="21"/>
        <w:tabs>
          <w:tab w:val="left" w:pos="2472"/>
        </w:tabs>
        <w:spacing w:line="360" w:lineRule="auto"/>
        <w:ind w:firstLine="420" w:firstLineChars="200"/>
        <w:rPr>
          <w:color w:val="auto"/>
          <w:szCs w:val="21"/>
          <w:highlight w:val="none"/>
        </w:rPr>
      </w:pPr>
      <w:r>
        <w:rPr>
          <w:rFonts w:hint="eastAsia"/>
          <w:color w:val="auto"/>
          <w:szCs w:val="21"/>
          <w:highlight w:val="none"/>
        </w:rPr>
        <w:t>3.1.2 投标人有以下情形之一的，其投标作废标处理：</w:t>
      </w:r>
    </w:p>
    <w:p w14:paraId="653A99EF">
      <w:pPr>
        <w:pStyle w:val="21"/>
        <w:tabs>
          <w:tab w:val="left" w:pos="2472"/>
        </w:tabs>
        <w:spacing w:line="360" w:lineRule="auto"/>
        <w:ind w:firstLine="420" w:firstLineChars="200"/>
        <w:rPr>
          <w:color w:val="auto"/>
          <w:szCs w:val="21"/>
          <w:highlight w:val="none"/>
        </w:rPr>
      </w:pPr>
      <w:r>
        <w:rPr>
          <w:rFonts w:hint="eastAsia"/>
          <w:color w:val="auto"/>
          <w:szCs w:val="21"/>
          <w:highlight w:val="none"/>
        </w:rPr>
        <w:t>（1）串通投标或弄虚作假或有其他违法行为的；</w:t>
      </w:r>
    </w:p>
    <w:p w14:paraId="5019A7CC">
      <w:pPr>
        <w:pStyle w:val="21"/>
        <w:tabs>
          <w:tab w:val="left" w:pos="2472"/>
        </w:tabs>
        <w:spacing w:line="360" w:lineRule="auto"/>
        <w:ind w:firstLine="420" w:firstLineChars="200"/>
        <w:rPr>
          <w:color w:val="auto"/>
          <w:szCs w:val="21"/>
          <w:highlight w:val="none"/>
        </w:rPr>
      </w:pPr>
      <w:r>
        <w:rPr>
          <w:rFonts w:hint="eastAsia"/>
          <w:color w:val="auto"/>
          <w:szCs w:val="21"/>
          <w:highlight w:val="none"/>
        </w:rPr>
        <w:t>（2）不按评标委员会要求澄清、说明或补正的。</w:t>
      </w:r>
    </w:p>
    <w:p w14:paraId="2EE022C6">
      <w:pPr>
        <w:pStyle w:val="21"/>
        <w:tabs>
          <w:tab w:val="left" w:pos="2472"/>
        </w:tabs>
        <w:spacing w:line="360" w:lineRule="auto"/>
        <w:ind w:firstLine="420" w:firstLineChars="200"/>
        <w:rPr>
          <w:color w:val="auto"/>
          <w:szCs w:val="21"/>
          <w:highlight w:val="none"/>
        </w:rPr>
      </w:pPr>
      <w:r>
        <w:rPr>
          <w:rFonts w:hint="eastAsia"/>
          <w:color w:val="auto"/>
          <w:szCs w:val="21"/>
          <w:highlight w:val="none"/>
        </w:rPr>
        <w:t>3.1.3 投标文件如果出现计算或表达上的错误，修正错误的原则如下：</w:t>
      </w:r>
    </w:p>
    <w:p w14:paraId="20AA54A5">
      <w:pPr>
        <w:pStyle w:val="21"/>
        <w:tabs>
          <w:tab w:val="left" w:pos="2472"/>
        </w:tabs>
        <w:spacing w:line="360" w:lineRule="auto"/>
        <w:ind w:firstLine="420" w:firstLineChars="200"/>
        <w:rPr>
          <w:color w:val="auto"/>
          <w:szCs w:val="21"/>
          <w:highlight w:val="none"/>
        </w:rPr>
      </w:pPr>
      <w:r>
        <w:rPr>
          <w:rFonts w:hint="eastAsia"/>
          <w:color w:val="auto"/>
          <w:szCs w:val="21"/>
          <w:highlight w:val="none"/>
        </w:rPr>
        <w:t>（1）开标时，投标文件中开标一览表、投标函内容、投标报价表中明细表内容不一致的，以开标一览表为准。</w:t>
      </w:r>
    </w:p>
    <w:p w14:paraId="0F7BD64D">
      <w:pPr>
        <w:pStyle w:val="21"/>
        <w:tabs>
          <w:tab w:val="left" w:pos="2472"/>
        </w:tabs>
        <w:spacing w:line="360" w:lineRule="auto"/>
        <w:ind w:firstLine="420" w:firstLineChars="200"/>
        <w:rPr>
          <w:color w:val="auto"/>
          <w:szCs w:val="21"/>
          <w:highlight w:val="none"/>
        </w:rPr>
      </w:pPr>
      <w:r>
        <w:rPr>
          <w:rFonts w:hint="eastAsia"/>
          <w:color w:val="auto"/>
          <w:szCs w:val="21"/>
          <w:highlight w:val="none"/>
        </w:rPr>
        <w:t>（2）投标文件的大写金额和小写金额不一致的，以大写金额为准；</w:t>
      </w:r>
    </w:p>
    <w:p w14:paraId="129D5BBD">
      <w:pPr>
        <w:pStyle w:val="21"/>
        <w:tabs>
          <w:tab w:val="left" w:pos="2472"/>
        </w:tabs>
        <w:spacing w:line="360" w:lineRule="auto"/>
        <w:ind w:firstLine="420" w:firstLineChars="200"/>
        <w:rPr>
          <w:color w:val="auto"/>
          <w:szCs w:val="21"/>
          <w:highlight w:val="none"/>
        </w:rPr>
      </w:pPr>
      <w:r>
        <w:rPr>
          <w:rFonts w:hint="eastAsia"/>
          <w:color w:val="auto"/>
          <w:szCs w:val="21"/>
          <w:highlight w:val="none"/>
        </w:rPr>
        <w:t>（3）总价金额与按单价汇总金额不一致的，以单价金额计算结果为准；</w:t>
      </w:r>
    </w:p>
    <w:p w14:paraId="5A19CB6D">
      <w:pPr>
        <w:pStyle w:val="21"/>
        <w:tabs>
          <w:tab w:val="left" w:pos="2472"/>
        </w:tabs>
        <w:spacing w:line="360" w:lineRule="auto"/>
        <w:ind w:firstLine="420" w:firstLineChars="200"/>
        <w:rPr>
          <w:color w:val="auto"/>
          <w:szCs w:val="21"/>
          <w:highlight w:val="none"/>
        </w:rPr>
      </w:pPr>
      <w:r>
        <w:rPr>
          <w:rFonts w:hint="eastAsia"/>
          <w:color w:val="auto"/>
          <w:szCs w:val="21"/>
          <w:highlight w:val="none"/>
        </w:rPr>
        <w:t>（4）单价金额小数点有明显错位的，应以总价为准，并修改单价；</w:t>
      </w:r>
    </w:p>
    <w:p w14:paraId="44BB0FF9">
      <w:pPr>
        <w:pStyle w:val="21"/>
        <w:tabs>
          <w:tab w:val="left" w:pos="2472"/>
        </w:tabs>
        <w:spacing w:line="360" w:lineRule="auto"/>
        <w:ind w:firstLine="420" w:firstLineChars="200"/>
        <w:rPr>
          <w:color w:val="auto"/>
          <w:szCs w:val="21"/>
          <w:highlight w:val="none"/>
        </w:rPr>
      </w:pPr>
      <w:r>
        <w:rPr>
          <w:rFonts w:hint="eastAsia"/>
          <w:color w:val="auto"/>
          <w:szCs w:val="21"/>
          <w:highlight w:val="none"/>
        </w:rPr>
        <w:t>（5）对不同文字文本投标文件的解释发生异议的，以中文文本为准。</w:t>
      </w:r>
    </w:p>
    <w:p w14:paraId="7DD4A2C2">
      <w:pPr>
        <w:pStyle w:val="21"/>
        <w:tabs>
          <w:tab w:val="left" w:pos="2472"/>
        </w:tabs>
        <w:spacing w:line="360" w:lineRule="auto"/>
        <w:ind w:firstLine="420" w:firstLineChars="200"/>
        <w:rPr>
          <w:color w:val="auto"/>
          <w:szCs w:val="21"/>
          <w:highlight w:val="none"/>
        </w:rPr>
      </w:pPr>
      <w:r>
        <w:rPr>
          <w:rFonts w:hint="eastAsia"/>
          <w:color w:val="auto"/>
          <w:szCs w:val="21"/>
          <w:highlight w:val="none"/>
        </w:rPr>
        <w:t>（6）按上述修正错误的原则及方法调整或修正投标文件的投标报价，投标人同意后，调整后的投标报价对投标人起约束作用。如果投标人不接受修正后的报价，则其投标将被拒绝并且其投标保证金也将被没收。</w:t>
      </w:r>
    </w:p>
    <w:p w14:paraId="3E85B8A8">
      <w:pPr>
        <w:rPr>
          <w:b/>
          <w:color w:val="auto"/>
          <w:sz w:val="28"/>
          <w:szCs w:val="28"/>
          <w:highlight w:val="none"/>
        </w:rPr>
      </w:pPr>
      <w:bookmarkStart w:id="188" w:name="_Toc530405548"/>
      <w:bookmarkStart w:id="189" w:name="_Toc525998739"/>
      <w:r>
        <w:rPr>
          <w:rFonts w:hint="eastAsia"/>
          <w:b/>
          <w:color w:val="auto"/>
          <w:sz w:val="28"/>
          <w:szCs w:val="28"/>
          <w:highlight w:val="none"/>
        </w:rPr>
        <w:t>3.2 详细评审</w:t>
      </w:r>
      <w:bookmarkEnd w:id="188"/>
      <w:bookmarkEnd w:id="189"/>
    </w:p>
    <w:p w14:paraId="023C0C66">
      <w:pPr>
        <w:pStyle w:val="21"/>
        <w:tabs>
          <w:tab w:val="left" w:pos="2472"/>
        </w:tabs>
        <w:spacing w:line="360" w:lineRule="auto"/>
        <w:ind w:firstLine="420" w:firstLineChars="200"/>
        <w:rPr>
          <w:color w:val="auto"/>
          <w:szCs w:val="21"/>
          <w:highlight w:val="none"/>
        </w:rPr>
      </w:pPr>
      <w:r>
        <w:rPr>
          <w:rFonts w:hint="eastAsia"/>
          <w:color w:val="auto"/>
          <w:szCs w:val="21"/>
          <w:highlight w:val="none"/>
        </w:rPr>
        <w:t>3.2.1 评标委员会</w:t>
      </w:r>
      <w:r>
        <w:rPr>
          <w:color w:val="auto"/>
          <w:szCs w:val="21"/>
          <w:highlight w:val="none"/>
        </w:rPr>
        <w:t>按</w:t>
      </w:r>
      <w:r>
        <w:rPr>
          <w:rFonts w:hint="eastAsia"/>
          <w:color w:val="auto"/>
          <w:szCs w:val="21"/>
          <w:highlight w:val="none"/>
        </w:rPr>
        <w:t>本章第2.2款规定的量化因素和分值进行打分，并计算出投标人的评标总得分。</w:t>
      </w:r>
    </w:p>
    <w:p w14:paraId="7479D7BD">
      <w:pPr>
        <w:spacing w:line="360" w:lineRule="auto"/>
        <w:ind w:firstLine="420" w:firstLineChars="200"/>
        <w:jc w:val="left"/>
        <w:rPr>
          <w:rFonts w:ascii="宋体"/>
          <w:color w:val="auto"/>
          <w:szCs w:val="21"/>
          <w:highlight w:val="none"/>
        </w:rPr>
      </w:pPr>
      <w:r>
        <w:rPr>
          <w:rFonts w:hint="eastAsia" w:ascii="宋体"/>
          <w:color w:val="auto"/>
          <w:szCs w:val="21"/>
          <w:highlight w:val="none"/>
        </w:rPr>
        <w:t>3.2.2 除报价得分以外的部分由评标委员会成员独立评分，计算各投标人得分的算术平均值计入各投标人总分。评分分值计算保留小数点后两位，小数点后第三位“四舍五入”。</w:t>
      </w:r>
    </w:p>
    <w:p w14:paraId="506CF8EC">
      <w:pPr>
        <w:spacing w:line="360" w:lineRule="auto"/>
        <w:ind w:firstLine="420" w:firstLineChars="200"/>
        <w:jc w:val="left"/>
        <w:rPr>
          <w:rFonts w:ascii="宋体"/>
          <w:color w:val="auto"/>
          <w:szCs w:val="21"/>
          <w:highlight w:val="none"/>
        </w:rPr>
      </w:pPr>
      <w:r>
        <w:rPr>
          <w:rFonts w:hint="eastAsia" w:ascii="宋体"/>
          <w:color w:val="auto"/>
          <w:szCs w:val="21"/>
          <w:highlight w:val="none"/>
        </w:rPr>
        <w:t>3.2.3 评标委员会发现投标人的报价明显不合理或低于成本，有可能影响服务质量和不能诚信履约的，应当要求该投标人在规定时间内作出书面说明并提供相应的证明材料。投标人不能合理说明或者不能提供相应证明材料的，由评标委员会认定该投标人以低于成本报价竞标，其投标作废标处理。</w:t>
      </w:r>
    </w:p>
    <w:p w14:paraId="5321982B">
      <w:pPr>
        <w:rPr>
          <w:b/>
          <w:color w:val="auto"/>
          <w:sz w:val="28"/>
          <w:szCs w:val="28"/>
          <w:highlight w:val="none"/>
        </w:rPr>
      </w:pPr>
      <w:bookmarkStart w:id="190" w:name="_Toc530405549"/>
      <w:bookmarkStart w:id="191" w:name="_Toc525998740"/>
      <w:r>
        <w:rPr>
          <w:rFonts w:hint="eastAsia"/>
          <w:b/>
          <w:color w:val="auto"/>
          <w:sz w:val="28"/>
          <w:szCs w:val="28"/>
          <w:highlight w:val="none"/>
        </w:rPr>
        <w:t>3.3 投标文件的澄清和补正统计分数原则</w:t>
      </w:r>
      <w:bookmarkEnd w:id="190"/>
      <w:bookmarkEnd w:id="191"/>
      <w:r>
        <w:rPr>
          <w:rFonts w:hint="eastAsia"/>
          <w:b/>
          <w:color w:val="auto"/>
          <w:sz w:val="28"/>
          <w:szCs w:val="28"/>
          <w:highlight w:val="none"/>
        </w:rPr>
        <w:t xml:space="preserve"> </w:t>
      </w:r>
    </w:p>
    <w:p w14:paraId="02588824">
      <w:pPr>
        <w:spacing w:line="360" w:lineRule="auto"/>
        <w:ind w:firstLine="420" w:firstLineChars="200"/>
        <w:jc w:val="left"/>
        <w:rPr>
          <w:rFonts w:ascii="宋体"/>
          <w:color w:val="auto"/>
          <w:szCs w:val="21"/>
          <w:highlight w:val="none"/>
        </w:rPr>
      </w:pPr>
      <w:r>
        <w:rPr>
          <w:rFonts w:hint="eastAsia" w:ascii="宋体"/>
          <w:color w:val="auto"/>
          <w:szCs w:val="21"/>
          <w:highlight w:val="none"/>
        </w:rPr>
        <w:t>3.3.1 在评标过程中，评标委员会可以书面形式</w:t>
      </w:r>
      <w:r>
        <w:rPr>
          <w:rFonts w:ascii="宋体"/>
          <w:color w:val="auto"/>
          <w:szCs w:val="21"/>
          <w:highlight w:val="none"/>
        </w:rPr>
        <w:t>（应当由评标委员会专家签字）</w:t>
      </w:r>
      <w:r>
        <w:rPr>
          <w:rFonts w:hint="eastAsia" w:ascii="宋体"/>
          <w:color w:val="auto"/>
          <w:szCs w:val="21"/>
          <w:highlight w:val="none"/>
        </w:rPr>
        <w:t>要求投标人对所递交的投标文件</w:t>
      </w:r>
      <w:r>
        <w:rPr>
          <w:rFonts w:ascii="宋体"/>
          <w:color w:val="auto"/>
          <w:szCs w:val="21"/>
          <w:highlight w:val="none"/>
        </w:rPr>
        <w:t>中含义不明确、同类问题表述不一致或者有明显文字和计算错误的内容，</w:t>
      </w:r>
      <w:r>
        <w:rPr>
          <w:rFonts w:hint="eastAsia" w:ascii="宋体"/>
          <w:color w:val="auto"/>
          <w:szCs w:val="21"/>
          <w:highlight w:val="none"/>
        </w:rPr>
        <w:t>进行书面澄清或说明，或者对细微偏差进行补正。评标委员会不接受投标人主动提出的澄清、说明或补正。</w:t>
      </w:r>
    </w:p>
    <w:p w14:paraId="670A7DCA">
      <w:pPr>
        <w:spacing w:line="360" w:lineRule="auto"/>
        <w:ind w:firstLine="420" w:firstLineChars="200"/>
        <w:jc w:val="left"/>
        <w:rPr>
          <w:rFonts w:ascii="宋体"/>
          <w:color w:val="auto"/>
          <w:szCs w:val="21"/>
          <w:highlight w:val="none"/>
        </w:rPr>
      </w:pPr>
      <w:r>
        <w:rPr>
          <w:rFonts w:hint="eastAsia" w:ascii="宋体"/>
          <w:color w:val="auto"/>
          <w:szCs w:val="21"/>
          <w:highlight w:val="none"/>
        </w:rPr>
        <w:t>3.3.2 投标人的澄清、说明和补正</w:t>
      </w:r>
      <w:r>
        <w:rPr>
          <w:rFonts w:ascii="宋体"/>
          <w:color w:val="auto"/>
          <w:szCs w:val="21"/>
          <w:highlight w:val="none"/>
        </w:rPr>
        <w:t>应当采用书面形式，由</w:t>
      </w:r>
      <w:r>
        <w:rPr>
          <w:rFonts w:hint="eastAsia" w:ascii="宋体"/>
          <w:color w:val="auto"/>
          <w:szCs w:val="21"/>
          <w:highlight w:val="none"/>
        </w:rPr>
        <w:t>法定代表人或</w:t>
      </w:r>
      <w:r>
        <w:rPr>
          <w:rFonts w:ascii="宋体"/>
          <w:color w:val="auto"/>
          <w:szCs w:val="21"/>
          <w:highlight w:val="none"/>
        </w:rPr>
        <w:t>其授权的代表签字，</w:t>
      </w:r>
      <w:r>
        <w:rPr>
          <w:rFonts w:hint="eastAsia" w:ascii="宋体"/>
          <w:color w:val="auto"/>
          <w:szCs w:val="21"/>
          <w:highlight w:val="none"/>
        </w:rPr>
        <w:t>并不得改变投标文件的实质性内容（算术性错误修正的除外）。投标人的书面澄清、说明和补正属于投标文件的组成部分。</w:t>
      </w:r>
    </w:p>
    <w:p w14:paraId="68525BCB">
      <w:pPr>
        <w:spacing w:line="360" w:lineRule="auto"/>
        <w:ind w:firstLine="420" w:firstLineChars="200"/>
        <w:jc w:val="left"/>
        <w:rPr>
          <w:rFonts w:ascii="宋体"/>
          <w:color w:val="auto"/>
          <w:szCs w:val="21"/>
          <w:highlight w:val="none"/>
        </w:rPr>
      </w:pPr>
      <w:r>
        <w:rPr>
          <w:rFonts w:hint="eastAsia" w:ascii="宋体"/>
          <w:color w:val="auto"/>
          <w:szCs w:val="21"/>
          <w:highlight w:val="none"/>
        </w:rPr>
        <w:t>3.3.3 评标委员会对投标人提交的澄清、说明或补正有疑问的，可以要求投标人进一步澄清、说明或补正，直至满足评标委员会的要求。</w:t>
      </w:r>
    </w:p>
    <w:p w14:paraId="0B13A815">
      <w:pPr>
        <w:rPr>
          <w:b/>
          <w:color w:val="auto"/>
          <w:sz w:val="28"/>
          <w:szCs w:val="28"/>
          <w:highlight w:val="none"/>
        </w:rPr>
      </w:pPr>
      <w:bookmarkStart w:id="192" w:name="_Toc525998741"/>
      <w:bookmarkStart w:id="193" w:name="_Toc530405550"/>
      <w:r>
        <w:rPr>
          <w:rFonts w:hint="eastAsia"/>
          <w:b/>
          <w:color w:val="auto"/>
          <w:sz w:val="28"/>
          <w:szCs w:val="28"/>
          <w:highlight w:val="none"/>
        </w:rPr>
        <w:t>3.4 评标结果</w:t>
      </w:r>
      <w:bookmarkEnd w:id="192"/>
      <w:bookmarkEnd w:id="193"/>
    </w:p>
    <w:p w14:paraId="055301BD">
      <w:pPr>
        <w:spacing w:line="360" w:lineRule="auto"/>
        <w:ind w:firstLine="420" w:firstLineChars="200"/>
        <w:jc w:val="left"/>
        <w:rPr>
          <w:rFonts w:ascii="宋体"/>
          <w:color w:val="auto"/>
          <w:szCs w:val="21"/>
          <w:highlight w:val="none"/>
        </w:rPr>
      </w:pPr>
      <w:r>
        <w:rPr>
          <w:rFonts w:hint="eastAsia" w:ascii="宋体"/>
          <w:color w:val="auto"/>
          <w:szCs w:val="21"/>
          <w:highlight w:val="none"/>
        </w:rPr>
        <w:t>3.4.1 评标委员会按得分由高到低顺序推荐中标候选人，并提出书面评标报告。</w:t>
      </w:r>
    </w:p>
    <w:p w14:paraId="1E7723B9">
      <w:pPr>
        <w:spacing w:line="360" w:lineRule="auto"/>
        <w:ind w:firstLine="420" w:firstLineChars="200"/>
        <w:jc w:val="left"/>
        <w:rPr>
          <w:rFonts w:ascii="宋体"/>
          <w:color w:val="auto"/>
          <w:szCs w:val="21"/>
          <w:highlight w:val="none"/>
        </w:rPr>
      </w:pPr>
      <w:r>
        <w:rPr>
          <w:rFonts w:hint="eastAsia" w:ascii="宋体"/>
          <w:color w:val="auto"/>
          <w:szCs w:val="21"/>
          <w:highlight w:val="none"/>
        </w:rPr>
        <w:t>3.4.2 招标人根据评标委员会提出的书面评标报告和推荐的中标候选人名单，确定中标人。</w:t>
      </w:r>
    </w:p>
    <w:p w14:paraId="54A375D6">
      <w:pPr>
        <w:rPr>
          <w:b/>
          <w:color w:val="auto"/>
          <w:sz w:val="28"/>
          <w:szCs w:val="28"/>
          <w:highlight w:val="none"/>
        </w:rPr>
      </w:pPr>
      <w:r>
        <w:rPr>
          <w:rFonts w:hint="eastAsia"/>
          <w:b/>
          <w:color w:val="auto"/>
          <w:sz w:val="28"/>
          <w:szCs w:val="28"/>
          <w:highlight w:val="none"/>
        </w:rPr>
        <w:t>3.5评审工作纪律</w:t>
      </w:r>
    </w:p>
    <w:p w14:paraId="16716646">
      <w:pPr>
        <w:spacing w:line="360" w:lineRule="auto"/>
        <w:ind w:firstLine="420" w:firstLineChars="200"/>
        <w:jc w:val="left"/>
        <w:rPr>
          <w:rFonts w:ascii="宋体"/>
          <w:color w:val="auto"/>
          <w:szCs w:val="21"/>
          <w:highlight w:val="none"/>
        </w:rPr>
      </w:pPr>
      <w:r>
        <w:rPr>
          <w:rFonts w:hint="eastAsia" w:ascii="宋体"/>
          <w:color w:val="auto"/>
          <w:szCs w:val="21"/>
          <w:highlight w:val="none"/>
        </w:rPr>
        <w:t>3.5.1对评审内容和评审办法要严格保密，不得向投标人人或与该过程无关的其他人员泄露；</w:t>
      </w:r>
    </w:p>
    <w:p w14:paraId="1A22E5F1">
      <w:pPr>
        <w:spacing w:line="360" w:lineRule="auto"/>
        <w:ind w:firstLine="420" w:firstLineChars="200"/>
        <w:jc w:val="left"/>
        <w:rPr>
          <w:rFonts w:ascii="宋体"/>
          <w:color w:val="auto"/>
          <w:szCs w:val="21"/>
          <w:highlight w:val="none"/>
        </w:rPr>
      </w:pPr>
      <w:r>
        <w:rPr>
          <w:rFonts w:hint="eastAsia" w:ascii="宋体"/>
          <w:color w:val="auto"/>
          <w:szCs w:val="21"/>
          <w:highlight w:val="none"/>
        </w:rPr>
        <w:t>3.5.2评审期间的一切资料，包括评审意见、评审记录和评审结论，一律不得向外传和泄露；</w:t>
      </w:r>
    </w:p>
    <w:p w14:paraId="2CA491B8">
      <w:pPr>
        <w:spacing w:line="360" w:lineRule="auto"/>
        <w:ind w:firstLine="420" w:firstLineChars="200"/>
        <w:jc w:val="left"/>
        <w:rPr>
          <w:rFonts w:ascii="宋体"/>
          <w:color w:val="auto"/>
          <w:szCs w:val="21"/>
          <w:highlight w:val="none"/>
        </w:rPr>
      </w:pPr>
      <w:r>
        <w:rPr>
          <w:rFonts w:hint="eastAsia" w:ascii="宋体"/>
          <w:color w:val="auto"/>
          <w:szCs w:val="21"/>
          <w:highlight w:val="none"/>
        </w:rPr>
        <w:t>3.5.3任何属于投标人文件审查、澄清、评价和比较的资料，不得向投标人或与该过程无关的其他人员泄露；</w:t>
      </w:r>
    </w:p>
    <w:p w14:paraId="731F3B0E">
      <w:pPr>
        <w:spacing w:line="360" w:lineRule="auto"/>
        <w:ind w:firstLine="420" w:firstLineChars="200"/>
        <w:jc w:val="left"/>
        <w:rPr>
          <w:rFonts w:ascii="宋体"/>
          <w:color w:val="auto"/>
          <w:szCs w:val="21"/>
          <w:highlight w:val="none"/>
        </w:rPr>
      </w:pPr>
      <w:r>
        <w:rPr>
          <w:rFonts w:hint="eastAsia" w:ascii="宋体"/>
          <w:color w:val="auto"/>
          <w:szCs w:val="21"/>
          <w:highlight w:val="none"/>
        </w:rPr>
        <w:t>3.5.4所有资料（包括招标（采购）文件、投标（响应）文件、评审表格及各种文字记录）在评审结束后均应分别整理、存档备查，任何人不得复制和保留；</w:t>
      </w:r>
    </w:p>
    <w:p w14:paraId="6B176350">
      <w:pPr>
        <w:spacing w:line="360" w:lineRule="auto"/>
        <w:ind w:firstLine="420" w:firstLineChars="200"/>
        <w:jc w:val="left"/>
        <w:rPr>
          <w:rFonts w:ascii="宋体"/>
          <w:color w:val="auto"/>
          <w:szCs w:val="21"/>
          <w:highlight w:val="none"/>
        </w:rPr>
      </w:pPr>
      <w:r>
        <w:rPr>
          <w:rFonts w:hint="eastAsia" w:ascii="宋体"/>
          <w:color w:val="auto"/>
          <w:szCs w:val="21"/>
          <w:highlight w:val="none"/>
        </w:rPr>
        <w:t>3.5.5评审结束后，与会人员不得向外界透露评审人员的评审意见，如因此造成的后果由责任者承担；</w:t>
      </w:r>
    </w:p>
    <w:p w14:paraId="0126AD6B">
      <w:pPr>
        <w:spacing w:line="360" w:lineRule="auto"/>
        <w:ind w:firstLine="420" w:firstLineChars="200"/>
        <w:jc w:val="left"/>
        <w:rPr>
          <w:rFonts w:ascii="宋体"/>
          <w:color w:val="auto"/>
          <w:szCs w:val="21"/>
          <w:highlight w:val="none"/>
        </w:rPr>
      </w:pPr>
      <w:r>
        <w:rPr>
          <w:rFonts w:hint="eastAsia" w:ascii="宋体"/>
          <w:color w:val="auto"/>
          <w:szCs w:val="21"/>
          <w:highlight w:val="none"/>
        </w:rPr>
        <w:t>3.5.6评审期间，评审人员不得外出，确需外出时应事先请假；</w:t>
      </w:r>
    </w:p>
    <w:p w14:paraId="1C572CDE">
      <w:pPr>
        <w:spacing w:line="360" w:lineRule="auto"/>
        <w:ind w:firstLine="420" w:firstLineChars="200"/>
        <w:jc w:val="left"/>
        <w:rPr>
          <w:rFonts w:ascii="宋体"/>
          <w:color w:val="auto"/>
          <w:szCs w:val="21"/>
          <w:highlight w:val="none"/>
        </w:rPr>
      </w:pPr>
      <w:r>
        <w:rPr>
          <w:rFonts w:hint="eastAsia" w:ascii="宋体"/>
          <w:color w:val="auto"/>
          <w:szCs w:val="21"/>
          <w:highlight w:val="none"/>
        </w:rPr>
        <w:t>3.5.7评审期间，所有与会人员均不得私自以任何方式和投标人进行联系，需询问、澄清的问题由评审委员会统一组织办理；</w:t>
      </w:r>
    </w:p>
    <w:p w14:paraId="45B267B5">
      <w:pPr>
        <w:spacing w:line="360" w:lineRule="auto"/>
        <w:ind w:firstLine="420" w:firstLineChars="200"/>
        <w:jc w:val="left"/>
        <w:rPr>
          <w:rFonts w:ascii="宋体"/>
          <w:color w:val="auto"/>
          <w:szCs w:val="21"/>
          <w:highlight w:val="none"/>
        </w:rPr>
      </w:pPr>
      <w:r>
        <w:rPr>
          <w:rFonts w:hint="eastAsia" w:ascii="宋体"/>
          <w:color w:val="auto"/>
          <w:szCs w:val="21"/>
          <w:highlight w:val="none"/>
        </w:rPr>
        <w:t>3.5.8评审期间，未经允许评审委员会以外的任何单位或部门不得参加评审和采访评审工作；</w:t>
      </w:r>
    </w:p>
    <w:p w14:paraId="39E9330A">
      <w:pPr>
        <w:spacing w:line="360" w:lineRule="auto"/>
        <w:ind w:firstLine="420" w:firstLineChars="200"/>
        <w:jc w:val="left"/>
        <w:rPr>
          <w:rFonts w:ascii="宋体"/>
          <w:color w:val="auto"/>
          <w:szCs w:val="21"/>
          <w:highlight w:val="none"/>
        </w:rPr>
      </w:pPr>
      <w:r>
        <w:rPr>
          <w:rFonts w:hint="eastAsia" w:ascii="宋体"/>
          <w:color w:val="auto"/>
          <w:szCs w:val="21"/>
          <w:highlight w:val="none"/>
        </w:rPr>
        <w:t>3.5.9在评审工作开始前，将手机等通讯工具或相关电子设备交由招标人或招标代理机构统一保管；</w:t>
      </w:r>
    </w:p>
    <w:p w14:paraId="6014E65B">
      <w:pPr>
        <w:spacing w:line="360" w:lineRule="auto"/>
        <w:ind w:firstLine="420" w:firstLineChars="200"/>
        <w:jc w:val="left"/>
        <w:rPr>
          <w:rFonts w:ascii="宋体"/>
          <w:color w:val="auto"/>
          <w:szCs w:val="21"/>
          <w:highlight w:val="none"/>
        </w:rPr>
      </w:pPr>
      <w:r>
        <w:rPr>
          <w:rFonts w:hint="eastAsia" w:ascii="宋体"/>
          <w:color w:val="auto"/>
          <w:szCs w:val="21"/>
          <w:highlight w:val="none"/>
        </w:rPr>
        <w:t>3.5.10评审委员会成员和评审工作有关人员不得干预或者影响正常评审工作，不得明示或者暗示其倾向性、引导性意见，不得修改或细化采购文件确定的评审程序、评审方法、评审因素和评审标准，不得接受投标人主动提出的澄清和解释，不得征询招标人代表的倾向性意见，不得协商评分，不得记录、复制或带走任何评审资料。评审结果汇总完成后，招标人、招标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F7D4C2B">
      <w:pPr>
        <w:rPr>
          <w:b/>
          <w:color w:val="auto"/>
          <w:sz w:val="28"/>
          <w:szCs w:val="28"/>
          <w:highlight w:val="none"/>
        </w:rPr>
      </w:pPr>
      <w:bookmarkStart w:id="194" w:name="_Toc525998742"/>
      <w:bookmarkStart w:id="195" w:name="_Toc530405551"/>
      <w:r>
        <w:rPr>
          <w:rFonts w:hint="eastAsia"/>
          <w:b/>
          <w:color w:val="auto"/>
          <w:sz w:val="28"/>
          <w:szCs w:val="28"/>
          <w:highlight w:val="none"/>
        </w:rPr>
        <w:t>3.6 特殊情况</w:t>
      </w:r>
      <w:bookmarkEnd w:id="194"/>
      <w:bookmarkEnd w:id="195"/>
    </w:p>
    <w:p w14:paraId="0D35312E">
      <w:pPr>
        <w:spacing w:line="360" w:lineRule="auto"/>
        <w:ind w:firstLine="420" w:firstLineChars="200"/>
        <w:jc w:val="left"/>
        <w:rPr>
          <w:rFonts w:ascii="宋体"/>
          <w:color w:val="auto"/>
          <w:szCs w:val="21"/>
          <w:highlight w:val="none"/>
        </w:rPr>
      </w:pPr>
      <w:r>
        <w:rPr>
          <w:rFonts w:hint="eastAsia" w:ascii="宋体"/>
          <w:color w:val="auto"/>
          <w:szCs w:val="21"/>
          <w:highlight w:val="none"/>
        </w:rPr>
        <w:t>评标过程中若遇特殊情况由评标委员会成员讨论决定。</w:t>
      </w:r>
    </w:p>
    <w:p w14:paraId="7FF5762A">
      <w:pPr>
        <w:rPr>
          <w:color w:val="auto"/>
          <w:highlight w:val="none"/>
        </w:rPr>
      </w:pPr>
    </w:p>
    <w:p w14:paraId="332A4AAB">
      <w:pPr>
        <w:rPr>
          <w:color w:val="auto"/>
          <w:highlight w:val="none"/>
        </w:rPr>
      </w:pPr>
    </w:p>
    <w:bookmarkEnd w:id="196"/>
    <w:sectPr>
      <w:headerReference r:id="rId15" w:type="default"/>
      <w:footerReference r:id="rId16" w:type="default"/>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东文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BF5D">
    <w:pPr>
      <w:pStyle w:val="24"/>
      <w:tabs>
        <w:tab w:val="center" w:pos="4497"/>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533F3D73">
                          <w:pPr>
                            <w:pStyle w:val="24"/>
                            <w:rPr>
                              <w:rStyle w:val="3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zBE+9s4BAACWAwAADgAAAAAAAAABACAAAAAgAQAAZHJz&#10;L2Uyb0RvYy54bWxQSwUGAAAAAAYABgBZAQAAYAUAAAAA&#10;">
              <v:fill on="f" focussize="0,0"/>
              <v:stroke on="f"/>
              <v:imagedata o:title=""/>
              <o:lock v:ext="edit" aspectratio="f"/>
              <v:textbox inset="0mm,0mm,0mm,0mm" style="mso-fit-shape-to-text:t;">
                <w:txbxContent>
                  <w:p w14:paraId="533F3D73">
                    <w:pPr>
                      <w:pStyle w:val="24"/>
                      <w:rPr>
                        <w:rStyle w:val="37"/>
                      </w:rPr>
                    </w:pPr>
                  </w:p>
                </w:txbxContent>
              </v:textbox>
              <w10:wrap type="square"/>
            </v:shape>
          </w:pict>
        </mc:Fallback>
      </mc:AlternateContent>
    </w:r>
    <w:r>
      <w:rPr>
        <w:rFonts w:hint="eastAsia"/>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830927"/>
    </w:sdtPr>
    <w:sdtContent>
      <w:p w14:paraId="295B166E">
        <w:pPr>
          <w:pStyle w:val="24"/>
          <w:jc w:val="center"/>
        </w:pPr>
        <w:r>
          <w:fldChar w:fldCharType="begin"/>
        </w:r>
        <w:r>
          <w:instrText xml:space="preserve">PAGE   \* MERGEFORMAT</w:instrText>
        </w:r>
        <w:r>
          <w:fldChar w:fldCharType="separate"/>
        </w:r>
        <w:r>
          <w:rPr>
            <w:lang w:val="zh-CN"/>
          </w:rPr>
          <w:t>72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DF8A">
    <w:pPr>
      <w:pStyle w:val="24"/>
      <w:framePr w:wrap="around" w:vAnchor="text" w:hAnchor="margin" w:xAlign="right" w:y="1"/>
      <w:rPr>
        <w:rStyle w:val="37"/>
      </w:rPr>
    </w:pPr>
    <w:r>
      <w:fldChar w:fldCharType="begin"/>
    </w:r>
    <w:r>
      <w:rPr>
        <w:rStyle w:val="37"/>
      </w:rPr>
      <w:instrText xml:space="preserve">PAGE  </w:instrText>
    </w:r>
    <w:r>
      <w:fldChar w:fldCharType="separate"/>
    </w:r>
    <w:r>
      <w:rPr>
        <w:rStyle w:val="37"/>
      </w:rPr>
      <w:t>5</w:t>
    </w:r>
    <w:r>
      <w:fldChar w:fldCharType="end"/>
    </w:r>
  </w:p>
  <w:p w14:paraId="6CB3BA2E">
    <w:pPr>
      <w:pStyle w:val="24"/>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fill on="f" focussize="0,0"/>
              <v:stroke on="f"/>
              <v:imagedata o:title=""/>
              <o:lock v:ext="edit" aspectratio="f"/>
              <v:textbox inset="0mm,0mm,0mm,0mm" style="mso-fit-shape-to-text:t;">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wps:spPr>
                    <wps:txbx>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suUc8AAAADAQAADwAAAAAAAAABACAAAAAiAAAAZHJzL2Rvd25y&#10;ZXYueG1sUEsBAhQAFAAAAAgAh07iQI90lqDOAQAAlwMAAA4AAAAAAAAAAQAgAAAAHgEAAGRycy9l&#10;Mm9Eb2MueG1sUEsFBgAAAAAGAAYAWQEAAF4FAAAAAA==&#10;">
              <v:fill on="f" focussize="0,0"/>
              <v:stroke on="f"/>
              <v:imagedata o:title=""/>
              <o:lock v:ext="edit" aspectratio="f"/>
              <v:textbox inset="0mm,0mm,0mm,0mm" style="mso-fit-shape-to-text:t;">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83647"/>
    </w:sdtPr>
    <w:sdtContent>
      <w:p w14:paraId="51E07E71">
        <w:pPr>
          <w:pStyle w:val="24"/>
          <w:jc w:val="center"/>
        </w:pPr>
        <w:r>
          <w:fldChar w:fldCharType="begin"/>
        </w:r>
        <w:r>
          <w:instrText xml:space="preserve">PAGE   \* MERGEFORMAT</w:instrText>
        </w:r>
        <w:r>
          <w:fldChar w:fldCharType="separate"/>
        </w:r>
        <w:r>
          <w:rPr>
            <w:lang w:val="zh-CN"/>
          </w:rPr>
          <w:t>46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135122"/>
    </w:sdtPr>
    <w:sdtContent>
      <w:p w14:paraId="6559B7C2">
        <w:pPr>
          <w:pStyle w:val="24"/>
          <w:jc w:val="center"/>
        </w:pPr>
        <w:r>
          <w:fldChar w:fldCharType="begin"/>
        </w:r>
        <w:r>
          <w:instrText xml:space="preserve">PAGE   \* MERGEFORMAT</w:instrText>
        </w:r>
        <w:r>
          <w:fldChar w:fldCharType="separate"/>
        </w:r>
        <w:r>
          <w:rPr>
            <w:lang w:val="zh-CN"/>
          </w:rP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43045"/>
    </w:sdtPr>
    <w:sdtContent>
      <w:p w14:paraId="02E6BBB4">
        <w:pPr>
          <w:pStyle w:val="24"/>
          <w:jc w:val="center"/>
        </w:pPr>
        <w:r>
          <w:fldChar w:fldCharType="begin"/>
        </w:r>
        <w:r>
          <w:instrText xml:space="preserve">PAGE   \* MERGEFORMAT</w:instrText>
        </w:r>
        <w:r>
          <w:fldChar w:fldCharType="separate"/>
        </w:r>
        <w:r>
          <w:rPr>
            <w:lang w:val="zh-CN"/>
          </w:rPr>
          <w:t>18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4E98">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468E1B86">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73C2">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7BE7FA7">
    <w:pPr>
      <w:pStyle w:val="24"/>
    </w:pPr>
  </w:p>
  <w:p w14:paraId="2D72312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73342"/>
    </w:sdtPr>
    <w:sdtContent>
      <w:p w14:paraId="7E51E075">
        <w:pPr>
          <w:pStyle w:val="24"/>
          <w:jc w:val="center"/>
        </w:pPr>
        <w:r>
          <w:fldChar w:fldCharType="begin"/>
        </w:r>
        <w:r>
          <w:instrText xml:space="preserve">PAGE   \* MERGEFORMAT</w:instrText>
        </w:r>
        <w:r>
          <w:fldChar w:fldCharType="separate"/>
        </w:r>
        <w:r>
          <w:rPr>
            <w:lang w:val="zh-CN"/>
          </w:rPr>
          <w:t>54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44022"/>
    </w:sdtPr>
    <w:sdtContent>
      <w:p w14:paraId="1D1C0FCA">
        <w:pPr>
          <w:pStyle w:val="24"/>
          <w:jc w:val="center"/>
        </w:pPr>
        <w:r>
          <w:fldChar w:fldCharType="begin"/>
        </w:r>
        <w:r>
          <w:instrText xml:space="preserve">PAGE   \* MERGEFORMAT</w:instrText>
        </w:r>
        <w:r>
          <w:fldChar w:fldCharType="separate"/>
        </w:r>
        <w:r>
          <w:rPr>
            <w:lang w:val="zh-CN"/>
          </w:rPr>
          <w:t>62</w:t>
        </w:r>
        <w:r>
          <w:fldChar w:fldCharType="end"/>
        </w:r>
      </w:p>
    </w:sdtContent>
  </w:sdt>
  <w:p w14:paraId="175CE88A">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D6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E7B5"/>
  <w:p w14:paraId="7E37CA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B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5D55"/>
    <w:multiLevelType w:val="singleLevel"/>
    <w:tmpl w:val="B7B85D55"/>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1C690E"/>
    <w:multiLevelType w:val="multilevel"/>
    <w:tmpl w:val="6E1C690E"/>
    <w:lvl w:ilvl="0" w:tentative="0">
      <w:start w:val="1"/>
      <w:numFmt w:val="chineseCountingThousand"/>
      <w:lvlText w:val="%1、"/>
      <w:lvlJc w:val="left"/>
      <w:pPr>
        <w:ind w:left="0" w:firstLine="0"/>
      </w:pPr>
      <w:rPr>
        <w:rFonts w:hint="eastAsia" w:ascii="黑体" w:hAnsi="黑体" w:eastAsia="黑体" w:cs="宋体"/>
        <w:b w:val="0"/>
        <w:i w:val="0"/>
        <w:sz w:val="32"/>
        <w:szCs w:val="44"/>
      </w:rPr>
    </w:lvl>
    <w:lvl w:ilvl="1" w:tentative="0">
      <w:start w:val="1"/>
      <w:numFmt w:val="decimal"/>
      <w:isLgl/>
      <w:lvlText w:val="%2"/>
      <w:lvlJc w:val="left"/>
      <w:pPr>
        <w:ind w:left="0" w:firstLine="0"/>
      </w:pPr>
      <w:rPr>
        <w:rFonts w:hint="eastAsia" w:eastAsia="仿宋"/>
        <w:b w:val="0"/>
        <w:i w:val="0"/>
        <w:sz w:val="30"/>
      </w:rPr>
    </w:lvl>
    <w:lvl w:ilvl="2" w:tentative="0">
      <w:start w:val="1"/>
      <w:numFmt w:val="decimal"/>
      <w:isLgl/>
      <w:lvlText w:val="%2.%3"/>
      <w:lvlJc w:val="left"/>
      <w:pPr>
        <w:ind w:left="0" w:firstLine="0"/>
      </w:pPr>
      <w:rPr>
        <w:rFonts w:hint="eastAsia" w:eastAsia="仿宋"/>
        <w:sz w:val="28"/>
      </w:rPr>
    </w:lvl>
    <w:lvl w:ilvl="3" w:tentative="0">
      <w:start w:val="1"/>
      <w:numFmt w:val="decimal"/>
      <w:isLgl/>
      <w:lvlText w:val="%2.%3.%4"/>
      <w:lvlJc w:val="left"/>
      <w:pPr>
        <w:ind w:left="0" w:firstLine="0"/>
      </w:pPr>
      <w:rPr>
        <w:rFonts w:hint="eastAsia" w:eastAsia="仿宋"/>
        <w:b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rPr>
    </w:lvl>
    <w:lvl w:ilvl="4" w:tentative="0">
      <w:start w:val="1"/>
      <w:numFmt w:val="decimal"/>
      <w:pStyle w:val="6"/>
      <w:isLgl/>
      <w:lvlText w:val="%2.%3.%4.%5"/>
      <w:lvlJc w:val="left"/>
      <w:pPr>
        <w:ind w:left="0" w:firstLine="0"/>
      </w:pPr>
      <w:rPr>
        <w:rFonts w:hint="eastAsia" w:eastAsia="仿宋"/>
        <w:b w:val="0"/>
        <w:i w:val="0"/>
        <w:sz w:val="28"/>
        <w:szCs w:val="28"/>
      </w:rPr>
    </w:lvl>
    <w:lvl w:ilvl="5" w:tentative="0">
      <w:start w:val="1"/>
      <w:numFmt w:val="decimal"/>
      <w:pStyle w:val="7"/>
      <w:isLgl/>
      <w:lvlText w:val="%2.%3.%4.%5.%6"/>
      <w:lvlJc w:val="left"/>
      <w:pPr>
        <w:ind w:left="0" w:firstLine="0"/>
      </w:pPr>
      <w:rPr>
        <w:rFonts w:hint="eastAsia" w:eastAsia="仿宋"/>
        <w:b w:val="0"/>
        <w:i w:val="0"/>
        <w:sz w:val="28"/>
      </w:rPr>
    </w:lvl>
    <w:lvl w:ilvl="6" w:tentative="0">
      <w:start w:val="1"/>
      <w:numFmt w:val="decimal"/>
      <w:pStyle w:val="8"/>
      <w:isLgl/>
      <w:lvlText w:val="%2.%3.%4.%5.%6.%7"/>
      <w:lvlJc w:val="left"/>
      <w:pPr>
        <w:ind w:left="0" w:firstLine="0"/>
      </w:pPr>
      <w:rPr>
        <w:rFonts w:hint="eastAsia" w:eastAsia="仿宋"/>
        <w:b w:val="0"/>
        <w:i w:val="0"/>
        <w:sz w:val="28"/>
      </w:rPr>
    </w:lvl>
    <w:lvl w:ilvl="7" w:tentative="0">
      <w:start w:val="1"/>
      <w:numFmt w:val="decimal"/>
      <w:pStyle w:val="9"/>
      <w:isLgl/>
      <w:lvlText w:val="%2.%3.%4.%5.%6.%7.%8"/>
      <w:lvlJc w:val="left"/>
      <w:pPr>
        <w:ind w:left="0" w:firstLine="0"/>
      </w:pPr>
      <w:rPr>
        <w:rFonts w:hint="eastAsia" w:eastAsia="仿宋"/>
        <w:b w:val="0"/>
        <w:i w:val="0"/>
        <w:sz w:val="28"/>
      </w:rPr>
    </w:lvl>
    <w:lvl w:ilvl="8" w:tentative="0">
      <w:start w:val="1"/>
      <w:numFmt w:val="decimal"/>
      <w:isLgl/>
      <w:lvlText w:val="%1.%2.%3.%4.%5.%6.%7.%8.%9"/>
      <w:lvlJc w:val="left"/>
      <w:pPr>
        <w:ind w:left="0" w:firstLine="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WI1MTEyM2JmYzhmYzM3NmE4YTFhMGVhN2JiMmQifQ=="/>
  </w:docVars>
  <w:rsids>
    <w:rsidRoot w:val="005518A9"/>
    <w:rsid w:val="00002798"/>
    <w:rsid w:val="00004B5F"/>
    <w:rsid w:val="00011C88"/>
    <w:rsid w:val="00012838"/>
    <w:rsid w:val="000319B7"/>
    <w:rsid w:val="000353B9"/>
    <w:rsid w:val="00037892"/>
    <w:rsid w:val="000411C4"/>
    <w:rsid w:val="00041414"/>
    <w:rsid w:val="000450C2"/>
    <w:rsid w:val="00046113"/>
    <w:rsid w:val="0006405C"/>
    <w:rsid w:val="00066945"/>
    <w:rsid w:val="00073F5F"/>
    <w:rsid w:val="0007582A"/>
    <w:rsid w:val="000822CA"/>
    <w:rsid w:val="00084985"/>
    <w:rsid w:val="000868F5"/>
    <w:rsid w:val="00091811"/>
    <w:rsid w:val="00092509"/>
    <w:rsid w:val="000A22EF"/>
    <w:rsid w:val="000A79BA"/>
    <w:rsid w:val="000B5F80"/>
    <w:rsid w:val="000B6C51"/>
    <w:rsid w:val="000C2316"/>
    <w:rsid w:val="000C5153"/>
    <w:rsid w:val="000D3BC9"/>
    <w:rsid w:val="000D6B5F"/>
    <w:rsid w:val="000E2E28"/>
    <w:rsid w:val="000E3098"/>
    <w:rsid w:val="000E5923"/>
    <w:rsid w:val="000F5B52"/>
    <w:rsid w:val="000F6143"/>
    <w:rsid w:val="0010442B"/>
    <w:rsid w:val="001066B8"/>
    <w:rsid w:val="0010690F"/>
    <w:rsid w:val="0012205B"/>
    <w:rsid w:val="00122707"/>
    <w:rsid w:val="00123DA0"/>
    <w:rsid w:val="00125CAA"/>
    <w:rsid w:val="0013066C"/>
    <w:rsid w:val="00131967"/>
    <w:rsid w:val="001353A4"/>
    <w:rsid w:val="00136287"/>
    <w:rsid w:val="00140665"/>
    <w:rsid w:val="00141989"/>
    <w:rsid w:val="00141FC2"/>
    <w:rsid w:val="001455C9"/>
    <w:rsid w:val="0014723B"/>
    <w:rsid w:val="001535E0"/>
    <w:rsid w:val="00161E10"/>
    <w:rsid w:val="00165F84"/>
    <w:rsid w:val="001672D6"/>
    <w:rsid w:val="00176330"/>
    <w:rsid w:val="00177E6A"/>
    <w:rsid w:val="00195A2C"/>
    <w:rsid w:val="001A3C46"/>
    <w:rsid w:val="001A7B38"/>
    <w:rsid w:val="001B2702"/>
    <w:rsid w:val="001B3186"/>
    <w:rsid w:val="001C11D1"/>
    <w:rsid w:val="001C3C78"/>
    <w:rsid w:val="001C3F73"/>
    <w:rsid w:val="001D0C71"/>
    <w:rsid w:val="001D78AB"/>
    <w:rsid w:val="001E07E9"/>
    <w:rsid w:val="001E3016"/>
    <w:rsid w:val="001E3924"/>
    <w:rsid w:val="001E581F"/>
    <w:rsid w:val="001E6D60"/>
    <w:rsid w:val="001F0081"/>
    <w:rsid w:val="001F494C"/>
    <w:rsid w:val="001F54AC"/>
    <w:rsid w:val="001F64D1"/>
    <w:rsid w:val="001F7122"/>
    <w:rsid w:val="001F71AE"/>
    <w:rsid w:val="00202050"/>
    <w:rsid w:val="00203894"/>
    <w:rsid w:val="00204A6B"/>
    <w:rsid w:val="002059AE"/>
    <w:rsid w:val="0021484B"/>
    <w:rsid w:val="002174B1"/>
    <w:rsid w:val="0022430D"/>
    <w:rsid w:val="002260A7"/>
    <w:rsid w:val="00227938"/>
    <w:rsid w:val="00230421"/>
    <w:rsid w:val="00236784"/>
    <w:rsid w:val="002367D3"/>
    <w:rsid w:val="00240FAB"/>
    <w:rsid w:val="0024235A"/>
    <w:rsid w:val="00243503"/>
    <w:rsid w:val="00243D20"/>
    <w:rsid w:val="00245DB9"/>
    <w:rsid w:val="0025245F"/>
    <w:rsid w:val="00256045"/>
    <w:rsid w:val="0026100D"/>
    <w:rsid w:val="0026130D"/>
    <w:rsid w:val="00271746"/>
    <w:rsid w:val="00272A05"/>
    <w:rsid w:val="00273353"/>
    <w:rsid w:val="00274ABD"/>
    <w:rsid w:val="0028229F"/>
    <w:rsid w:val="00294E30"/>
    <w:rsid w:val="00295893"/>
    <w:rsid w:val="002959B4"/>
    <w:rsid w:val="00296707"/>
    <w:rsid w:val="002A064E"/>
    <w:rsid w:val="002A3AB3"/>
    <w:rsid w:val="002B08BD"/>
    <w:rsid w:val="002B767C"/>
    <w:rsid w:val="002C2669"/>
    <w:rsid w:val="002C5413"/>
    <w:rsid w:val="002C5455"/>
    <w:rsid w:val="002D5AD0"/>
    <w:rsid w:val="002D72C5"/>
    <w:rsid w:val="002D7BA6"/>
    <w:rsid w:val="002E097B"/>
    <w:rsid w:val="002E1485"/>
    <w:rsid w:val="002E2C4A"/>
    <w:rsid w:val="00311BE0"/>
    <w:rsid w:val="00312880"/>
    <w:rsid w:val="003144D4"/>
    <w:rsid w:val="00322896"/>
    <w:rsid w:val="00323EF3"/>
    <w:rsid w:val="00326404"/>
    <w:rsid w:val="0033068B"/>
    <w:rsid w:val="00341C4B"/>
    <w:rsid w:val="00344044"/>
    <w:rsid w:val="003537F5"/>
    <w:rsid w:val="003550AC"/>
    <w:rsid w:val="0036246D"/>
    <w:rsid w:val="00363187"/>
    <w:rsid w:val="003752C8"/>
    <w:rsid w:val="003766E6"/>
    <w:rsid w:val="003776AD"/>
    <w:rsid w:val="00380F30"/>
    <w:rsid w:val="00380F63"/>
    <w:rsid w:val="003867C5"/>
    <w:rsid w:val="0039107B"/>
    <w:rsid w:val="003921F8"/>
    <w:rsid w:val="00395EF7"/>
    <w:rsid w:val="003A0DDF"/>
    <w:rsid w:val="003A279C"/>
    <w:rsid w:val="003A40B3"/>
    <w:rsid w:val="003A4264"/>
    <w:rsid w:val="003B09F5"/>
    <w:rsid w:val="003B1FDD"/>
    <w:rsid w:val="003B38A6"/>
    <w:rsid w:val="003B50A4"/>
    <w:rsid w:val="003B774B"/>
    <w:rsid w:val="003B7DDA"/>
    <w:rsid w:val="003C070C"/>
    <w:rsid w:val="003C0FB6"/>
    <w:rsid w:val="003D075A"/>
    <w:rsid w:val="003D0F0D"/>
    <w:rsid w:val="003D51C9"/>
    <w:rsid w:val="003D5570"/>
    <w:rsid w:val="003E0521"/>
    <w:rsid w:val="003E06B9"/>
    <w:rsid w:val="003E2FFC"/>
    <w:rsid w:val="003E3271"/>
    <w:rsid w:val="003F2002"/>
    <w:rsid w:val="003F78BD"/>
    <w:rsid w:val="004056E7"/>
    <w:rsid w:val="00412F30"/>
    <w:rsid w:val="00414175"/>
    <w:rsid w:val="00420F73"/>
    <w:rsid w:val="0042450A"/>
    <w:rsid w:val="00451F06"/>
    <w:rsid w:val="00452546"/>
    <w:rsid w:val="004533D4"/>
    <w:rsid w:val="00454B03"/>
    <w:rsid w:val="00462E48"/>
    <w:rsid w:val="00467EA3"/>
    <w:rsid w:val="00477C42"/>
    <w:rsid w:val="00481317"/>
    <w:rsid w:val="00482310"/>
    <w:rsid w:val="00482D45"/>
    <w:rsid w:val="004837FE"/>
    <w:rsid w:val="00491587"/>
    <w:rsid w:val="00494F19"/>
    <w:rsid w:val="004A1693"/>
    <w:rsid w:val="004A2CA9"/>
    <w:rsid w:val="004B3BA4"/>
    <w:rsid w:val="004B3E87"/>
    <w:rsid w:val="004C0AB2"/>
    <w:rsid w:val="004C2AE8"/>
    <w:rsid w:val="004D33CA"/>
    <w:rsid w:val="004E166F"/>
    <w:rsid w:val="004E3958"/>
    <w:rsid w:val="004E5F0A"/>
    <w:rsid w:val="004F0333"/>
    <w:rsid w:val="004F2500"/>
    <w:rsid w:val="0050554C"/>
    <w:rsid w:val="00511AEE"/>
    <w:rsid w:val="00515020"/>
    <w:rsid w:val="005219F5"/>
    <w:rsid w:val="00521D2C"/>
    <w:rsid w:val="00521EF3"/>
    <w:rsid w:val="00527EA5"/>
    <w:rsid w:val="005306C1"/>
    <w:rsid w:val="005331D1"/>
    <w:rsid w:val="00535BAE"/>
    <w:rsid w:val="00537484"/>
    <w:rsid w:val="0054332B"/>
    <w:rsid w:val="00544BB8"/>
    <w:rsid w:val="005518A9"/>
    <w:rsid w:val="00563413"/>
    <w:rsid w:val="0057026B"/>
    <w:rsid w:val="00572E6F"/>
    <w:rsid w:val="00573A6F"/>
    <w:rsid w:val="00576041"/>
    <w:rsid w:val="0058317D"/>
    <w:rsid w:val="005864BD"/>
    <w:rsid w:val="005905E8"/>
    <w:rsid w:val="00590823"/>
    <w:rsid w:val="00591A0D"/>
    <w:rsid w:val="005927AB"/>
    <w:rsid w:val="0059357B"/>
    <w:rsid w:val="00595430"/>
    <w:rsid w:val="005A2977"/>
    <w:rsid w:val="005A3E99"/>
    <w:rsid w:val="005A4158"/>
    <w:rsid w:val="005A6BF6"/>
    <w:rsid w:val="005C1ED0"/>
    <w:rsid w:val="005C7BBC"/>
    <w:rsid w:val="005D1A64"/>
    <w:rsid w:val="005D2854"/>
    <w:rsid w:val="005E1A50"/>
    <w:rsid w:val="005F037B"/>
    <w:rsid w:val="005F56C6"/>
    <w:rsid w:val="005F7732"/>
    <w:rsid w:val="0060045E"/>
    <w:rsid w:val="00602F1A"/>
    <w:rsid w:val="00603642"/>
    <w:rsid w:val="0060609B"/>
    <w:rsid w:val="00606E3A"/>
    <w:rsid w:val="006101FA"/>
    <w:rsid w:val="00610FAE"/>
    <w:rsid w:val="00620108"/>
    <w:rsid w:val="00623916"/>
    <w:rsid w:val="00623FAB"/>
    <w:rsid w:val="00625E33"/>
    <w:rsid w:val="00630AA3"/>
    <w:rsid w:val="006324F9"/>
    <w:rsid w:val="006332CE"/>
    <w:rsid w:val="00633324"/>
    <w:rsid w:val="006336B8"/>
    <w:rsid w:val="00634764"/>
    <w:rsid w:val="00645BEC"/>
    <w:rsid w:val="00646D32"/>
    <w:rsid w:val="00654ACE"/>
    <w:rsid w:val="00657C32"/>
    <w:rsid w:val="006675D6"/>
    <w:rsid w:val="00671652"/>
    <w:rsid w:val="00675F29"/>
    <w:rsid w:val="0068399F"/>
    <w:rsid w:val="0069317F"/>
    <w:rsid w:val="00694814"/>
    <w:rsid w:val="006A1C81"/>
    <w:rsid w:val="006A3951"/>
    <w:rsid w:val="006A5358"/>
    <w:rsid w:val="006B2FD4"/>
    <w:rsid w:val="006B364A"/>
    <w:rsid w:val="006C1CDA"/>
    <w:rsid w:val="006C2D6D"/>
    <w:rsid w:val="006D1116"/>
    <w:rsid w:val="006D11D3"/>
    <w:rsid w:val="006D26F0"/>
    <w:rsid w:val="006E536C"/>
    <w:rsid w:val="006F6FC6"/>
    <w:rsid w:val="007006D7"/>
    <w:rsid w:val="007018A6"/>
    <w:rsid w:val="00704715"/>
    <w:rsid w:val="00704BE6"/>
    <w:rsid w:val="00713C3E"/>
    <w:rsid w:val="00716054"/>
    <w:rsid w:val="00717B2E"/>
    <w:rsid w:val="00724CFE"/>
    <w:rsid w:val="007259C1"/>
    <w:rsid w:val="007325B4"/>
    <w:rsid w:val="007335C2"/>
    <w:rsid w:val="00733DED"/>
    <w:rsid w:val="007465DE"/>
    <w:rsid w:val="00750767"/>
    <w:rsid w:val="007528E7"/>
    <w:rsid w:val="0075591E"/>
    <w:rsid w:val="00756D6A"/>
    <w:rsid w:val="00756DDF"/>
    <w:rsid w:val="0077793D"/>
    <w:rsid w:val="00783CA4"/>
    <w:rsid w:val="00784E6E"/>
    <w:rsid w:val="0078637B"/>
    <w:rsid w:val="007877A5"/>
    <w:rsid w:val="0079489C"/>
    <w:rsid w:val="00796B2C"/>
    <w:rsid w:val="0079762A"/>
    <w:rsid w:val="007A51B4"/>
    <w:rsid w:val="007B7BD6"/>
    <w:rsid w:val="007C6423"/>
    <w:rsid w:val="007C7474"/>
    <w:rsid w:val="007C7A18"/>
    <w:rsid w:val="007D0633"/>
    <w:rsid w:val="007D2C4D"/>
    <w:rsid w:val="007D343D"/>
    <w:rsid w:val="007D3EE6"/>
    <w:rsid w:val="007D47C2"/>
    <w:rsid w:val="007D7F4C"/>
    <w:rsid w:val="007F0048"/>
    <w:rsid w:val="008005E6"/>
    <w:rsid w:val="0080094F"/>
    <w:rsid w:val="008024E3"/>
    <w:rsid w:val="00803D97"/>
    <w:rsid w:val="00805BEC"/>
    <w:rsid w:val="008075D7"/>
    <w:rsid w:val="00812C50"/>
    <w:rsid w:val="008161A2"/>
    <w:rsid w:val="008278E0"/>
    <w:rsid w:val="008371BA"/>
    <w:rsid w:val="00837C49"/>
    <w:rsid w:val="008424A5"/>
    <w:rsid w:val="00844822"/>
    <w:rsid w:val="00847693"/>
    <w:rsid w:val="008526A9"/>
    <w:rsid w:val="00854999"/>
    <w:rsid w:val="00860EDC"/>
    <w:rsid w:val="008654BE"/>
    <w:rsid w:val="00874EF2"/>
    <w:rsid w:val="00885339"/>
    <w:rsid w:val="00895931"/>
    <w:rsid w:val="008B09F0"/>
    <w:rsid w:val="008B2CDA"/>
    <w:rsid w:val="008B5131"/>
    <w:rsid w:val="008C1A50"/>
    <w:rsid w:val="008D06A3"/>
    <w:rsid w:val="008D10B2"/>
    <w:rsid w:val="008D1B40"/>
    <w:rsid w:val="008D5528"/>
    <w:rsid w:val="008E1053"/>
    <w:rsid w:val="008E5B48"/>
    <w:rsid w:val="008F2D75"/>
    <w:rsid w:val="008F59F1"/>
    <w:rsid w:val="008F6B47"/>
    <w:rsid w:val="008F7854"/>
    <w:rsid w:val="008F79B6"/>
    <w:rsid w:val="009028FC"/>
    <w:rsid w:val="00907E2B"/>
    <w:rsid w:val="00911DBC"/>
    <w:rsid w:val="00915FB0"/>
    <w:rsid w:val="0092082D"/>
    <w:rsid w:val="009265E3"/>
    <w:rsid w:val="00931FF6"/>
    <w:rsid w:val="009328DA"/>
    <w:rsid w:val="00934174"/>
    <w:rsid w:val="00936D67"/>
    <w:rsid w:val="00947586"/>
    <w:rsid w:val="00947CA5"/>
    <w:rsid w:val="00950240"/>
    <w:rsid w:val="00951AC2"/>
    <w:rsid w:val="00952DEA"/>
    <w:rsid w:val="00953D9C"/>
    <w:rsid w:val="00956229"/>
    <w:rsid w:val="009616AD"/>
    <w:rsid w:val="009675DC"/>
    <w:rsid w:val="00972EB2"/>
    <w:rsid w:val="00973F9F"/>
    <w:rsid w:val="00983B9A"/>
    <w:rsid w:val="009919A5"/>
    <w:rsid w:val="009921AC"/>
    <w:rsid w:val="00992655"/>
    <w:rsid w:val="00993CBA"/>
    <w:rsid w:val="00995BCA"/>
    <w:rsid w:val="009A4BC5"/>
    <w:rsid w:val="009A55A0"/>
    <w:rsid w:val="009C389A"/>
    <w:rsid w:val="009C3EF2"/>
    <w:rsid w:val="009C4024"/>
    <w:rsid w:val="009D015B"/>
    <w:rsid w:val="009D275C"/>
    <w:rsid w:val="009D3211"/>
    <w:rsid w:val="009D5FB0"/>
    <w:rsid w:val="009D603E"/>
    <w:rsid w:val="009D77FD"/>
    <w:rsid w:val="009E1DBD"/>
    <w:rsid w:val="009E70E6"/>
    <w:rsid w:val="009F1F07"/>
    <w:rsid w:val="009F2675"/>
    <w:rsid w:val="009F2B40"/>
    <w:rsid w:val="009F7172"/>
    <w:rsid w:val="00A0173E"/>
    <w:rsid w:val="00A018CA"/>
    <w:rsid w:val="00A029BC"/>
    <w:rsid w:val="00A039B1"/>
    <w:rsid w:val="00A117AC"/>
    <w:rsid w:val="00A174E0"/>
    <w:rsid w:val="00A24B1D"/>
    <w:rsid w:val="00A31A01"/>
    <w:rsid w:val="00A323C6"/>
    <w:rsid w:val="00A41699"/>
    <w:rsid w:val="00A4729D"/>
    <w:rsid w:val="00A63815"/>
    <w:rsid w:val="00A63898"/>
    <w:rsid w:val="00A64DE5"/>
    <w:rsid w:val="00A70006"/>
    <w:rsid w:val="00A75C3D"/>
    <w:rsid w:val="00A76AE0"/>
    <w:rsid w:val="00A80ABC"/>
    <w:rsid w:val="00A83404"/>
    <w:rsid w:val="00A84D1E"/>
    <w:rsid w:val="00A92F61"/>
    <w:rsid w:val="00A97848"/>
    <w:rsid w:val="00AA2A9F"/>
    <w:rsid w:val="00AA7B51"/>
    <w:rsid w:val="00AB1913"/>
    <w:rsid w:val="00AB4EB4"/>
    <w:rsid w:val="00AB5513"/>
    <w:rsid w:val="00AC16E1"/>
    <w:rsid w:val="00AC2AF2"/>
    <w:rsid w:val="00AC5842"/>
    <w:rsid w:val="00AC7149"/>
    <w:rsid w:val="00AC7529"/>
    <w:rsid w:val="00AD4242"/>
    <w:rsid w:val="00AD4405"/>
    <w:rsid w:val="00AD456C"/>
    <w:rsid w:val="00AD7E49"/>
    <w:rsid w:val="00AE07FF"/>
    <w:rsid w:val="00AE0FCF"/>
    <w:rsid w:val="00AE1DE6"/>
    <w:rsid w:val="00AE67B8"/>
    <w:rsid w:val="00AF2EF6"/>
    <w:rsid w:val="00AF7160"/>
    <w:rsid w:val="00B00A70"/>
    <w:rsid w:val="00B02471"/>
    <w:rsid w:val="00B0413E"/>
    <w:rsid w:val="00B046BB"/>
    <w:rsid w:val="00B17B81"/>
    <w:rsid w:val="00B24603"/>
    <w:rsid w:val="00B35154"/>
    <w:rsid w:val="00B353B9"/>
    <w:rsid w:val="00B36BDB"/>
    <w:rsid w:val="00B435B4"/>
    <w:rsid w:val="00B5443F"/>
    <w:rsid w:val="00B55938"/>
    <w:rsid w:val="00B56680"/>
    <w:rsid w:val="00B71B7B"/>
    <w:rsid w:val="00B73136"/>
    <w:rsid w:val="00B73145"/>
    <w:rsid w:val="00B80994"/>
    <w:rsid w:val="00B82281"/>
    <w:rsid w:val="00B84AE7"/>
    <w:rsid w:val="00B84D7E"/>
    <w:rsid w:val="00B92D3E"/>
    <w:rsid w:val="00B935F8"/>
    <w:rsid w:val="00B9443B"/>
    <w:rsid w:val="00B9754A"/>
    <w:rsid w:val="00BA2C3F"/>
    <w:rsid w:val="00BA5493"/>
    <w:rsid w:val="00BA734D"/>
    <w:rsid w:val="00BB156D"/>
    <w:rsid w:val="00BB2691"/>
    <w:rsid w:val="00BB2A83"/>
    <w:rsid w:val="00BB3B51"/>
    <w:rsid w:val="00BB6DF2"/>
    <w:rsid w:val="00BC32DD"/>
    <w:rsid w:val="00BD1591"/>
    <w:rsid w:val="00BD51F0"/>
    <w:rsid w:val="00BD57E4"/>
    <w:rsid w:val="00BE29DD"/>
    <w:rsid w:val="00BE7D6F"/>
    <w:rsid w:val="00BF3C41"/>
    <w:rsid w:val="00BF62C5"/>
    <w:rsid w:val="00C018AF"/>
    <w:rsid w:val="00C040B0"/>
    <w:rsid w:val="00C04D95"/>
    <w:rsid w:val="00C05D0C"/>
    <w:rsid w:val="00C06440"/>
    <w:rsid w:val="00C1115E"/>
    <w:rsid w:val="00C12DE3"/>
    <w:rsid w:val="00C17574"/>
    <w:rsid w:val="00C20179"/>
    <w:rsid w:val="00C20495"/>
    <w:rsid w:val="00C27232"/>
    <w:rsid w:val="00C27844"/>
    <w:rsid w:val="00C341AD"/>
    <w:rsid w:val="00C3588A"/>
    <w:rsid w:val="00C36A2B"/>
    <w:rsid w:val="00C409CC"/>
    <w:rsid w:val="00C4245E"/>
    <w:rsid w:val="00C56F38"/>
    <w:rsid w:val="00C643FA"/>
    <w:rsid w:val="00C64B79"/>
    <w:rsid w:val="00C71C9A"/>
    <w:rsid w:val="00C75352"/>
    <w:rsid w:val="00C75B25"/>
    <w:rsid w:val="00C75F16"/>
    <w:rsid w:val="00C7687E"/>
    <w:rsid w:val="00C77307"/>
    <w:rsid w:val="00C838F7"/>
    <w:rsid w:val="00C90524"/>
    <w:rsid w:val="00C909D3"/>
    <w:rsid w:val="00C937BE"/>
    <w:rsid w:val="00CA4640"/>
    <w:rsid w:val="00CA794D"/>
    <w:rsid w:val="00CB40BB"/>
    <w:rsid w:val="00CB62E5"/>
    <w:rsid w:val="00CC256D"/>
    <w:rsid w:val="00CD1208"/>
    <w:rsid w:val="00CD6CC0"/>
    <w:rsid w:val="00CE2D3A"/>
    <w:rsid w:val="00CE3574"/>
    <w:rsid w:val="00CE6E08"/>
    <w:rsid w:val="00CF04A0"/>
    <w:rsid w:val="00D0106F"/>
    <w:rsid w:val="00D01D80"/>
    <w:rsid w:val="00D0528C"/>
    <w:rsid w:val="00D07BA6"/>
    <w:rsid w:val="00D11E78"/>
    <w:rsid w:val="00D200FF"/>
    <w:rsid w:val="00D25FEF"/>
    <w:rsid w:val="00D31A25"/>
    <w:rsid w:val="00D33E02"/>
    <w:rsid w:val="00D348C5"/>
    <w:rsid w:val="00D5014B"/>
    <w:rsid w:val="00D62CAA"/>
    <w:rsid w:val="00D661BE"/>
    <w:rsid w:val="00D70915"/>
    <w:rsid w:val="00D70B34"/>
    <w:rsid w:val="00D7254D"/>
    <w:rsid w:val="00D746FF"/>
    <w:rsid w:val="00D76517"/>
    <w:rsid w:val="00D82116"/>
    <w:rsid w:val="00D83B81"/>
    <w:rsid w:val="00D90F30"/>
    <w:rsid w:val="00D9700E"/>
    <w:rsid w:val="00DA0EA7"/>
    <w:rsid w:val="00DA2FC3"/>
    <w:rsid w:val="00DA7174"/>
    <w:rsid w:val="00DB4FEF"/>
    <w:rsid w:val="00DB7017"/>
    <w:rsid w:val="00DC0A1D"/>
    <w:rsid w:val="00DC0A84"/>
    <w:rsid w:val="00DC24DA"/>
    <w:rsid w:val="00DC34BF"/>
    <w:rsid w:val="00DC696A"/>
    <w:rsid w:val="00DC7C1D"/>
    <w:rsid w:val="00DD164F"/>
    <w:rsid w:val="00DD3276"/>
    <w:rsid w:val="00DD40C1"/>
    <w:rsid w:val="00DE0D31"/>
    <w:rsid w:val="00DE1311"/>
    <w:rsid w:val="00DF7118"/>
    <w:rsid w:val="00E011CC"/>
    <w:rsid w:val="00E01A9D"/>
    <w:rsid w:val="00E01D2C"/>
    <w:rsid w:val="00E05F53"/>
    <w:rsid w:val="00E13843"/>
    <w:rsid w:val="00E201A9"/>
    <w:rsid w:val="00E20BDF"/>
    <w:rsid w:val="00E33B65"/>
    <w:rsid w:val="00E37C44"/>
    <w:rsid w:val="00E42A31"/>
    <w:rsid w:val="00E4601A"/>
    <w:rsid w:val="00E461D1"/>
    <w:rsid w:val="00E46AD2"/>
    <w:rsid w:val="00E53743"/>
    <w:rsid w:val="00E6126D"/>
    <w:rsid w:val="00E620BC"/>
    <w:rsid w:val="00E63E22"/>
    <w:rsid w:val="00E64795"/>
    <w:rsid w:val="00E7181E"/>
    <w:rsid w:val="00E73658"/>
    <w:rsid w:val="00E8219F"/>
    <w:rsid w:val="00E83E80"/>
    <w:rsid w:val="00E840ED"/>
    <w:rsid w:val="00E9090A"/>
    <w:rsid w:val="00E92D92"/>
    <w:rsid w:val="00E94849"/>
    <w:rsid w:val="00E94B05"/>
    <w:rsid w:val="00EA5980"/>
    <w:rsid w:val="00EA70FC"/>
    <w:rsid w:val="00EC52D3"/>
    <w:rsid w:val="00EC565F"/>
    <w:rsid w:val="00ED2712"/>
    <w:rsid w:val="00ED4B25"/>
    <w:rsid w:val="00EE3778"/>
    <w:rsid w:val="00EE3F13"/>
    <w:rsid w:val="00EF3817"/>
    <w:rsid w:val="00F00903"/>
    <w:rsid w:val="00F06787"/>
    <w:rsid w:val="00F1033A"/>
    <w:rsid w:val="00F111B4"/>
    <w:rsid w:val="00F21872"/>
    <w:rsid w:val="00F21B28"/>
    <w:rsid w:val="00F24972"/>
    <w:rsid w:val="00F3186B"/>
    <w:rsid w:val="00F3546E"/>
    <w:rsid w:val="00F464EC"/>
    <w:rsid w:val="00F475D5"/>
    <w:rsid w:val="00F547E6"/>
    <w:rsid w:val="00F5513A"/>
    <w:rsid w:val="00F5729D"/>
    <w:rsid w:val="00F6541C"/>
    <w:rsid w:val="00F804E6"/>
    <w:rsid w:val="00F90A96"/>
    <w:rsid w:val="00F9290C"/>
    <w:rsid w:val="00F952EA"/>
    <w:rsid w:val="00F96EB8"/>
    <w:rsid w:val="00F97237"/>
    <w:rsid w:val="00F9797C"/>
    <w:rsid w:val="00FA6BA3"/>
    <w:rsid w:val="00FB1D27"/>
    <w:rsid w:val="00FB55C3"/>
    <w:rsid w:val="00FB7D31"/>
    <w:rsid w:val="00FD07C7"/>
    <w:rsid w:val="00FE02CA"/>
    <w:rsid w:val="010F07B5"/>
    <w:rsid w:val="01115B19"/>
    <w:rsid w:val="011473B7"/>
    <w:rsid w:val="011A0626"/>
    <w:rsid w:val="01291AF3"/>
    <w:rsid w:val="013C74B5"/>
    <w:rsid w:val="014A102B"/>
    <w:rsid w:val="016320EC"/>
    <w:rsid w:val="016452B2"/>
    <w:rsid w:val="01685AF7"/>
    <w:rsid w:val="01A87AFF"/>
    <w:rsid w:val="01AB6ADB"/>
    <w:rsid w:val="01B42948"/>
    <w:rsid w:val="01BB5A85"/>
    <w:rsid w:val="01E5212E"/>
    <w:rsid w:val="01EC3E90"/>
    <w:rsid w:val="01EF52DD"/>
    <w:rsid w:val="02051AE6"/>
    <w:rsid w:val="021358C1"/>
    <w:rsid w:val="021426BA"/>
    <w:rsid w:val="02154165"/>
    <w:rsid w:val="021E019D"/>
    <w:rsid w:val="02235A2E"/>
    <w:rsid w:val="024B505A"/>
    <w:rsid w:val="02551A35"/>
    <w:rsid w:val="0273010D"/>
    <w:rsid w:val="02731105"/>
    <w:rsid w:val="02851D57"/>
    <w:rsid w:val="02887032"/>
    <w:rsid w:val="029E162E"/>
    <w:rsid w:val="02A824AD"/>
    <w:rsid w:val="02AB78A7"/>
    <w:rsid w:val="02B04EBD"/>
    <w:rsid w:val="02C1531D"/>
    <w:rsid w:val="02D2752A"/>
    <w:rsid w:val="03011BBD"/>
    <w:rsid w:val="03045209"/>
    <w:rsid w:val="031511C4"/>
    <w:rsid w:val="03174F3D"/>
    <w:rsid w:val="032C404F"/>
    <w:rsid w:val="033E1B9D"/>
    <w:rsid w:val="034117AD"/>
    <w:rsid w:val="034C1B99"/>
    <w:rsid w:val="034F0B7A"/>
    <w:rsid w:val="0362415B"/>
    <w:rsid w:val="0371289F"/>
    <w:rsid w:val="03773099"/>
    <w:rsid w:val="03795BF7"/>
    <w:rsid w:val="037B54CB"/>
    <w:rsid w:val="037D56E7"/>
    <w:rsid w:val="03B46C2F"/>
    <w:rsid w:val="03B47FDA"/>
    <w:rsid w:val="03B7265C"/>
    <w:rsid w:val="03B83026"/>
    <w:rsid w:val="03C86460"/>
    <w:rsid w:val="03CA1C18"/>
    <w:rsid w:val="03D472D2"/>
    <w:rsid w:val="03DA1E01"/>
    <w:rsid w:val="03EE33CD"/>
    <w:rsid w:val="03F4047A"/>
    <w:rsid w:val="04021749"/>
    <w:rsid w:val="041453F5"/>
    <w:rsid w:val="04155DD9"/>
    <w:rsid w:val="041D6583"/>
    <w:rsid w:val="04223B99"/>
    <w:rsid w:val="042C0EBC"/>
    <w:rsid w:val="04363AE8"/>
    <w:rsid w:val="043B10FF"/>
    <w:rsid w:val="04402271"/>
    <w:rsid w:val="0442423B"/>
    <w:rsid w:val="04471778"/>
    <w:rsid w:val="04504BAA"/>
    <w:rsid w:val="045A1585"/>
    <w:rsid w:val="045A3333"/>
    <w:rsid w:val="0466617C"/>
    <w:rsid w:val="046930FC"/>
    <w:rsid w:val="046A0652"/>
    <w:rsid w:val="047C042F"/>
    <w:rsid w:val="04846602"/>
    <w:rsid w:val="048900BC"/>
    <w:rsid w:val="0491083B"/>
    <w:rsid w:val="04912689"/>
    <w:rsid w:val="049F51EA"/>
    <w:rsid w:val="04AC5B58"/>
    <w:rsid w:val="04AE66AC"/>
    <w:rsid w:val="04BC5B34"/>
    <w:rsid w:val="04D72BD5"/>
    <w:rsid w:val="04E43544"/>
    <w:rsid w:val="04EB0364"/>
    <w:rsid w:val="04F449E4"/>
    <w:rsid w:val="04F74620"/>
    <w:rsid w:val="04FD1684"/>
    <w:rsid w:val="050C1D61"/>
    <w:rsid w:val="05191440"/>
    <w:rsid w:val="051A51B8"/>
    <w:rsid w:val="05333677"/>
    <w:rsid w:val="05434666"/>
    <w:rsid w:val="05465FAD"/>
    <w:rsid w:val="054E3A47"/>
    <w:rsid w:val="05536923"/>
    <w:rsid w:val="05752345"/>
    <w:rsid w:val="0580501B"/>
    <w:rsid w:val="059960DD"/>
    <w:rsid w:val="05A84572"/>
    <w:rsid w:val="05A8567B"/>
    <w:rsid w:val="05CF4663"/>
    <w:rsid w:val="05D17F3E"/>
    <w:rsid w:val="05D23852"/>
    <w:rsid w:val="05D45367"/>
    <w:rsid w:val="05DB4947"/>
    <w:rsid w:val="05DE60F3"/>
    <w:rsid w:val="05EB778A"/>
    <w:rsid w:val="05F32395"/>
    <w:rsid w:val="05F72D8C"/>
    <w:rsid w:val="060068F5"/>
    <w:rsid w:val="06071298"/>
    <w:rsid w:val="060816FA"/>
    <w:rsid w:val="060F45F1"/>
    <w:rsid w:val="06133721"/>
    <w:rsid w:val="06154647"/>
    <w:rsid w:val="061A6258"/>
    <w:rsid w:val="061F2A86"/>
    <w:rsid w:val="06344057"/>
    <w:rsid w:val="06420522"/>
    <w:rsid w:val="06502DBD"/>
    <w:rsid w:val="066606B5"/>
    <w:rsid w:val="066F71A1"/>
    <w:rsid w:val="06857D48"/>
    <w:rsid w:val="068B5A0C"/>
    <w:rsid w:val="069D1BFD"/>
    <w:rsid w:val="06E15F8D"/>
    <w:rsid w:val="06F81E90"/>
    <w:rsid w:val="071244D1"/>
    <w:rsid w:val="07273BEE"/>
    <w:rsid w:val="072C7501"/>
    <w:rsid w:val="074E5043"/>
    <w:rsid w:val="075E4F15"/>
    <w:rsid w:val="078B7D70"/>
    <w:rsid w:val="079B10BB"/>
    <w:rsid w:val="07A34FF1"/>
    <w:rsid w:val="07A80859"/>
    <w:rsid w:val="07B90CB8"/>
    <w:rsid w:val="07BB67DE"/>
    <w:rsid w:val="07BC4304"/>
    <w:rsid w:val="07C733D5"/>
    <w:rsid w:val="07C75183"/>
    <w:rsid w:val="07CC1CD6"/>
    <w:rsid w:val="07D3079C"/>
    <w:rsid w:val="07D636F0"/>
    <w:rsid w:val="07DA0A96"/>
    <w:rsid w:val="07DB29DD"/>
    <w:rsid w:val="07E07AFA"/>
    <w:rsid w:val="07E43B00"/>
    <w:rsid w:val="07ED0394"/>
    <w:rsid w:val="07ED68BD"/>
    <w:rsid w:val="07F164BC"/>
    <w:rsid w:val="0805235B"/>
    <w:rsid w:val="081B43D2"/>
    <w:rsid w:val="08206641"/>
    <w:rsid w:val="08346F7D"/>
    <w:rsid w:val="08395955"/>
    <w:rsid w:val="083A2FC6"/>
    <w:rsid w:val="083E37C8"/>
    <w:rsid w:val="08400A92"/>
    <w:rsid w:val="08444A26"/>
    <w:rsid w:val="0853529F"/>
    <w:rsid w:val="086329D2"/>
    <w:rsid w:val="087D7F38"/>
    <w:rsid w:val="088D524F"/>
    <w:rsid w:val="089833BF"/>
    <w:rsid w:val="089F4205"/>
    <w:rsid w:val="08A20DBC"/>
    <w:rsid w:val="08AF0E7E"/>
    <w:rsid w:val="08C35398"/>
    <w:rsid w:val="08F63846"/>
    <w:rsid w:val="090931C4"/>
    <w:rsid w:val="0932487E"/>
    <w:rsid w:val="09374F21"/>
    <w:rsid w:val="0946032A"/>
    <w:rsid w:val="094822F4"/>
    <w:rsid w:val="097251C2"/>
    <w:rsid w:val="09734E97"/>
    <w:rsid w:val="09736C45"/>
    <w:rsid w:val="09741678"/>
    <w:rsid w:val="09807E51"/>
    <w:rsid w:val="098D4DF7"/>
    <w:rsid w:val="09903C9B"/>
    <w:rsid w:val="099077F7"/>
    <w:rsid w:val="09C851E3"/>
    <w:rsid w:val="09CF6571"/>
    <w:rsid w:val="09D47BA6"/>
    <w:rsid w:val="09D71C92"/>
    <w:rsid w:val="09D81C01"/>
    <w:rsid w:val="0A0152A5"/>
    <w:rsid w:val="0A062645"/>
    <w:rsid w:val="0A1B5312"/>
    <w:rsid w:val="0A231514"/>
    <w:rsid w:val="0A341FAC"/>
    <w:rsid w:val="0A456E91"/>
    <w:rsid w:val="0A4A3E4A"/>
    <w:rsid w:val="0A4C7BC2"/>
    <w:rsid w:val="0A59189E"/>
    <w:rsid w:val="0A5B1BB3"/>
    <w:rsid w:val="0A60366D"/>
    <w:rsid w:val="0A6E7FFF"/>
    <w:rsid w:val="0A73514E"/>
    <w:rsid w:val="0A7D0C86"/>
    <w:rsid w:val="0A7F7F97"/>
    <w:rsid w:val="0A8315F6"/>
    <w:rsid w:val="0A84068B"/>
    <w:rsid w:val="0A8A06EA"/>
    <w:rsid w:val="0A8C7FBE"/>
    <w:rsid w:val="0A907B33"/>
    <w:rsid w:val="0AE222D4"/>
    <w:rsid w:val="0AE82236"/>
    <w:rsid w:val="0AEE6ECB"/>
    <w:rsid w:val="0AFC15E8"/>
    <w:rsid w:val="0B065FC2"/>
    <w:rsid w:val="0B156206"/>
    <w:rsid w:val="0B1F0E32"/>
    <w:rsid w:val="0B304DED"/>
    <w:rsid w:val="0B5036E2"/>
    <w:rsid w:val="0B633415"/>
    <w:rsid w:val="0B704644"/>
    <w:rsid w:val="0B732F2C"/>
    <w:rsid w:val="0B882E7B"/>
    <w:rsid w:val="0B8E7D66"/>
    <w:rsid w:val="0B9C2483"/>
    <w:rsid w:val="0B9E269F"/>
    <w:rsid w:val="0BAA1044"/>
    <w:rsid w:val="0BAB1E8A"/>
    <w:rsid w:val="0BB579E9"/>
    <w:rsid w:val="0BCA3494"/>
    <w:rsid w:val="0BD80BDF"/>
    <w:rsid w:val="0C0B7609"/>
    <w:rsid w:val="0C177926"/>
    <w:rsid w:val="0C273F15"/>
    <w:rsid w:val="0C364685"/>
    <w:rsid w:val="0C3721AC"/>
    <w:rsid w:val="0C3E353A"/>
    <w:rsid w:val="0C6A5F0E"/>
    <w:rsid w:val="0C753B29"/>
    <w:rsid w:val="0C794029"/>
    <w:rsid w:val="0C886EAB"/>
    <w:rsid w:val="0C9C7F8B"/>
    <w:rsid w:val="0CA95389"/>
    <w:rsid w:val="0CB47CA0"/>
    <w:rsid w:val="0CCC323C"/>
    <w:rsid w:val="0CD10852"/>
    <w:rsid w:val="0CDE6ACB"/>
    <w:rsid w:val="0CE149E6"/>
    <w:rsid w:val="0CE52E0B"/>
    <w:rsid w:val="0D03567D"/>
    <w:rsid w:val="0D10137A"/>
    <w:rsid w:val="0D110C4F"/>
    <w:rsid w:val="0D2C3980"/>
    <w:rsid w:val="0D3037CB"/>
    <w:rsid w:val="0D3A63F7"/>
    <w:rsid w:val="0D4153A9"/>
    <w:rsid w:val="0D447276"/>
    <w:rsid w:val="0D471D28"/>
    <w:rsid w:val="0D550D50"/>
    <w:rsid w:val="0D553580"/>
    <w:rsid w:val="0D584ACF"/>
    <w:rsid w:val="0D5A43A4"/>
    <w:rsid w:val="0D674D12"/>
    <w:rsid w:val="0D686865"/>
    <w:rsid w:val="0D7014B2"/>
    <w:rsid w:val="0D7468E1"/>
    <w:rsid w:val="0D766D04"/>
    <w:rsid w:val="0D786F20"/>
    <w:rsid w:val="0D7938A7"/>
    <w:rsid w:val="0D7A010E"/>
    <w:rsid w:val="0D8633EB"/>
    <w:rsid w:val="0D9F0822"/>
    <w:rsid w:val="0DBA3094"/>
    <w:rsid w:val="0DBD0513"/>
    <w:rsid w:val="0DDF0D4D"/>
    <w:rsid w:val="0DE35880"/>
    <w:rsid w:val="0DF20A80"/>
    <w:rsid w:val="0DF2282E"/>
    <w:rsid w:val="0DF90060"/>
    <w:rsid w:val="0E0F1632"/>
    <w:rsid w:val="0E1924B1"/>
    <w:rsid w:val="0E1C42D0"/>
    <w:rsid w:val="0E230C39"/>
    <w:rsid w:val="0E2B6B85"/>
    <w:rsid w:val="0E3177FA"/>
    <w:rsid w:val="0E323572"/>
    <w:rsid w:val="0E333648"/>
    <w:rsid w:val="0E3A5F83"/>
    <w:rsid w:val="0E3F7CFE"/>
    <w:rsid w:val="0E4D2AA9"/>
    <w:rsid w:val="0E527771"/>
    <w:rsid w:val="0E5C414B"/>
    <w:rsid w:val="0E664FCA"/>
    <w:rsid w:val="0E6B25E0"/>
    <w:rsid w:val="0E7C5621"/>
    <w:rsid w:val="0E83792A"/>
    <w:rsid w:val="0E8964A1"/>
    <w:rsid w:val="0E905D0D"/>
    <w:rsid w:val="0E9E29B6"/>
    <w:rsid w:val="0EA855E3"/>
    <w:rsid w:val="0EB905A1"/>
    <w:rsid w:val="0EC75DEA"/>
    <w:rsid w:val="0ECF491D"/>
    <w:rsid w:val="0EF425D6"/>
    <w:rsid w:val="0F0C791F"/>
    <w:rsid w:val="0F1A1821"/>
    <w:rsid w:val="0F1D7D7F"/>
    <w:rsid w:val="0F3A3F41"/>
    <w:rsid w:val="0F4F5385"/>
    <w:rsid w:val="0F503CB0"/>
    <w:rsid w:val="0F586E52"/>
    <w:rsid w:val="0F632412"/>
    <w:rsid w:val="0F8B2784"/>
    <w:rsid w:val="0F8B2F3A"/>
    <w:rsid w:val="0F8B4CE8"/>
    <w:rsid w:val="0F933CB6"/>
    <w:rsid w:val="0F9D0EBF"/>
    <w:rsid w:val="0FA364D6"/>
    <w:rsid w:val="0FA91612"/>
    <w:rsid w:val="0FAA3873"/>
    <w:rsid w:val="0FB10A42"/>
    <w:rsid w:val="0FC14BAE"/>
    <w:rsid w:val="0FC62690"/>
    <w:rsid w:val="0FC95811"/>
    <w:rsid w:val="0FD52B41"/>
    <w:rsid w:val="0FD74963"/>
    <w:rsid w:val="0FD82A0E"/>
    <w:rsid w:val="0FF26B15"/>
    <w:rsid w:val="10044A9B"/>
    <w:rsid w:val="10156F27"/>
    <w:rsid w:val="101A42BE"/>
    <w:rsid w:val="101A6499"/>
    <w:rsid w:val="101C0036"/>
    <w:rsid w:val="1021564D"/>
    <w:rsid w:val="10223A7C"/>
    <w:rsid w:val="10284C2D"/>
    <w:rsid w:val="102E161F"/>
    <w:rsid w:val="103E2EAE"/>
    <w:rsid w:val="10482BD9"/>
    <w:rsid w:val="104A6638"/>
    <w:rsid w:val="105918E0"/>
    <w:rsid w:val="10595278"/>
    <w:rsid w:val="105A2661"/>
    <w:rsid w:val="10795BDD"/>
    <w:rsid w:val="107B0DD1"/>
    <w:rsid w:val="108F6A88"/>
    <w:rsid w:val="109A574B"/>
    <w:rsid w:val="10B14C22"/>
    <w:rsid w:val="10C1473A"/>
    <w:rsid w:val="10CA7A92"/>
    <w:rsid w:val="10DA1A3D"/>
    <w:rsid w:val="10E01064"/>
    <w:rsid w:val="10EB3666"/>
    <w:rsid w:val="10EC55F6"/>
    <w:rsid w:val="110411F6"/>
    <w:rsid w:val="110C6294"/>
    <w:rsid w:val="110C7F5F"/>
    <w:rsid w:val="1111121D"/>
    <w:rsid w:val="111C3C3E"/>
    <w:rsid w:val="112066C4"/>
    <w:rsid w:val="11335637"/>
    <w:rsid w:val="11382C4E"/>
    <w:rsid w:val="11402986"/>
    <w:rsid w:val="114C04A7"/>
    <w:rsid w:val="115964CE"/>
    <w:rsid w:val="115E01DA"/>
    <w:rsid w:val="11603F53"/>
    <w:rsid w:val="116518B4"/>
    <w:rsid w:val="11765524"/>
    <w:rsid w:val="118974DE"/>
    <w:rsid w:val="11AC53EA"/>
    <w:rsid w:val="11B5604C"/>
    <w:rsid w:val="11BD58B2"/>
    <w:rsid w:val="11CF4333"/>
    <w:rsid w:val="11CF7E86"/>
    <w:rsid w:val="11D864E1"/>
    <w:rsid w:val="11DD27F1"/>
    <w:rsid w:val="11DF756D"/>
    <w:rsid w:val="11E71C7F"/>
    <w:rsid w:val="12040D82"/>
    <w:rsid w:val="12170AB5"/>
    <w:rsid w:val="121B188D"/>
    <w:rsid w:val="121BDD0B"/>
    <w:rsid w:val="123478B9"/>
    <w:rsid w:val="123F4338"/>
    <w:rsid w:val="124318AA"/>
    <w:rsid w:val="12434F9C"/>
    <w:rsid w:val="124473D0"/>
    <w:rsid w:val="124A7C89"/>
    <w:rsid w:val="125051D5"/>
    <w:rsid w:val="12605E9D"/>
    <w:rsid w:val="127874AD"/>
    <w:rsid w:val="12850115"/>
    <w:rsid w:val="12881C08"/>
    <w:rsid w:val="128D0D77"/>
    <w:rsid w:val="128D36A9"/>
    <w:rsid w:val="128F4AEF"/>
    <w:rsid w:val="12922F8D"/>
    <w:rsid w:val="129B3728"/>
    <w:rsid w:val="12A2465F"/>
    <w:rsid w:val="12A34042"/>
    <w:rsid w:val="12B10F0A"/>
    <w:rsid w:val="12CD386A"/>
    <w:rsid w:val="12E110C3"/>
    <w:rsid w:val="12EF1A32"/>
    <w:rsid w:val="12F87246"/>
    <w:rsid w:val="12F9640D"/>
    <w:rsid w:val="12FB03D7"/>
    <w:rsid w:val="13070B2A"/>
    <w:rsid w:val="13135720"/>
    <w:rsid w:val="131D659F"/>
    <w:rsid w:val="13274B0E"/>
    <w:rsid w:val="132F270C"/>
    <w:rsid w:val="133379FE"/>
    <w:rsid w:val="13382C11"/>
    <w:rsid w:val="134358DA"/>
    <w:rsid w:val="136A05A2"/>
    <w:rsid w:val="13715932"/>
    <w:rsid w:val="137D4293"/>
    <w:rsid w:val="138E124B"/>
    <w:rsid w:val="139E2FBB"/>
    <w:rsid w:val="13A02BE9"/>
    <w:rsid w:val="13B20553"/>
    <w:rsid w:val="13B64015"/>
    <w:rsid w:val="13BD38DE"/>
    <w:rsid w:val="13C22CA3"/>
    <w:rsid w:val="13C30972"/>
    <w:rsid w:val="13C5585C"/>
    <w:rsid w:val="13C609E5"/>
    <w:rsid w:val="13CA1B57"/>
    <w:rsid w:val="13DC1FB6"/>
    <w:rsid w:val="13DD18EF"/>
    <w:rsid w:val="13DD7ADC"/>
    <w:rsid w:val="13E7673D"/>
    <w:rsid w:val="13EC7D20"/>
    <w:rsid w:val="13F84916"/>
    <w:rsid w:val="13F94367"/>
    <w:rsid w:val="141121D0"/>
    <w:rsid w:val="1412662C"/>
    <w:rsid w:val="14157276"/>
    <w:rsid w:val="1425211E"/>
    <w:rsid w:val="14270D58"/>
    <w:rsid w:val="142B0848"/>
    <w:rsid w:val="14353438"/>
    <w:rsid w:val="143860A5"/>
    <w:rsid w:val="14465A2E"/>
    <w:rsid w:val="144B1F4D"/>
    <w:rsid w:val="14885C9A"/>
    <w:rsid w:val="148B7538"/>
    <w:rsid w:val="14952165"/>
    <w:rsid w:val="14997C1D"/>
    <w:rsid w:val="14A44FB8"/>
    <w:rsid w:val="14BC5944"/>
    <w:rsid w:val="14BE2476"/>
    <w:rsid w:val="14BF62C6"/>
    <w:rsid w:val="14BF71E2"/>
    <w:rsid w:val="14C542DC"/>
    <w:rsid w:val="14CA0061"/>
    <w:rsid w:val="14E03E00"/>
    <w:rsid w:val="14E34E43"/>
    <w:rsid w:val="14E60C13"/>
    <w:rsid w:val="14EA425F"/>
    <w:rsid w:val="14F0383F"/>
    <w:rsid w:val="1505553D"/>
    <w:rsid w:val="150C104B"/>
    <w:rsid w:val="151237B6"/>
    <w:rsid w:val="15192D96"/>
    <w:rsid w:val="15241BA7"/>
    <w:rsid w:val="152F6116"/>
    <w:rsid w:val="15316332"/>
    <w:rsid w:val="15393438"/>
    <w:rsid w:val="153B6599"/>
    <w:rsid w:val="153E45AB"/>
    <w:rsid w:val="1546345F"/>
    <w:rsid w:val="15584CF3"/>
    <w:rsid w:val="155B10E1"/>
    <w:rsid w:val="155E530C"/>
    <w:rsid w:val="155E69FB"/>
    <w:rsid w:val="15602773"/>
    <w:rsid w:val="156D3694"/>
    <w:rsid w:val="156D4215"/>
    <w:rsid w:val="158521DA"/>
    <w:rsid w:val="15A05265"/>
    <w:rsid w:val="15AD094A"/>
    <w:rsid w:val="15C90318"/>
    <w:rsid w:val="15CE2B4F"/>
    <w:rsid w:val="15EF58A5"/>
    <w:rsid w:val="15F31839"/>
    <w:rsid w:val="15F630D7"/>
    <w:rsid w:val="15F64E85"/>
    <w:rsid w:val="1606654C"/>
    <w:rsid w:val="16202E2C"/>
    <w:rsid w:val="16225B07"/>
    <w:rsid w:val="16360483"/>
    <w:rsid w:val="164976AB"/>
    <w:rsid w:val="165B6A5B"/>
    <w:rsid w:val="1663076D"/>
    <w:rsid w:val="166B4FCB"/>
    <w:rsid w:val="167C0CF1"/>
    <w:rsid w:val="167F2368"/>
    <w:rsid w:val="1680548D"/>
    <w:rsid w:val="16810BF3"/>
    <w:rsid w:val="168523E1"/>
    <w:rsid w:val="16893F4C"/>
    <w:rsid w:val="168E1562"/>
    <w:rsid w:val="16933BA9"/>
    <w:rsid w:val="16985F3D"/>
    <w:rsid w:val="16A14DF1"/>
    <w:rsid w:val="16A668AC"/>
    <w:rsid w:val="16AB3EC2"/>
    <w:rsid w:val="16BB01E4"/>
    <w:rsid w:val="16D50F3F"/>
    <w:rsid w:val="16E6783A"/>
    <w:rsid w:val="16E80C72"/>
    <w:rsid w:val="16EF3DAF"/>
    <w:rsid w:val="16FC68BB"/>
    <w:rsid w:val="170449C8"/>
    <w:rsid w:val="171510CA"/>
    <w:rsid w:val="172F4AF3"/>
    <w:rsid w:val="17377504"/>
    <w:rsid w:val="173F382C"/>
    <w:rsid w:val="177E5849"/>
    <w:rsid w:val="1780534F"/>
    <w:rsid w:val="1783099B"/>
    <w:rsid w:val="178650AF"/>
    <w:rsid w:val="178E4F82"/>
    <w:rsid w:val="17C94CB6"/>
    <w:rsid w:val="17CC0543"/>
    <w:rsid w:val="17D60B0B"/>
    <w:rsid w:val="18001FEB"/>
    <w:rsid w:val="18153CE9"/>
    <w:rsid w:val="18160A10"/>
    <w:rsid w:val="181F6915"/>
    <w:rsid w:val="1824217E"/>
    <w:rsid w:val="182757CA"/>
    <w:rsid w:val="18364EFF"/>
    <w:rsid w:val="18417381"/>
    <w:rsid w:val="1881137E"/>
    <w:rsid w:val="18826862"/>
    <w:rsid w:val="18A92683"/>
    <w:rsid w:val="18AC5756"/>
    <w:rsid w:val="18B552A6"/>
    <w:rsid w:val="18B76B4E"/>
    <w:rsid w:val="18BA50B0"/>
    <w:rsid w:val="18BD5CAB"/>
    <w:rsid w:val="18C0643E"/>
    <w:rsid w:val="18CE14E1"/>
    <w:rsid w:val="18D05E62"/>
    <w:rsid w:val="18DB5107"/>
    <w:rsid w:val="18EA13E0"/>
    <w:rsid w:val="18F27743"/>
    <w:rsid w:val="18F71640"/>
    <w:rsid w:val="190765BD"/>
    <w:rsid w:val="19081158"/>
    <w:rsid w:val="191C10A7"/>
    <w:rsid w:val="191E0979"/>
    <w:rsid w:val="19260253"/>
    <w:rsid w:val="192835A8"/>
    <w:rsid w:val="194303E2"/>
    <w:rsid w:val="194D2C0B"/>
    <w:rsid w:val="194F322A"/>
    <w:rsid w:val="19663311"/>
    <w:rsid w:val="198F3627"/>
    <w:rsid w:val="19940418"/>
    <w:rsid w:val="19A207FF"/>
    <w:rsid w:val="19A31463"/>
    <w:rsid w:val="19A32B32"/>
    <w:rsid w:val="19A846E9"/>
    <w:rsid w:val="19B450D9"/>
    <w:rsid w:val="19B46737"/>
    <w:rsid w:val="19D44D6A"/>
    <w:rsid w:val="19E41BC5"/>
    <w:rsid w:val="19E75211"/>
    <w:rsid w:val="19F3005A"/>
    <w:rsid w:val="1A197394"/>
    <w:rsid w:val="1A2B5B6A"/>
    <w:rsid w:val="1A420699"/>
    <w:rsid w:val="1A4D4E86"/>
    <w:rsid w:val="1A4D5E44"/>
    <w:rsid w:val="1A534654"/>
    <w:rsid w:val="1A5F367C"/>
    <w:rsid w:val="1A840CB2"/>
    <w:rsid w:val="1A89276C"/>
    <w:rsid w:val="1A8C2EF7"/>
    <w:rsid w:val="1A9829AF"/>
    <w:rsid w:val="1AA03612"/>
    <w:rsid w:val="1AA17072"/>
    <w:rsid w:val="1AA650CC"/>
    <w:rsid w:val="1AB21C2E"/>
    <w:rsid w:val="1AB8095B"/>
    <w:rsid w:val="1AC03D49"/>
    <w:rsid w:val="1AC11F06"/>
    <w:rsid w:val="1AD10F75"/>
    <w:rsid w:val="1B0F6A72"/>
    <w:rsid w:val="1B124E9A"/>
    <w:rsid w:val="1B157B5C"/>
    <w:rsid w:val="1B165FA2"/>
    <w:rsid w:val="1B166785"/>
    <w:rsid w:val="1B2A0AD0"/>
    <w:rsid w:val="1B334486"/>
    <w:rsid w:val="1B34092A"/>
    <w:rsid w:val="1B4F12C0"/>
    <w:rsid w:val="1B5545BD"/>
    <w:rsid w:val="1B634487"/>
    <w:rsid w:val="1B723200"/>
    <w:rsid w:val="1B852378"/>
    <w:rsid w:val="1B903686"/>
    <w:rsid w:val="1B9118D8"/>
    <w:rsid w:val="1B9211AC"/>
    <w:rsid w:val="1B9851C9"/>
    <w:rsid w:val="1BA84E74"/>
    <w:rsid w:val="1BAB7BE8"/>
    <w:rsid w:val="1BB55E3F"/>
    <w:rsid w:val="1BBD091F"/>
    <w:rsid w:val="1BD73447"/>
    <w:rsid w:val="1BD9327F"/>
    <w:rsid w:val="1BE456CE"/>
    <w:rsid w:val="1BE539D2"/>
    <w:rsid w:val="1BED49AB"/>
    <w:rsid w:val="1BED7FAF"/>
    <w:rsid w:val="1BFF02CC"/>
    <w:rsid w:val="1C054074"/>
    <w:rsid w:val="1C0B748C"/>
    <w:rsid w:val="1C252B67"/>
    <w:rsid w:val="1C265002"/>
    <w:rsid w:val="1C2C33AF"/>
    <w:rsid w:val="1C4306F9"/>
    <w:rsid w:val="1C44694B"/>
    <w:rsid w:val="1C56042C"/>
    <w:rsid w:val="1C5D7FD4"/>
    <w:rsid w:val="1C616FCC"/>
    <w:rsid w:val="1CA0571E"/>
    <w:rsid w:val="1CA301E4"/>
    <w:rsid w:val="1CA67605"/>
    <w:rsid w:val="1CA84CEF"/>
    <w:rsid w:val="1CBC0BD7"/>
    <w:rsid w:val="1CD549F2"/>
    <w:rsid w:val="1CDF0421"/>
    <w:rsid w:val="1CE617B0"/>
    <w:rsid w:val="1CF71AF0"/>
    <w:rsid w:val="1D104A7F"/>
    <w:rsid w:val="1D1E2A0C"/>
    <w:rsid w:val="1D27744E"/>
    <w:rsid w:val="1D3D339A"/>
    <w:rsid w:val="1D536E09"/>
    <w:rsid w:val="1D537EC7"/>
    <w:rsid w:val="1D566B26"/>
    <w:rsid w:val="1D7BCAFD"/>
    <w:rsid w:val="1D81772B"/>
    <w:rsid w:val="1DA95CE9"/>
    <w:rsid w:val="1DAC0C4B"/>
    <w:rsid w:val="1DB00010"/>
    <w:rsid w:val="1DDB32DF"/>
    <w:rsid w:val="1DEC54EC"/>
    <w:rsid w:val="1DF47FF3"/>
    <w:rsid w:val="1DFB128B"/>
    <w:rsid w:val="1E0068A1"/>
    <w:rsid w:val="1E2D15D1"/>
    <w:rsid w:val="1E421268"/>
    <w:rsid w:val="1E450758"/>
    <w:rsid w:val="1E472722"/>
    <w:rsid w:val="1E486073"/>
    <w:rsid w:val="1E576760"/>
    <w:rsid w:val="1E6257AE"/>
    <w:rsid w:val="1E673D11"/>
    <w:rsid w:val="1E6A6411"/>
    <w:rsid w:val="1E6F2058"/>
    <w:rsid w:val="1E8444EE"/>
    <w:rsid w:val="1E863E28"/>
    <w:rsid w:val="1EAF02C7"/>
    <w:rsid w:val="1EB07441"/>
    <w:rsid w:val="1EB37DB8"/>
    <w:rsid w:val="1EBF49AE"/>
    <w:rsid w:val="1ECB7EC7"/>
    <w:rsid w:val="1ECF7290"/>
    <w:rsid w:val="1ED65854"/>
    <w:rsid w:val="1EE75CB3"/>
    <w:rsid w:val="1EFAB17A"/>
    <w:rsid w:val="1F032864"/>
    <w:rsid w:val="1F087540"/>
    <w:rsid w:val="1F176598"/>
    <w:rsid w:val="1F1840BF"/>
    <w:rsid w:val="1F23705C"/>
    <w:rsid w:val="1F49081A"/>
    <w:rsid w:val="1F5F3A9B"/>
    <w:rsid w:val="1F6410B2"/>
    <w:rsid w:val="1F664788"/>
    <w:rsid w:val="1F6F0B2B"/>
    <w:rsid w:val="1F73605B"/>
    <w:rsid w:val="1F925C1F"/>
    <w:rsid w:val="1FAA53E4"/>
    <w:rsid w:val="1FB060A5"/>
    <w:rsid w:val="1FB42BFA"/>
    <w:rsid w:val="1FBA3A1C"/>
    <w:rsid w:val="1FC35DD8"/>
    <w:rsid w:val="1FC63B1B"/>
    <w:rsid w:val="1FCE6C7F"/>
    <w:rsid w:val="1FD91AA0"/>
    <w:rsid w:val="1FE30229"/>
    <w:rsid w:val="1FE401B3"/>
    <w:rsid w:val="1FF7A9FF"/>
    <w:rsid w:val="201F345A"/>
    <w:rsid w:val="20200734"/>
    <w:rsid w:val="2020147D"/>
    <w:rsid w:val="203C1D85"/>
    <w:rsid w:val="203C6EB2"/>
    <w:rsid w:val="205B4263"/>
    <w:rsid w:val="206C46C2"/>
    <w:rsid w:val="20717F2A"/>
    <w:rsid w:val="20737353"/>
    <w:rsid w:val="2077298B"/>
    <w:rsid w:val="207D13AB"/>
    <w:rsid w:val="208215F9"/>
    <w:rsid w:val="208777C0"/>
    <w:rsid w:val="20972A26"/>
    <w:rsid w:val="20A165BD"/>
    <w:rsid w:val="20A32E18"/>
    <w:rsid w:val="20B45646"/>
    <w:rsid w:val="20B55160"/>
    <w:rsid w:val="20BF0C96"/>
    <w:rsid w:val="20C0517F"/>
    <w:rsid w:val="20D34C23"/>
    <w:rsid w:val="20DF040A"/>
    <w:rsid w:val="20E93F65"/>
    <w:rsid w:val="20E97AC1"/>
    <w:rsid w:val="20F6042F"/>
    <w:rsid w:val="21252901"/>
    <w:rsid w:val="212705E9"/>
    <w:rsid w:val="212E0A02"/>
    <w:rsid w:val="2142760F"/>
    <w:rsid w:val="214B412D"/>
    <w:rsid w:val="21727D5E"/>
    <w:rsid w:val="217C0935"/>
    <w:rsid w:val="219E4D4F"/>
    <w:rsid w:val="21A25EC1"/>
    <w:rsid w:val="21AB2278"/>
    <w:rsid w:val="21B46321"/>
    <w:rsid w:val="21BE2CFB"/>
    <w:rsid w:val="21BF1DD8"/>
    <w:rsid w:val="21C30312"/>
    <w:rsid w:val="21D46A9B"/>
    <w:rsid w:val="21D818E3"/>
    <w:rsid w:val="21E36C06"/>
    <w:rsid w:val="21FB6FED"/>
    <w:rsid w:val="221B09C1"/>
    <w:rsid w:val="221B57B1"/>
    <w:rsid w:val="2245341D"/>
    <w:rsid w:val="22484CBB"/>
    <w:rsid w:val="224A458F"/>
    <w:rsid w:val="224A5F40"/>
    <w:rsid w:val="224E3432"/>
    <w:rsid w:val="22583716"/>
    <w:rsid w:val="225B2C40"/>
    <w:rsid w:val="2268710B"/>
    <w:rsid w:val="2273126B"/>
    <w:rsid w:val="22737895"/>
    <w:rsid w:val="227D5FFA"/>
    <w:rsid w:val="227F298A"/>
    <w:rsid w:val="227F78B6"/>
    <w:rsid w:val="22883309"/>
    <w:rsid w:val="228E4CE8"/>
    <w:rsid w:val="229D6DB5"/>
    <w:rsid w:val="22AD0DF7"/>
    <w:rsid w:val="22BB36DF"/>
    <w:rsid w:val="22DB3DEC"/>
    <w:rsid w:val="22E744D4"/>
    <w:rsid w:val="22F9381E"/>
    <w:rsid w:val="22F97D63"/>
    <w:rsid w:val="231828DF"/>
    <w:rsid w:val="231A0405"/>
    <w:rsid w:val="231A6657"/>
    <w:rsid w:val="23250B58"/>
    <w:rsid w:val="232C0139"/>
    <w:rsid w:val="23460FBE"/>
    <w:rsid w:val="234933A9"/>
    <w:rsid w:val="234E6301"/>
    <w:rsid w:val="23520625"/>
    <w:rsid w:val="235A1C44"/>
    <w:rsid w:val="235A2EF8"/>
    <w:rsid w:val="2361630F"/>
    <w:rsid w:val="23625552"/>
    <w:rsid w:val="2366364A"/>
    <w:rsid w:val="23720241"/>
    <w:rsid w:val="23763EEC"/>
    <w:rsid w:val="238166D6"/>
    <w:rsid w:val="2393640A"/>
    <w:rsid w:val="23943170"/>
    <w:rsid w:val="23A0544D"/>
    <w:rsid w:val="23AD0186"/>
    <w:rsid w:val="23B51663"/>
    <w:rsid w:val="23C049DF"/>
    <w:rsid w:val="23C5774F"/>
    <w:rsid w:val="23DA5DE6"/>
    <w:rsid w:val="23E136EE"/>
    <w:rsid w:val="23E24451"/>
    <w:rsid w:val="23E67A1B"/>
    <w:rsid w:val="23EE53EE"/>
    <w:rsid w:val="23EF1892"/>
    <w:rsid w:val="23F5677C"/>
    <w:rsid w:val="24083D05"/>
    <w:rsid w:val="240D3AC6"/>
    <w:rsid w:val="2425014F"/>
    <w:rsid w:val="242568D4"/>
    <w:rsid w:val="242F5AF8"/>
    <w:rsid w:val="24586FF7"/>
    <w:rsid w:val="245F0C9E"/>
    <w:rsid w:val="24661428"/>
    <w:rsid w:val="24773F32"/>
    <w:rsid w:val="24920766"/>
    <w:rsid w:val="24AF2DCF"/>
    <w:rsid w:val="24B403E6"/>
    <w:rsid w:val="24B40D84"/>
    <w:rsid w:val="24BA08C7"/>
    <w:rsid w:val="24BB1774"/>
    <w:rsid w:val="24CC2B62"/>
    <w:rsid w:val="24D10F97"/>
    <w:rsid w:val="24D807F5"/>
    <w:rsid w:val="24F42ED8"/>
    <w:rsid w:val="2502554B"/>
    <w:rsid w:val="250550E5"/>
    <w:rsid w:val="250C1FD0"/>
    <w:rsid w:val="250D098E"/>
    <w:rsid w:val="25154887"/>
    <w:rsid w:val="252A0186"/>
    <w:rsid w:val="25493224"/>
    <w:rsid w:val="256A7C38"/>
    <w:rsid w:val="25731640"/>
    <w:rsid w:val="25760CDC"/>
    <w:rsid w:val="257F6C45"/>
    <w:rsid w:val="2582681B"/>
    <w:rsid w:val="25911D97"/>
    <w:rsid w:val="259C54CD"/>
    <w:rsid w:val="259C77F7"/>
    <w:rsid w:val="25B47EBF"/>
    <w:rsid w:val="25C842A7"/>
    <w:rsid w:val="25CC380E"/>
    <w:rsid w:val="25D44F4B"/>
    <w:rsid w:val="25DD571A"/>
    <w:rsid w:val="25DF5249"/>
    <w:rsid w:val="25E1520A"/>
    <w:rsid w:val="25FE7548"/>
    <w:rsid w:val="260158AC"/>
    <w:rsid w:val="261D1AC9"/>
    <w:rsid w:val="26282E39"/>
    <w:rsid w:val="2637307C"/>
    <w:rsid w:val="2646764E"/>
    <w:rsid w:val="264E03C6"/>
    <w:rsid w:val="26504C1F"/>
    <w:rsid w:val="2652435A"/>
    <w:rsid w:val="265C6F87"/>
    <w:rsid w:val="265E2CFF"/>
    <w:rsid w:val="2668592C"/>
    <w:rsid w:val="26793A06"/>
    <w:rsid w:val="268D2FF6"/>
    <w:rsid w:val="26977FBF"/>
    <w:rsid w:val="26AA7CF2"/>
    <w:rsid w:val="26AB5818"/>
    <w:rsid w:val="26AF313E"/>
    <w:rsid w:val="26B47BB7"/>
    <w:rsid w:val="26B709C5"/>
    <w:rsid w:val="26B80661"/>
    <w:rsid w:val="26BC7A25"/>
    <w:rsid w:val="26C07516"/>
    <w:rsid w:val="26CB1A16"/>
    <w:rsid w:val="26DC3C24"/>
    <w:rsid w:val="26E01475"/>
    <w:rsid w:val="26F176CF"/>
    <w:rsid w:val="27032260"/>
    <w:rsid w:val="27042DFE"/>
    <w:rsid w:val="271007EF"/>
    <w:rsid w:val="27112DB3"/>
    <w:rsid w:val="272037A0"/>
    <w:rsid w:val="27275F29"/>
    <w:rsid w:val="272E26D1"/>
    <w:rsid w:val="27387112"/>
    <w:rsid w:val="273B6B9C"/>
    <w:rsid w:val="27480621"/>
    <w:rsid w:val="27644D65"/>
    <w:rsid w:val="27677272"/>
    <w:rsid w:val="276B0362"/>
    <w:rsid w:val="278B7B24"/>
    <w:rsid w:val="279B3ADF"/>
    <w:rsid w:val="27A24E6D"/>
    <w:rsid w:val="27B0FCB0"/>
    <w:rsid w:val="27C01B98"/>
    <w:rsid w:val="27D56233"/>
    <w:rsid w:val="27E40FE2"/>
    <w:rsid w:val="27E45486"/>
    <w:rsid w:val="281318C7"/>
    <w:rsid w:val="281A0EA7"/>
    <w:rsid w:val="281A4A03"/>
    <w:rsid w:val="28227DF5"/>
    <w:rsid w:val="282D45A4"/>
    <w:rsid w:val="28310560"/>
    <w:rsid w:val="283B1947"/>
    <w:rsid w:val="283E4B96"/>
    <w:rsid w:val="284113D3"/>
    <w:rsid w:val="28537F15"/>
    <w:rsid w:val="286E6AFD"/>
    <w:rsid w:val="286F11F3"/>
    <w:rsid w:val="2874300E"/>
    <w:rsid w:val="288B3B53"/>
    <w:rsid w:val="289B1FE8"/>
    <w:rsid w:val="28B135BA"/>
    <w:rsid w:val="28CF1C92"/>
    <w:rsid w:val="28D01566"/>
    <w:rsid w:val="28D17C7E"/>
    <w:rsid w:val="28E3573D"/>
    <w:rsid w:val="28EA087A"/>
    <w:rsid w:val="290738EE"/>
    <w:rsid w:val="292024ED"/>
    <w:rsid w:val="29215BA4"/>
    <w:rsid w:val="294361DC"/>
    <w:rsid w:val="29455AB0"/>
    <w:rsid w:val="296028EA"/>
    <w:rsid w:val="296543A4"/>
    <w:rsid w:val="296C74E1"/>
    <w:rsid w:val="299D769A"/>
    <w:rsid w:val="29A94D9A"/>
    <w:rsid w:val="29AC1FD3"/>
    <w:rsid w:val="29B45034"/>
    <w:rsid w:val="29CA2375"/>
    <w:rsid w:val="29D171EC"/>
    <w:rsid w:val="29D532D8"/>
    <w:rsid w:val="29D60DFE"/>
    <w:rsid w:val="29DA08EE"/>
    <w:rsid w:val="29FA2D3E"/>
    <w:rsid w:val="2A01667B"/>
    <w:rsid w:val="2A070FB7"/>
    <w:rsid w:val="2A0C4820"/>
    <w:rsid w:val="2A24600D"/>
    <w:rsid w:val="2A2D1050"/>
    <w:rsid w:val="2A3873C3"/>
    <w:rsid w:val="2A3C5105"/>
    <w:rsid w:val="2A3C5D92"/>
    <w:rsid w:val="2A581813"/>
    <w:rsid w:val="2A5C15CC"/>
    <w:rsid w:val="2A5C73A3"/>
    <w:rsid w:val="2A5E4195"/>
    <w:rsid w:val="2A5F0DF4"/>
    <w:rsid w:val="2A77613D"/>
    <w:rsid w:val="2A7A5D84"/>
    <w:rsid w:val="2A830F86"/>
    <w:rsid w:val="2A9E37A8"/>
    <w:rsid w:val="2ABB0720"/>
    <w:rsid w:val="2AC715DF"/>
    <w:rsid w:val="2AC91D4E"/>
    <w:rsid w:val="2ACF5F79"/>
    <w:rsid w:val="2AD25A69"/>
    <w:rsid w:val="2AFE1F29"/>
    <w:rsid w:val="2B0D0850"/>
    <w:rsid w:val="2B1971F4"/>
    <w:rsid w:val="2B285689"/>
    <w:rsid w:val="2B2F4278"/>
    <w:rsid w:val="2B2F45C1"/>
    <w:rsid w:val="2B342280"/>
    <w:rsid w:val="2B365FF8"/>
    <w:rsid w:val="2B381D70"/>
    <w:rsid w:val="2B3B48DA"/>
    <w:rsid w:val="2B413B1E"/>
    <w:rsid w:val="2B472EB9"/>
    <w:rsid w:val="2B512E32"/>
    <w:rsid w:val="2B634913"/>
    <w:rsid w:val="2B67394C"/>
    <w:rsid w:val="2B7408CF"/>
    <w:rsid w:val="2B7E5B63"/>
    <w:rsid w:val="2B8F395A"/>
    <w:rsid w:val="2B9601FE"/>
    <w:rsid w:val="2BA03472"/>
    <w:rsid w:val="2BA16CBE"/>
    <w:rsid w:val="2BA40368"/>
    <w:rsid w:val="2BBB474F"/>
    <w:rsid w:val="2BD1110F"/>
    <w:rsid w:val="2BD21BDD"/>
    <w:rsid w:val="2BD72162"/>
    <w:rsid w:val="2BE75544"/>
    <w:rsid w:val="2C046E7B"/>
    <w:rsid w:val="2C0E487F"/>
    <w:rsid w:val="2C101890"/>
    <w:rsid w:val="2C1F4765"/>
    <w:rsid w:val="2C2005C5"/>
    <w:rsid w:val="2C22032B"/>
    <w:rsid w:val="2C365B84"/>
    <w:rsid w:val="2C604F77"/>
    <w:rsid w:val="2C7D6FFF"/>
    <w:rsid w:val="2C7F39CF"/>
    <w:rsid w:val="2C923702"/>
    <w:rsid w:val="2CB03B88"/>
    <w:rsid w:val="2CB200CF"/>
    <w:rsid w:val="2CB216AE"/>
    <w:rsid w:val="2CB2671A"/>
    <w:rsid w:val="2CBDD046"/>
    <w:rsid w:val="2CCD64E8"/>
    <w:rsid w:val="2CFA4E04"/>
    <w:rsid w:val="2D05070F"/>
    <w:rsid w:val="2D17374A"/>
    <w:rsid w:val="2D1E05C1"/>
    <w:rsid w:val="2D1E0AF2"/>
    <w:rsid w:val="2D29264A"/>
    <w:rsid w:val="2D2D2C93"/>
    <w:rsid w:val="2D35408E"/>
    <w:rsid w:val="2D4A4435"/>
    <w:rsid w:val="2D4F5577"/>
    <w:rsid w:val="2D5B7F98"/>
    <w:rsid w:val="2D6055AE"/>
    <w:rsid w:val="2D6A01DB"/>
    <w:rsid w:val="2D76092E"/>
    <w:rsid w:val="2D794E2B"/>
    <w:rsid w:val="2D80355B"/>
    <w:rsid w:val="2DB11966"/>
    <w:rsid w:val="2DBD47EE"/>
    <w:rsid w:val="2DBE22D5"/>
    <w:rsid w:val="2DC93154"/>
    <w:rsid w:val="2DCF0DA2"/>
    <w:rsid w:val="2DD24728"/>
    <w:rsid w:val="2DDC3292"/>
    <w:rsid w:val="2DDF2977"/>
    <w:rsid w:val="2DE0049D"/>
    <w:rsid w:val="2DEE2BBA"/>
    <w:rsid w:val="2DF67CC1"/>
    <w:rsid w:val="2E1819E5"/>
    <w:rsid w:val="2E2465DC"/>
    <w:rsid w:val="2E250712"/>
    <w:rsid w:val="2E424CB4"/>
    <w:rsid w:val="2E4541BA"/>
    <w:rsid w:val="2E474A29"/>
    <w:rsid w:val="2E4959F2"/>
    <w:rsid w:val="2E4A5917"/>
    <w:rsid w:val="2E580034"/>
    <w:rsid w:val="2E715B2F"/>
    <w:rsid w:val="2E7A101C"/>
    <w:rsid w:val="2E8928E3"/>
    <w:rsid w:val="2E8E614B"/>
    <w:rsid w:val="2E943223"/>
    <w:rsid w:val="2E976DAE"/>
    <w:rsid w:val="2EB11B64"/>
    <w:rsid w:val="2EB436CF"/>
    <w:rsid w:val="2EB53854"/>
    <w:rsid w:val="2EB57234"/>
    <w:rsid w:val="2EC35DF5"/>
    <w:rsid w:val="2EC664C6"/>
    <w:rsid w:val="2EC8340B"/>
    <w:rsid w:val="2ED26038"/>
    <w:rsid w:val="2ED41331"/>
    <w:rsid w:val="2EDA4EED"/>
    <w:rsid w:val="2EE40E7F"/>
    <w:rsid w:val="2EEFD5FB"/>
    <w:rsid w:val="2EF064BE"/>
    <w:rsid w:val="2F05640D"/>
    <w:rsid w:val="2F070BB8"/>
    <w:rsid w:val="2F196618"/>
    <w:rsid w:val="2F1D0279"/>
    <w:rsid w:val="2F206A1F"/>
    <w:rsid w:val="2F243559"/>
    <w:rsid w:val="2F286DD9"/>
    <w:rsid w:val="2F307202"/>
    <w:rsid w:val="2F3D02D3"/>
    <w:rsid w:val="2F401C3D"/>
    <w:rsid w:val="2F5E5B1E"/>
    <w:rsid w:val="2F7470EF"/>
    <w:rsid w:val="2F7E514D"/>
    <w:rsid w:val="2F880DEC"/>
    <w:rsid w:val="2F8D6403"/>
    <w:rsid w:val="2F911A4F"/>
    <w:rsid w:val="2FAA48BF"/>
    <w:rsid w:val="2FAC4ADB"/>
    <w:rsid w:val="2FAF1ED5"/>
    <w:rsid w:val="2FB4573E"/>
    <w:rsid w:val="2FBA37D4"/>
    <w:rsid w:val="2FC33BD3"/>
    <w:rsid w:val="2FDA11F4"/>
    <w:rsid w:val="2FE0009C"/>
    <w:rsid w:val="2FE4992F"/>
    <w:rsid w:val="2FE76490"/>
    <w:rsid w:val="2FEF2C1A"/>
    <w:rsid w:val="2FF3355E"/>
    <w:rsid w:val="2FFB15BE"/>
    <w:rsid w:val="2FFB3907"/>
    <w:rsid w:val="302A1EA4"/>
    <w:rsid w:val="302C79CA"/>
    <w:rsid w:val="30442435"/>
    <w:rsid w:val="3049232A"/>
    <w:rsid w:val="30544CD1"/>
    <w:rsid w:val="30564A47"/>
    <w:rsid w:val="30612CD6"/>
    <w:rsid w:val="30650D85"/>
    <w:rsid w:val="30717299"/>
    <w:rsid w:val="307B5BED"/>
    <w:rsid w:val="308C2216"/>
    <w:rsid w:val="308D3A8B"/>
    <w:rsid w:val="30955C68"/>
    <w:rsid w:val="309B06AC"/>
    <w:rsid w:val="30A94317"/>
    <w:rsid w:val="30AB2368"/>
    <w:rsid w:val="30B33C47"/>
    <w:rsid w:val="30B9356B"/>
    <w:rsid w:val="30C56FC8"/>
    <w:rsid w:val="30C9346B"/>
    <w:rsid w:val="30CC4D09"/>
    <w:rsid w:val="30D42238"/>
    <w:rsid w:val="30E20C5D"/>
    <w:rsid w:val="30FE1081"/>
    <w:rsid w:val="311A3EC5"/>
    <w:rsid w:val="311B4B2E"/>
    <w:rsid w:val="31216E03"/>
    <w:rsid w:val="31292A95"/>
    <w:rsid w:val="313308E4"/>
    <w:rsid w:val="3135465C"/>
    <w:rsid w:val="313B2B8A"/>
    <w:rsid w:val="31521EFD"/>
    <w:rsid w:val="31545EF3"/>
    <w:rsid w:val="317C672F"/>
    <w:rsid w:val="317F27EB"/>
    <w:rsid w:val="319A2C8E"/>
    <w:rsid w:val="319E0453"/>
    <w:rsid w:val="31A041CB"/>
    <w:rsid w:val="31A16195"/>
    <w:rsid w:val="31A57A34"/>
    <w:rsid w:val="31AC0DC2"/>
    <w:rsid w:val="31B71515"/>
    <w:rsid w:val="31BB2B0D"/>
    <w:rsid w:val="31DB3455"/>
    <w:rsid w:val="31E3055C"/>
    <w:rsid w:val="320A05B3"/>
    <w:rsid w:val="320C2383"/>
    <w:rsid w:val="320D154F"/>
    <w:rsid w:val="321B2C8F"/>
    <w:rsid w:val="321F3964"/>
    <w:rsid w:val="32252170"/>
    <w:rsid w:val="323819ED"/>
    <w:rsid w:val="32496D87"/>
    <w:rsid w:val="32673C7A"/>
    <w:rsid w:val="32676A97"/>
    <w:rsid w:val="326E7E26"/>
    <w:rsid w:val="32747406"/>
    <w:rsid w:val="328A09D8"/>
    <w:rsid w:val="32902492"/>
    <w:rsid w:val="32935ADE"/>
    <w:rsid w:val="32AA2E28"/>
    <w:rsid w:val="32AE7089"/>
    <w:rsid w:val="32AE7A2B"/>
    <w:rsid w:val="32B24140"/>
    <w:rsid w:val="32B51EF8"/>
    <w:rsid w:val="32DA7C97"/>
    <w:rsid w:val="32DE4292"/>
    <w:rsid w:val="32F06281"/>
    <w:rsid w:val="32F81DE5"/>
    <w:rsid w:val="32F95E34"/>
    <w:rsid w:val="32FC7B27"/>
    <w:rsid w:val="33064502"/>
    <w:rsid w:val="33222D72"/>
    <w:rsid w:val="332B3AC7"/>
    <w:rsid w:val="332E5807"/>
    <w:rsid w:val="33370B5F"/>
    <w:rsid w:val="333D5A4A"/>
    <w:rsid w:val="334212B2"/>
    <w:rsid w:val="3344502A"/>
    <w:rsid w:val="3345794C"/>
    <w:rsid w:val="33482D6D"/>
    <w:rsid w:val="33557238"/>
    <w:rsid w:val="335A3229"/>
    <w:rsid w:val="335E433E"/>
    <w:rsid w:val="335E4C90"/>
    <w:rsid w:val="336D0A88"/>
    <w:rsid w:val="337B4EF0"/>
    <w:rsid w:val="337C6572"/>
    <w:rsid w:val="339E27D3"/>
    <w:rsid w:val="33A65CE5"/>
    <w:rsid w:val="33A7265F"/>
    <w:rsid w:val="33BC6AB9"/>
    <w:rsid w:val="33D00EF4"/>
    <w:rsid w:val="340777B6"/>
    <w:rsid w:val="340D366E"/>
    <w:rsid w:val="340D7B12"/>
    <w:rsid w:val="34143421"/>
    <w:rsid w:val="34164C19"/>
    <w:rsid w:val="34183C0D"/>
    <w:rsid w:val="3422536C"/>
    <w:rsid w:val="34360E17"/>
    <w:rsid w:val="34394463"/>
    <w:rsid w:val="343B642D"/>
    <w:rsid w:val="34482E3D"/>
    <w:rsid w:val="34533096"/>
    <w:rsid w:val="34533777"/>
    <w:rsid w:val="345848CA"/>
    <w:rsid w:val="345945CA"/>
    <w:rsid w:val="34621B2E"/>
    <w:rsid w:val="34684D49"/>
    <w:rsid w:val="346F60D7"/>
    <w:rsid w:val="348C4EDB"/>
    <w:rsid w:val="34A044E2"/>
    <w:rsid w:val="34D10B40"/>
    <w:rsid w:val="34D4418C"/>
    <w:rsid w:val="34D946E3"/>
    <w:rsid w:val="34DD1293"/>
    <w:rsid w:val="34EC7728"/>
    <w:rsid w:val="34F9223B"/>
    <w:rsid w:val="34FA0097"/>
    <w:rsid w:val="350031D3"/>
    <w:rsid w:val="35042CC3"/>
    <w:rsid w:val="35054965"/>
    <w:rsid w:val="35190342"/>
    <w:rsid w:val="35216C94"/>
    <w:rsid w:val="35327830"/>
    <w:rsid w:val="35373099"/>
    <w:rsid w:val="354B6B44"/>
    <w:rsid w:val="3550415A"/>
    <w:rsid w:val="355741BB"/>
    <w:rsid w:val="35577297"/>
    <w:rsid w:val="3558467A"/>
    <w:rsid w:val="355A115C"/>
    <w:rsid w:val="355A6289"/>
    <w:rsid w:val="355A6A4F"/>
    <w:rsid w:val="357760F1"/>
    <w:rsid w:val="3586782A"/>
    <w:rsid w:val="35A46254"/>
    <w:rsid w:val="35B54279"/>
    <w:rsid w:val="35B71AE4"/>
    <w:rsid w:val="35BC359E"/>
    <w:rsid w:val="35D408E8"/>
    <w:rsid w:val="35D9344C"/>
    <w:rsid w:val="35E23668"/>
    <w:rsid w:val="35EF6BA8"/>
    <w:rsid w:val="35F76384"/>
    <w:rsid w:val="35FA5E74"/>
    <w:rsid w:val="35FB2318"/>
    <w:rsid w:val="35FB5206"/>
    <w:rsid w:val="3621689F"/>
    <w:rsid w:val="36511F38"/>
    <w:rsid w:val="36590DED"/>
    <w:rsid w:val="366F6862"/>
    <w:rsid w:val="36784787"/>
    <w:rsid w:val="36BE50F4"/>
    <w:rsid w:val="36C1231E"/>
    <w:rsid w:val="36E56B24"/>
    <w:rsid w:val="36E75160"/>
    <w:rsid w:val="37113475"/>
    <w:rsid w:val="37195A2E"/>
    <w:rsid w:val="371D1E1A"/>
    <w:rsid w:val="372C4753"/>
    <w:rsid w:val="373D42D2"/>
    <w:rsid w:val="37412D85"/>
    <w:rsid w:val="37424565"/>
    <w:rsid w:val="375E1067"/>
    <w:rsid w:val="37704640"/>
    <w:rsid w:val="37757C35"/>
    <w:rsid w:val="377A726D"/>
    <w:rsid w:val="377D1BE3"/>
    <w:rsid w:val="3787198A"/>
    <w:rsid w:val="37895702"/>
    <w:rsid w:val="379C0A32"/>
    <w:rsid w:val="37A442EA"/>
    <w:rsid w:val="37A75B88"/>
    <w:rsid w:val="37B02C8E"/>
    <w:rsid w:val="37B07132"/>
    <w:rsid w:val="37B426A3"/>
    <w:rsid w:val="37BB5931"/>
    <w:rsid w:val="37C14E60"/>
    <w:rsid w:val="37D83F93"/>
    <w:rsid w:val="37DE5DD2"/>
    <w:rsid w:val="37F40AB9"/>
    <w:rsid w:val="37F6C505"/>
    <w:rsid w:val="38060B00"/>
    <w:rsid w:val="38190C70"/>
    <w:rsid w:val="384004B6"/>
    <w:rsid w:val="385C4BC4"/>
    <w:rsid w:val="385E3406"/>
    <w:rsid w:val="3862187C"/>
    <w:rsid w:val="386677F1"/>
    <w:rsid w:val="38776B7B"/>
    <w:rsid w:val="387B5166"/>
    <w:rsid w:val="3882287D"/>
    <w:rsid w:val="38910D12"/>
    <w:rsid w:val="38A04AB1"/>
    <w:rsid w:val="38AB70D2"/>
    <w:rsid w:val="38B62526"/>
    <w:rsid w:val="38C2659D"/>
    <w:rsid w:val="38C5276A"/>
    <w:rsid w:val="38EC3CF4"/>
    <w:rsid w:val="38FD0155"/>
    <w:rsid w:val="3902576C"/>
    <w:rsid w:val="39033292"/>
    <w:rsid w:val="390A4620"/>
    <w:rsid w:val="390C65EA"/>
    <w:rsid w:val="391159AF"/>
    <w:rsid w:val="39162FC5"/>
    <w:rsid w:val="392C0A3B"/>
    <w:rsid w:val="39355B41"/>
    <w:rsid w:val="393C4019"/>
    <w:rsid w:val="394418E0"/>
    <w:rsid w:val="394C74A8"/>
    <w:rsid w:val="395B56A7"/>
    <w:rsid w:val="395B752C"/>
    <w:rsid w:val="395E2643"/>
    <w:rsid w:val="39693A3D"/>
    <w:rsid w:val="39B0341A"/>
    <w:rsid w:val="39BC1DBE"/>
    <w:rsid w:val="39C42116"/>
    <w:rsid w:val="39D52E80"/>
    <w:rsid w:val="39E80EC0"/>
    <w:rsid w:val="39EB26A4"/>
    <w:rsid w:val="39FF68A3"/>
    <w:rsid w:val="3A0E20DD"/>
    <w:rsid w:val="3A105B01"/>
    <w:rsid w:val="3A1219DE"/>
    <w:rsid w:val="3A167E32"/>
    <w:rsid w:val="3A174BD9"/>
    <w:rsid w:val="3A1E0383"/>
    <w:rsid w:val="3A1F40FB"/>
    <w:rsid w:val="3A371445"/>
    <w:rsid w:val="3A4429BA"/>
    <w:rsid w:val="3A505ABB"/>
    <w:rsid w:val="3A5143AC"/>
    <w:rsid w:val="3A5730C6"/>
    <w:rsid w:val="3A5F454F"/>
    <w:rsid w:val="3A647D60"/>
    <w:rsid w:val="3A675D27"/>
    <w:rsid w:val="3A950F30"/>
    <w:rsid w:val="3AA42DFE"/>
    <w:rsid w:val="3AA53E6D"/>
    <w:rsid w:val="3AAC208A"/>
    <w:rsid w:val="3AAF55BA"/>
    <w:rsid w:val="3AB61E2B"/>
    <w:rsid w:val="3AB6680E"/>
    <w:rsid w:val="3AC52989"/>
    <w:rsid w:val="3AC536C4"/>
    <w:rsid w:val="3ADC3374"/>
    <w:rsid w:val="3ADE35F9"/>
    <w:rsid w:val="3AE315CD"/>
    <w:rsid w:val="3AE76371"/>
    <w:rsid w:val="3AED7D56"/>
    <w:rsid w:val="3B181276"/>
    <w:rsid w:val="3B194C97"/>
    <w:rsid w:val="3B1F0857"/>
    <w:rsid w:val="3B255D13"/>
    <w:rsid w:val="3B33611D"/>
    <w:rsid w:val="3B337998"/>
    <w:rsid w:val="3B3622CB"/>
    <w:rsid w:val="3B39113B"/>
    <w:rsid w:val="3B464818"/>
    <w:rsid w:val="3B4B164C"/>
    <w:rsid w:val="3B4E6A46"/>
    <w:rsid w:val="3B590718"/>
    <w:rsid w:val="3B5B7B12"/>
    <w:rsid w:val="3B614F44"/>
    <w:rsid w:val="3B620744"/>
    <w:rsid w:val="3B6A55BB"/>
    <w:rsid w:val="3B6C15C2"/>
    <w:rsid w:val="3B6C3370"/>
    <w:rsid w:val="3B766ECA"/>
    <w:rsid w:val="3B857E51"/>
    <w:rsid w:val="3B8E3833"/>
    <w:rsid w:val="3B96663F"/>
    <w:rsid w:val="3B9D79CE"/>
    <w:rsid w:val="3B9F48F2"/>
    <w:rsid w:val="3BAB3E99"/>
    <w:rsid w:val="3BAE1BDB"/>
    <w:rsid w:val="3BC42AE2"/>
    <w:rsid w:val="3BD35983"/>
    <w:rsid w:val="3BD91A6F"/>
    <w:rsid w:val="3BDF3B42"/>
    <w:rsid w:val="3BEB43F0"/>
    <w:rsid w:val="3BF12EFF"/>
    <w:rsid w:val="3BF42BF0"/>
    <w:rsid w:val="3BF94A2D"/>
    <w:rsid w:val="3C133C22"/>
    <w:rsid w:val="3C180B48"/>
    <w:rsid w:val="3C237C85"/>
    <w:rsid w:val="3C25476F"/>
    <w:rsid w:val="3C2E089C"/>
    <w:rsid w:val="3C337A30"/>
    <w:rsid w:val="3C3A4558"/>
    <w:rsid w:val="3C460156"/>
    <w:rsid w:val="3C4839AA"/>
    <w:rsid w:val="3C5207B8"/>
    <w:rsid w:val="3C795D45"/>
    <w:rsid w:val="3C7C5835"/>
    <w:rsid w:val="3C8B1153"/>
    <w:rsid w:val="3C8F37BA"/>
    <w:rsid w:val="3CB11983"/>
    <w:rsid w:val="3CB928B9"/>
    <w:rsid w:val="3CBF5299"/>
    <w:rsid w:val="3CC43E13"/>
    <w:rsid w:val="3CCA65A0"/>
    <w:rsid w:val="3CCD7C2C"/>
    <w:rsid w:val="3CD1792F"/>
    <w:rsid w:val="3CDB69FF"/>
    <w:rsid w:val="3CDE3DFA"/>
    <w:rsid w:val="3CE44C8B"/>
    <w:rsid w:val="3CE77152"/>
    <w:rsid w:val="3CF928D0"/>
    <w:rsid w:val="3D0870C9"/>
    <w:rsid w:val="3D111A30"/>
    <w:rsid w:val="3D1D51DD"/>
    <w:rsid w:val="3D2140C0"/>
    <w:rsid w:val="3D350A60"/>
    <w:rsid w:val="3D4313C4"/>
    <w:rsid w:val="3D434E42"/>
    <w:rsid w:val="3D4A148F"/>
    <w:rsid w:val="3D5126FE"/>
    <w:rsid w:val="3D5C4AF5"/>
    <w:rsid w:val="3D670293"/>
    <w:rsid w:val="3D7B8E33"/>
    <w:rsid w:val="3D7FC7A7"/>
    <w:rsid w:val="3D8E75CE"/>
    <w:rsid w:val="3D906C27"/>
    <w:rsid w:val="3D9B4C78"/>
    <w:rsid w:val="3DA2782A"/>
    <w:rsid w:val="3DB22CA8"/>
    <w:rsid w:val="3DB23708"/>
    <w:rsid w:val="3DB2551E"/>
    <w:rsid w:val="3DC01751"/>
    <w:rsid w:val="3DC14C7A"/>
    <w:rsid w:val="3DC92CFC"/>
    <w:rsid w:val="3DDA2813"/>
    <w:rsid w:val="3E042A47"/>
    <w:rsid w:val="3E1003D0"/>
    <w:rsid w:val="3E1F03F5"/>
    <w:rsid w:val="3E3E7246"/>
    <w:rsid w:val="3E4F5F4D"/>
    <w:rsid w:val="3E522CF1"/>
    <w:rsid w:val="3E545920"/>
    <w:rsid w:val="3E5638B9"/>
    <w:rsid w:val="3E6041AC"/>
    <w:rsid w:val="3E772758"/>
    <w:rsid w:val="3E7F33BB"/>
    <w:rsid w:val="3E857011"/>
    <w:rsid w:val="3E8D5AD7"/>
    <w:rsid w:val="3E950AA3"/>
    <w:rsid w:val="3EA10B6D"/>
    <w:rsid w:val="3EA22B66"/>
    <w:rsid w:val="3EB56DDC"/>
    <w:rsid w:val="3EB76FF8"/>
    <w:rsid w:val="3EB94B1E"/>
    <w:rsid w:val="3EBB3919"/>
    <w:rsid w:val="3EC15CCF"/>
    <w:rsid w:val="3EDB5211"/>
    <w:rsid w:val="3EEF0540"/>
    <w:rsid w:val="3EFF65D1"/>
    <w:rsid w:val="3EFFE064"/>
    <w:rsid w:val="3F073ADC"/>
    <w:rsid w:val="3F122481"/>
    <w:rsid w:val="3F226C0E"/>
    <w:rsid w:val="3F26042F"/>
    <w:rsid w:val="3F6031EC"/>
    <w:rsid w:val="3F6C7DE3"/>
    <w:rsid w:val="3F762A0F"/>
    <w:rsid w:val="3F7B6278"/>
    <w:rsid w:val="3F7F273B"/>
    <w:rsid w:val="3F865F7B"/>
    <w:rsid w:val="3F886454"/>
    <w:rsid w:val="3F8E1B07"/>
    <w:rsid w:val="3F8E5FAB"/>
    <w:rsid w:val="3F9F1F66"/>
    <w:rsid w:val="3FB317F8"/>
    <w:rsid w:val="3FB377C0"/>
    <w:rsid w:val="3FB6105E"/>
    <w:rsid w:val="3FBD063E"/>
    <w:rsid w:val="3FBE7F13"/>
    <w:rsid w:val="3FCA4B09"/>
    <w:rsid w:val="3FD85478"/>
    <w:rsid w:val="3FEA0D08"/>
    <w:rsid w:val="3FEB51AC"/>
    <w:rsid w:val="3FEB7635"/>
    <w:rsid w:val="3FEC7FA4"/>
    <w:rsid w:val="3FED3D9D"/>
    <w:rsid w:val="40133308"/>
    <w:rsid w:val="401F4E55"/>
    <w:rsid w:val="40242D16"/>
    <w:rsid w:val="403F549D"/>
    <w:rsid w:val="404228F2"/>
    <w:rsid w:val="40490124"/>
    <w:rsid w:val="404B17A6"/>
    <w:rsid w:val="404D6AEE"/>
    <w:rsid w:val="404E1296"/>
    <w:rsid w:val="40607605"/>
    <w:rsid w:val="40644977"/>
    <w:rsid w:val="40665171"/>
    <w:rsid w:val="406E4E05"/>
    <w:rsid w:val="40703903"/>
    <w:rsid w:val="40910038"/>
    <w:rsid w:val="409A0980"/>
    <w:rsid w:val="40B21825"/>
    <w:rsid w:val="40B414F2"/>
    <w:rsid w:val="40B604B3"/>
    <w:rsid w:val="40B84E9E"/>
    <w:rsid w:val="41142D79"/>
    <w:rsid w:val="411C3143"/>
    <w:rsid w:val="412D35A2"/>
    <w:rsid w:val="412E33F1"/>
    <w:rsid w:val="4134048C"/>
    <w:rsid w:val="41366161"/>
    <w:rsid w:val="413B5CBF"/>
    <w:rsid w:val="41520244"/>
    <w:rsid w:val="4157260C"/>
    <w:rsid w:val="41847666"/>
    <w:rsid w:val="418D0967"/>
    <w:rsid w:val="4194717D"/>
    <w:rsid w:val="419A45DB"/>
    <w:rsid w:val="41A53056"/>
    <w:rsid w:val="41B8730F"/>
    <w:rsid w:val="41C946BB"/>
    <w:rsid w:val="41E53E7C"/>
    <w:rsid w:val="41EF390B"/>
    <w:rsid w:val="41EF3ED6"/>
    <w:rsid w:val="41F8513D"/>
    <w:rsid w:val="42094AAD"/>
    <w:rsid w:val="421309EA"/>
    <w:rsid w:val="4219198C"/>
    <w:rsid w:val="42240501"/>
    <w:rsid w:val="42264D31"/>
    <w:rsid w:val="42334BE8"/>
    <w:rsid w:val="42366486"/>
    <w:rsid w:val="42483274"/>
    <w:rsid w:val="42497F67"/>
    <w:rsid w:val="42521512"/>
    <w:rsid w:val="425410BD"/>
    <w:rsid w:val="425F30BA"/>
    <w:rsid w:val="42642004"/>
    <w:rsid w:val="426D00FA"/>
    <w:rsid w:val="427169C1"/>
    <w:rsid w:val="42747E99"/>
    <w:rsid w:val="42823193"/>
    <w:rsid w:val="42823479"/>
    <w:rsid w:val="428C0BF4"/>
    <w:rsid w:val="42A17DA3"/>
    <w:rsid w:val="42AD023B"/>
    <w:rsid w:val="42AE5DB4"/>
    <w:rsid w:val="42B35E13"/>
    <w:rsid w:val="42B6222B"/>
    <w:rsid w:val="42C6692D"/>
    <w:rsid w:val="42C95133"/>
    <w:rsid w:val="42D737C5"/>
    <w:rsid w:val="42DA6325"/>
    <w:rsid w:val="42E064F6"/>
    <w:rsid w:val="42EA79C1"/>
    <w:rsid w:val="42EF7DFD"/>
    <w:rsid w:val="42F97BDF"/>
    <w:rsid w:val="43044F3F"/>
    <w:rsid w:val="430B26E7"/>
    <w:rsid w:val="430D703A"/>
    <w:rsid w:val="430D7573"/>
    <w:rsid w:val="4320516C"/>
    <w:rsid w:val="43236A0A"/>
    <w:rsid w:val="43241646"/>
    <w:rsid w:val="433A0133"/>
    <w:rsid w:val="433C6E2B"/>
    <w:rsid w:val="43421586"/>
    <w:rsid w:val="43657023"/>
    <w:rsid w:val="436C6603"/>
    <w:rsid w:val="43723ACA"/>
    <w:rsid w:val="438020AF"/>
    <w:rsid w:val="438A0837"/>
    <w:rsid w:val="43911BC6"/>
    <w:rsid w:val="439237EA"/>
    <w:rsid w:val="43A4196C"/>
    <w:rsid w:val="43A7763B"/>
    <w:rsid w:val="43AB5691"/>
    <w:rsid w:val="43AB7284"/>
    <w:rsid w:val="43AD1BA4"/>
    <w:rsid w:val="43AF26A1"/>
    <w:rsid w:val="43B62A0B"/>
    <w:rsid w:val="43B76C8B"/>
    <w:rsid w:val="43B808F8"/>
    <w:rsid w:val="43DE6DD5"/>
    <w:rsid w:val="43E268C5"/>
    <w:rsid w:val="43E81820"/>
    <w:rsid w:val="43EA7528"/>
    <w:rsid w:val="43EC504E"/>
    <w:rsid w:val="43ED0DC6"/>
    <w:rsid w:val="43EE439A"/>
    <w:rsid w:val="43FD725B"/>
    <w:rsid w:val="44064C80"/>
    <w:rsid w:val="4406669F"/>
    <w:rsid w:val="440A7083"/>
    <w:rsid w:val="442944F4"/>
    <w:rsid w:val="442E0A0E"/>
    <w:rsid w:val="444B1202"/>
    <w:rsid w:val="44502216"/>
    <w:rsid w:val="4455528C"/>
    <w:rsid w:val="44586B88"/>
    <w:rsid w:val="446631CB"/>
    <w:rsid w:val="446C2633"/>
    <w:rsid w:val="44857D6C"/>
    <w:rsid w:val="449776B0"/>
    <w:rsid w:val="44EF4BFB"/>
    <w:rsid w:val="44F372BD"/>
    <w:rsid w:val="44F71C5C"/>
    <w:rsid w:val="450311E5"/>
    <w:rsid w:val="45042EA6"/>
    <w:rsid w:val="450B3BFA"/>
    <w:rsid w:val="452847AC"/>
    <w:rsid w:val="45332DB0"/>
    <w:rsid w:val="45352A25"/>
    <w:rsid w:val="454A4722"/>
    <w:rsid w:val="454B6546"/>
    <w:rsid w:val="45521FA0"/>
    <w:rsid w:val="455A06DD"/>
    <w:rsid w:val="455E344B"/>
    <w:rsid w:val="45633A36"/>
    <w:rsid w:val="45895079"/>
    <w:rsid w:val="458A1EA0"/>
    <w:rsid w:val="458F17FE"/>
    <w:rsid w:val="459B4F7E"/>
    <w:rsid w:val="45A831F7"/>
    <w:rsid w:val="45C049E4"/>
    <w:rsid w:val="45C64D7A"/>
    <w:rsid w:val="45C85647"/>
    <w:rsid w:val="45D31DDE"/>
    <w:rsid w:val="45D70058"/>
    <w:rsid w:val="45D87B6D"/>
    <w:rsid w:val="45D95A0E"/>
    <w:rsid w:val="45DE130F"/>
    <w:rsid w:val="45E73B98"/>
    <w:rsid w:val="45F656FE"/>
    <w:rsid w:val="45FD4CB1"/>
    <w:rsid w:val="460102A4"/>
    <w:rsid w:val="46116FEE"/>
    <w:rsid w:val="461940F5"/>
    <w:rsid w:val="4626747A"/>
    <w:rsid w:val="463351B6"/>
    <w:rsid w:val="46362EF9"/>
    <w:rsid w:val="463B26A9"/>
    <w:rsid w:val="46464936"/>
    <w:rsid w:val="466B30DF"/>
    <w:rsid w:val="46731A57"/>
    <w:rsid w:val="468F3BA0"/>
    <w:rsid w:val="469D0803"/>
    <w:rsid w:val="46A14816"/>
    <w:rsid w:val="46A72C75"/>
    <w:rsid w:val="46AB7F13"/>
    <w:rsid w:val="46B81B60"/>
    <w:rsid w:val="46BC33FE"/>
    <w:rsid w:val="471548BC"/>
    <w:rsid w:val="47281424"/>
    <w:rsid w:val="4743767B"/>
    <w:rsid w:val="474C39E8"/>
    <w:rsid w:val="474F6381"/>
    <w:rsid w:val="47617B35"/>
    <w:rsid w:val="476536D1"/>
    <w:rsid w:val="47680E90"/>
    <w:rsid w:val="47771C9E"/>
    <w:rsid w:val="47797541"/>
    <w:rsid w:val="47841A42"/>
    <w:rsid w:val="47890BD5"/>
    <w:rsid w:val="47984766"/>
    <w:rsid w:val="47B95B8F"/>
    <w:rsid w:val="47BE4A4F"/>
    <w:rsid w:val="47C63E08"/>
    <w:rsid w:val="47CA7D9C"/>
    <w:rsid w:val="47CD163B"/>
    <w:rsid w:val="47CE35B6"/>
    <w:rsid w:val="47D41A4A"/>
    <w:rsid w:val="47DD7AD0"/>
    <w:rsid w:val="47E41DE4"/>
    <w:rsid w:val="47E56984"/>
    <w:rsid w:val="47E9061D"/>
    <w:rsid w:val="47EF1F72"/>
    <w:rsid w:val="47FC5A7C"/>
    <w:rsid w:val="48027536"/>
    <w:rsid w:val="481E1E96"/>
    <w:rsid w:val="482B5968"/>
    <w:rsid w:val="48390DC3"/>
    <w:rsid w:val="483B47F6"/>
    <w:rsid w:val="483F7A92"/>
    <w:rsid w:val="48401E0D"/>
    <w:rsid w:val="48425B85"/>
    <w:rsid w:val="48483062"/>
    <w:rsid w:val="48563CF1"/>
    <w:rsid w:val="485D29BF"/>
    <w:rsid w:val="48822425"/>
    <w:rsid w:val="489D725F"/>
    <w:rsid w:val="48B12D0A"/>
    <w:rsid w:val="48BC2937"/>
    <w:rsid w:val="48CF320C"/>
    <w:rsid w:val="48D80297"/>
    <w:rsid w:val="48F84495"/>
    <w:rsid w:val="48FC7B5E"/>
    <w:rsid w:val="490F1A0E"/>
    <w:rsid w:val="491276B1"/>
    <w:rsid w:val="491B4D4A"/>
    <w:rsid w:val="491C63D6"/>
    <w:rsid w:val="493A685C"/>
    <w:rsid w:val="493C4382"/>
    <w:rsid w:val="494070A6"/>
    <w:rsid w:val="4941681E"/>
    <w:rsid w:val="49481588"/>
    <w:rsid w:val="494D1980"/>
    <w:rsid w:val="496F0025"/>
    <w:rsid w:val="49725893"/>
    <w:rsid w:val="497A5B7B"/>
    <w:rsid w:val="497B2E7D"/>
    <w:rsid w:val="4989244E"/>
    <w:rsid w:val="49AB7375"/>
    <w:rsid w:val="49AD7F2A"/>
    <w:rsid w:val="49AE4702"/>
    <w:rsid w:val="49B511B0"/>
    <w:rsid w:val="49C12AD9"/>
    <w:rsid w:val="49C167BA"/>
    <w:rsid w:val="49D24CE6"/>
    <w:rsid w:val="49D660E9"/>
    <w:rsid w:val="49D92519"/>
    <w:rsid w:val="49E02B07"/>
    <w:rsid w:val="49E55BB5"/>
    <w:rsid w:val="49E62540"/>
    <w:rsid w:val="49E8275C"/>
    <w:rsid w:val="49F79798"/>
    <w:rsid w:val="49F8205B"/>
    <w:rsid w:val="49FE1C28"/>
    <w:rsid w:val="4A142EB3"/>
    <w:rsid w:val="4A1452FF"/>
    <w:rsid w:val="4A216F28"/>
    <w:rsid w:val="4A233CE9"/>
    <w:rsid w:val="4A242F21"/>
    <w:rsid w:val="4A2512BA"/>
    <w:rsid w:val="4A271167"/>
    <w:rsid w:val="4A3459A1"/>
    <w:rsid w:val="4A394407"/>
    <w:rsid w:val="4A407EA2"/>
    <w:rsid w:val="4A443111"/>
    <w:rsid w:val="4A5A21DD"/>
    <w:rsid w:val="4A5C2802"/>
    <w:rsid w:val="4A5D0A54"/>
    <w:rsid w:val="4A653DAC"/>
    <w:rsid w:val="4A673806"/>
    <w:rsid w:val="4A7B010A"/>
    <w:rsid w:val="4A8E6E5F"/>
    <w:rsid w:val="4A942154"/>
    <w:rsid w:val="4A98477E"/>
    <w:rsid w:val="4A9B5A20"/>
    <w:rsid w:val="4AA3160E"/>
    <w:rsid w:val="4AB20BFE"/>
    <w:rsid w:val="4AB276D4"/>
    <w:rsid w:val="4AC62A9D"/>
    <w:rsid w:val="4AD70271"/>
    <w:rsid w:val="4AE5660E"/>
    <w:rsid w:val="4AEB2504"/>
    <w:rsid w:val="4AEB35C7"/>
    <w:rsid w:val="4AF54F29"/>
    <w:rsid w:val="4B11183E"/>
    <w:rsid w:val="4B117A90"/>
    <w:rsid w:val="4B1A46A7"/>
    <w:rsid w:val="4B1E5AAA"/>
    <w:rsid w:val="4B201A81"/>
    <w:rsid w:val="4B321EE0"/>
    <w:rsid w:val="4B5B0A99"/>
    <w:rsid w:val="4B6613BB"/>
    <w:rsid w:val="4B7E79FF"/>
    <w:rsid w:val="4B7F49FA"/>
    <w:rsid w:val="4BB87F0C"/>
    <w:rsid w:val="4BC615CD"/>
    <w:rsid w:val="4BE6690B"/>
    <w:rsid w:val="4BF43ADF"/>
    <w:rsid w:val="4BF73B1F"/>
    <w:rsid w:val="4BFB1E15"/>
    <w:rsid w:val="4BFD1393"/>
    <w:rsid w:val="4BFF2B58"/>
    <w:rsid w:val="4C0101AF"/>
    <w:rsid w:val="4C020004"/>
    <w:rsid w:val="4C06170A"/>
    <w:rsid w:val="4C0D22EF"/>
    <w:rsid w:val="4C0F5D7E"/>
    <w:rsid w:val="4C101AF6"/>
    <w:rsid w:val="4C1A4723"/>
    <w:rsid w:val="4C1A57FA"/>
    <w:rsid w:val="4C2E37C9"/>
    <w:rsid w:val="4C39104D"/>
    <w:rsid w:val="4C3E2B07"/>
    <w:rsid w:val="4C63256E"/>
    <w:rsid w:val="4C667968"/>
    <w:rsid w:val="4C674217"/>
    <w:rsid w:val="4C704ACB"/>
    <w:rsid w:val="4C790193"/>
    <w:rsid w:val="4C7C04B3"/>
    <w:rsid w:val="4C866699"/>
    <w:rsid w:val="4C872AB0"/>
    <w:rsid w:val="4C8803D4"/>
    <w:rsid w:val="4C96024D"/>
    <w:rsid w:val="4C9646F1"/>
    <w:rsid w:val="4CA23096"/>
    <w:rsid w:val="4CAA1E4B"/>
    <w:rsid w:val="4CC27294"/>
    <w:rsid w:val="4CEF1113"/>
    <w:rsid w:val="4CFF4044"/>
    <w:rsid w:val="4D04638C"/>
    <w:rsid w:val="4D152D63"/>
    <w:rsid w:val="4D1A0E7E"/>
    <w:rsid w:val="4D227A97"/>
    <w:rsid w:val="4D2A40E0"/>
    <w:rsid w:val="4D2A6BE7"/>
    <w:rsid w:val="4D371A30"/>
    <w:rsid w:val="4D383FFF"/>
    <w:rsid w:val="4D474848"/>
    <w:rsid w:val="4D4B1038"/>
    <w:rsid w:val="4D4C3002"/>
    <w:rsid w:val="4D4E6D7A"/>
    <w:rsid w:val="4D5A571F"/>
    <w:rsid w:val="4D5B0EA9"/>
    <w:rsid w:val="4D65600A"/>
    <w:rsid w:val="4D875DE8"/>
    <w:rsid w:val="4DA14FD6"/>
    <w:rsid w:val="4DAA3A77"/>
    <w:rsid w:val="4DAE5A6A"/>
    <w:rsid w:val="4DB441D9"/>
    <w:rsid w:val="4DD94895"/>
    <w:rsid w:val="4DDE60C6"/>
    <w:rsid w:val="4DE82D2A"/>
    <w:rsid w:val="4DEB281B"/>
    <w:rsid w:val="4DFB65D6"/>
    <w:rsid w:val="4E0062C6"/>
    <w:rsid w:val="4E0D09E3"/>
    <w:rsid w:val="4E2875CB"/>
    <w:rsid w:val="4E2A2792"/>
    <w:rsid w:val="4E3C4E24"/>
    <w:rsid w:val="4E4107C9"/>
    <w:rsid w:val="4E45017D"/>
    <w:rsid w:val="4E51210A"/>
    <w:rsid w:val="4E6C395B"/>
    <w:rsid w:val="4E6C58CE"/>
    <w:rsid w:val="4E775315"/>
    <w:rsid w:val="4E7B3B9E"/>
    <w:rsid w:val="4E872543"/>
    <w:rsid w:val="4E872A00"/>
    <w:rsid w:val="4E8C7B5A"/>
    <w:rsid w:val="4E8F764A"/>
    <w:rsid w:val="4E952D74"/>
    <w:rsid w:val="4EB46EE3"/>
    <w:rsid w:val="4EB47AF7"/>
    <w:rsid w:val="4ED46303"/>
    <w:rsid w:val="4EE9759A"/>
    <w:rsid w:val="4EF120B3"/>
    <w:rsid w:val="4EF15C0F"/>
    <w:rsid w:val="4EF723B7"/>
    <w:rsid w:val="4EFD0A57"/>
    <w:rsid w:val="4F1418FD"/>
    <w:rsid w:val="4F150C30"/>
    <w:rsid w:val="4F177185"/>
    <w:rsid w:val="4F1837F1"/>
    <w:rsid w:val="4F1D6A04"/>
    <w:rsid w:val="4F3124AF"/>
    <w:rsid w:val="4F4628B7"/>
    <w:rsid w:val="4F47222B"/>
    <w:rsid w:val="4F477F24"/>
    <w:rsid w:val="4F552641"/>
    <w:rsid w:val="4F5902F9"/>
    <w:rsid w:val="4F5B577E"/>
    <w:rsid w:val="4F5F0DCA"/>
    <w:rsid w:val="4F627F08"/>
    <w:rsid w:val="4F672375"/>
    <w:rsid w:val="4F6904FD"/>
    <w:rsid w:val="4F6E3F54"/>
    <w:rsid w:val="4F7D56F4"/>
    <w:rsid w:val="4F810D59"/>
    <w:rsid w:val="4F880F19"/>
    <w:rsid w:val="4F9D7B44"/>
    <w:rsid w:val="4FA7680B"/>
    <w:rsid w:val="4FDB03D3"/>
    <w:rsid w:val="4FE70DC0"/>
    <w:rsid w:val="4FEA144E"/>
    <w:rsid w:val="4FEE0272"/>
    <w:rsid w:val="4FF90B37"/>
    <w:rsid w:val="50066209"/>
    <w:rsid w:val="50373AF5"/>
    <w:rsid w:val="50504BB7"/>
    <w:rsid w:val="505446A7"/>
    <w:rsid w:val="50591CBD"/>
    <w:rsid w:val="50687CFD"/>
    <w:rsid w:val="5075461D"/>
    <w:rsid w:val="50877DE9"/>
    <w:rsid w:val="508C57A9"/>
    <w:rsid w:val="509527C9"/>
    <w:rsid w:val="50963798"/>
    <w:rsid w:val="509E3B74"/>
    <w:rsid w:val="50A932A5"/>
    <w:rsid w:val="50C3728E"/>
    <w:rsid w:val="50E063B5"/>
    <w:rsid w:val="50E557B7"/>
    <w:rsid w:val="50F01ECE"/>
    <w:rsid w:val="50F32112"/>
    <w:rsid w:val="50F934A0"/>
    <w:rsid w:val="50FA7DD6"/>
    <w:rsid w:val="51060506"/>
    <w:rsid w:val="510A2565"/>
    <w:rsid w:val="511746F5"/>
    <w:rsid w:val="512B30F8"/>
    <w:rsid w:val="515B7CB7"/>
    <w:rsid w:val="5164091A"/>
    <w:rsid w:val="51652C4A"/>
    <w:rsid w:val="516813C9"/>
    <w:rsid w:val="516C3C72"/>
    <w:rsid w:val="516C77CE"/>
    <w:rsid w:val="5182371D"/>
    <w:rsid w:val="51864D34"/>
    <w:rsid w:val="518C4062"/>
    <w:rsid w:val="518E5997"/>
    <w:rsid w:val="5196484B"/>
    <w:rsid w:val="51A05024"/>
    <w:rsid w:val="51A946A4"/>
    <w:rsid w:val="51AB6549"/>
    <w:rsid w:val="51B03B5F"/>
    <w:rsid w:val="51B115AA"/>
    <w:rsid w:val="51B5605F"/>
    <w:rsid w:val="51E41A5B"/>
    <w:rsid w:val="51F14AA8"/>
    <w:rsid w:val="51F15F26"/>
    <w:rsid w:val="51FA127E"/>
    <w:rsid w:val="51FED7AB"/>
    <w:rsid w:val="520125D6"/>
    <w:rsid w:val="52081310"/>
    <w:rsid w:val="521E31BF"/>
    <w:rsid w:val="523F1ADB"/>
    <w:rsid w:val="52491C87"/>
    <w:rsid w:val="524C30C7"/>
    <w:rsid w:val="52524633"/>
    <w:rsid w:val="52582856"/>
    <w:rsid w:val="526002B0"/>
    <w:rsid w:val="52927709"/>
    <w:rsid w:val="52972A2E"/>
    <w:rsid w:val="529B480F"/>
    <w:rsid w:val="52A10CD2"/>
    <w:rsid w:val="52AA2CA4"/>
    <w:rsid w:val="52B00B89"/>
    <w:rsid w:val="52B44881"/>
    <w:rsid w:val="52B7716F"/>
    <w:rsid w:val="52BD0F26"/>
    <w:rsid w:val="52C05FB8"/>
    <w:rsid w:val="52C5188C"/>
    <w:rsid w:val="52D10231"/>
    <w:rsid w:val="52DE46FC"/>
    <w:rsid w:val="531E71EE"/>
    <w:rsid w:val="53422EDD"/>
    <w:rsid w:val="534B769D"/>
    <w:rsid w:val="536F35A6"/>
    <w:rsid w:val="537515AD"/>
    <w:rsid w:val="53755060"/>
    <w:rsid w:val="53780771"/>
    <w:rsid w:val="537B4B6C"/>
    <w:rsid w:val="539B1C79"/>
    <w:rsid w:val="53B11E10"/>
    <w:rsid w:val="53B50452"/>
    <w:rsid w:val="53BF452D"/>
    <w:rsid w:val="53CC09F8"/>
    <w:rsid w:val="53D860E6"/>
    <w:rsid w:val="53DD0C59"/>
    <w:rsid w:val="53DF5C70"/>
    <w:rsid w:val="53E126F6"/>
    <w:rsid w:val="53E350D7"/>
    <w:rsid w:val="53EF48B8"/>
    <w:rsid w:val="53F65A75"/>
    <w:rsid w:val="53F71F19"/>
    <w:rsid w:val="53F73CC7"/>
    <w:rsid w:val="53F8319D"/>
    <w:rsid w:val="53FA37B7"/>
    <w:rsid w:val="540B7773"/>
    <w:rsid w:val="54137F65"/>
    <w:rsid w:val="54162B71"/>
    <w:rsid w:val="541A4B51"/>
    <w:rsid w:val="543F566E"/>
    <w:rsid w:val="545804DE"/>
    <w:rsid w:val="545B4BD4"/>
    <w:rsid w:val="545C4D54"/>
    <w:rsid w:val="546276C0"/>
    <w:rsid w:val="54630313"/>
    <w:rsid w:val="546B6463"/>
    <w:rsid w:val="546D50F9"/>
    <w:rsid w:val="54AD25D8"/>
    <w:rsid w:val="54B04A08"/>
    <w:rsid w:val="54B716A8"/>
    <w:rsid w:val="54BA062F"/>
    <w:rsid w:val="54D975B7"/>
    <w:rsid w:val="54E56216"/>
    <w:rsid w:val="54E65AEA"/>
    <w:rsid w:val="54FE4BE1"/>
    <w:rsid w:val="55023300"/>
    <w:rsid w:val="550D4F02"/>
    <w:rsid w:val="55191A1B"/>
    <w:rsid w:val="551B5793"/>
    <w:rsid w:val="55222B45"/>
    <w:rsid w:val="55466DFC"/>
    <w:rsid w:val="55532526"/>
    <w:rsid w:val="555D2250"/>
    <w:rsid w:val="555D3FFE"/>
    <w:rsid w:val="555E538C"/>
    <w:rsid w:val="556F54AE"/>
    <w:rsid w:val="557650C0"/>
    <w:rsid w:val="558275C0"/>
    <w:rsid w:val="5588331F"/>
    <w:rsid w:val="558C48E3"/>
    <w:rsid w:val="558E0B23"/>
    <w:rsid w:val="55927426"/>
    <w:rsid w:val="55A560C9"/>
    <w:rsid w:val="55B549BA"/>
    <w:rsid w:val="55C20305"/>
    <w:rsid w:val="55C23E61"/>
    <w:rsid w:val="55C502B0"/>
    <w:rsid w:val="55C645F4"/>
    <w:rsid w:val="55CA71B9"/>
    <w:rsid w:val="55D40B71"/>
    <w:rsid w:val="55D94C79"/>
    <w:rsid w:val="55DB13C7"/>
    <w:rsid w:val="55DB3175"/>
    <w:rsid w:val="55E91072"/>
    <w:rsid w:val="55F93A1B"/>
    <w:rsid w:val="561A3C9D"/>
    <w:rsid w:val="561B7DDC"/>
    <w:rsid w:val="562A2C1B"/>
    <w:rsid w:val="563321A4"/>
    <w:rsid w:val="56443432"/>
    <w:rsid w:val="56467626"/>
    <w:rsid w:val="56573025"/>
    <w:rsid w:val="56617B1E"/>
    <w:rsid w:val="56660C90"/>
    <w:rsid w:val="56786C15"/>
    <w:rsid w:val="568022D3"/>
    <w:rsid w:val="56876E58"/>
    <w:rsid w:val="569F1F43"/>
    <w:rsid w:val="56AD4B11"/>
    <w:rsid w:val="56B73D78"/>
    <w:rsid w:val="56B7773E"/>
    <w:rsid w:val="56C37E91"/>
    <w:rsid w:val="56C8194B"/>
    <w:rsid w:val="56D14B3F"/>
    <w:rsid w:val="56E12A0D"/>
    <w:rsid w:val="56E14D36"/>
    <w:rsid w:val="56E83D9B"/>
    <w:rsid w:val="56ED7603"/>
    <w:rsid w:val="56F95FA8"/>
    <w:rsid w:val="56FC15F5"/>
    <w:rsid w:val="570469A2"/>
    <w:rsid w:val="570F1E3E"/>
    <w:rsid w:val="57121CF9"/>
    <w:rsid w:val="5714693E"/>
    <w:rsid w:val="57171229"/>
    <w:rsid w:val="571921A6"/>
    <w:rsid w:val="572C012C"/>
    <w:rsid w:val="573A3ECB"/>
    <w:rsid w:val="573B036F"/>
    <w:rsid w:val="574216FD"/>
    <w:rsid w:val="57511940"/>
    <w:rsid w:val="575C5ED5"/>
    <w:rsid w:val="5765363E"/>
    <w:rsid w:val="576F0018"/>
    <w:rsid w:val="57723665"/>
    <w:rsid w:val="57776ECD"/>
    <w:rsid w:val="577B02B8"/>
    <w:rsid w:val="578A6CD9"/>
    <w:rsid w:val="579E0776"/>
    <w:rsid w:val="57A86F73"/>
    <w:rsid w:val="57B51761"/>
    <w:rsid w:val="57BD3B8D"/>
    <w:rsid w:val="57BE03C2"/>
    <w:rsid w:val="57C87729"/>
    <w:rsid w:val="57D71FAD"/>
    <w:rsid w:val="57EC3417"/>
    <w:rsid w:val="58044C05"/>
    <w:rsid w:val="581B1F4E"/>
    <w:rsid w:val="58246A62"/>
    <w:rsid w:val="5826089F"/>
    <w:rsid w:val="582642B6"/>
    <w:rsid w:val="58451B75"/>
    <w:rsid w:val="58501B12"/>
    <w:rsid w:val="5852474B"/>
    <w:rsid w:val="586533FA"/>
    <w:rsid w:val="58737694"/>
    <w:rsid w:val="587C0C3F"/>
    <w:rsid w:val="587E488E"/>
    <w:rsid w:val="588318DD"/>
    <w:rsid w:val="588F4504"/>
    <w:rsid w:val="5890238B"/>
    <w:rsid w:val="58A124C5"/>
    <w:rsid w:val="58A50CE3"/>
    <w:rsid w:val="58A75590"/>
    <w:rsid w:val="58A934E5"/>
    <w:rsid w:val="58B24A28"/>
    <w:rsid w:val="58BC4D55"/>
    <w:rsid w:val="58C111D3"/>
    <w:rsid w:val="58C63C68"/>
    <w:rsid w:val="58C67765"/>
    <w:rsid w:val="58D04AE7"/>
    <w:rsid w:val="58D34740"/>
    <w:rsid w:val="58DE6EA9"/>
    <w:rsid w:val="58F5279F"/>
    <w:rsid w:val="59011F62"/>
    <w:rsid w:val="5919026C"/>
    <w:rsid w:val="591D2D5C"/>
    <w:rsid w:val="59260BAB"/>
    <w:rsid w:val="593E7CA2"/>
    <w:rsid w:val="59413C36"/>
    <w:rsid w:val="59482481"/>
    <w:rsid w:val="59484FC5"/>
    <w:rsid w:val="594D183A"/>
    <w:rsid w:val="59777658"/>
    <w:rsid w:val="59934492"/>
    <w:rsid w:val="59A55F73"/>
    <w:rsid w:val="59C25456"/>
    <w:rsid w:val="59C67907"/>
    <w:rsid w:val="59C90E97"/>
    <w:rsid w:val="59D63DBE"/>
    <w:rsid w:val="59D939CB"/>
    <w:rsid w:val="59E06FAB"/>
    <w:rsid w:val="59E23469"/>
    <w:rsid w:val="59E47360"/>
    <w:rsid w:val="59E545C2"/>
    <w:rsid w:val="59EE2FE3"/>
    <w:rsid w:val="59F01958"/>
    <w:rsid w:val="59F42A57"/>
    <w:rsid w:val="59F91837"/>
    <w:rsid w:val="59FD60DA"/>
    <w:rsid w:val="59FE7432"/>
    <w:rsid w:val="5A09562C"/>
    <w:rsid w:val="5A0A227A"/>
    <w:rsid w:val="5A0C1B4F"/>
    <w:rsid w:val="5A0F7891"/>
    <w:rsid w:val="5A1B6236"/>
    <w:rsid w:val="5A1C6061"/>
    <w:rsid w:val="5A1F5D24"/>
    <w:rsid w:val="5A2570B4"/>
    <w:rsid w:val="5A403EEE"/>
    <w:rsid w:val="5A451531"/>
    <w:rsid w:val="5A4E03B9"/>
    <w:rsid w:val="5A4F0EF0"/>
    <w:rsid w:val="5A6B2D19"/>
    <w:rsid w:val="5A7019AA"/>
    <w:rsid w:val="5A750C53"/>
    <w:rsid w:val="5A755946"/>
    <w:rsid w:val="5A7D0C9E"/>
    <w:rsid w:val="5A84202D"/>
    <w:rsid w:val="5A865DA5"/>
    <w:rsid w:val="5A8D6E0C"/>
    <w:rsid w:val="5A8D7133"/>
    <w:rsid w:val="5A921C7B"/>
    <w:rsid w:val="5A9658BC"/>
    <w:rsid w:val="5A9E1033"/>
    <w:rsid w:val="5A9E6F6F"/>
    <w:rsid w:val="5AB741B0"/>
    <w:rsid w:val="5AC03E2B"/>
    <w:rsid w:val="5AC468CD"/>
    <w:rsid w:val="5AE12FDB"/>
    <w:rsid w:val="5AE710A7"/>
    <w:rsid w:val="5AFA2517"/>
    <w:rsid w:val="5B0105E8"/>
    <w:rsid w:val="5B0646B1"/>
    <w:rsid w:val="5B0D3DD0"/>
    <w:rsid w:val="5B147C94"/>
    <w:rsid w:val="5B1E3003"/>
    <w:rsid w:val="5B2555BE"/>
    <w:rsid w:val="5B2E7BB5"/>
    <w:rsid w:val="5B4E5BA4"/>
    <w:rsid w:val="5B525C20"/>
    <w:rsid w:val="5B590DC3"/>
    <w:rsid w:val="5B651523"/>
    <w:rsid w:val="5B667984"/>
    <w:rsid w:val="5B693109"/>
    <w:rsid w:val="5B6A4DC4"/>
    <w:rsid w:val="5B740512"/>
    <w:rsid w:val="5B821078"/>
    <w:rsid w:val="5B834092"/>
    <w:rsid w:val="5B890A02"/>
    <w:rsid w:val="5B8D0720"/>
    <w:rsid w:val="5B9B5880"/>
    <w:rsid w:val="5BA04C44"/>
    <w:rsid w:val="5BA504AD"/>
    <w:rsid w:val="5BAA161F"/>
    <w:rsid w:val="5BAC183B"/>
    <w:rsid w:val="5BB44F19"/>
    <w:rsid w:val="5BBC1352"/>
    <w:rsid w:val="5BD462C2"/>
    <w:rsid w:val="5BD95288"/>
    <w:rsid w:val="5BE2700B"/>
    <w:rsid w:val="5BE43B83"/>
    <w:rsid w:val="5BEC7E8A"/>
    <w:rsid w:val="5BF925A6"/>
    <w:rsid w:val="5C001B87"/>
    <w:rsid w:val="5C1B0F0A"/>
    <w:rsid w:val="5C2C472A"/>
    <w:rsid w:val="5C3D0977"/>
    <w:rsid w:val="5C470AF6"/>
    <w:rsid w:val="5C5B29FD"/>
    <w:rsid w:val="5C6C2D78"/>
    <w:rsid w:val="5C6D36D2"/>
    <w:rsid w:val="5C7D31D8"/>
    <w:rsid w:val="5C7F0CFE"/>
    <w:rsid w:val="5C961BA3"/>
    <w:rsid w:val="5C983B6D"/>
    <w:rsid w:val="5C9936CF"/>
    <w:rsid w:val="5CA21DD5"/>
    <w:rsid w:val="5CA70254"/>
    <w:rsid w:val="5CA90607"/>
    <w:rsid w:val="5CAA1613"/>
    <w:rsid w:val="5CAD649E"/>
    <w:rsid w:val="5CAE513F"/>
    <w:rsid w:val="5CAE665E"/>
    <w:rsid w:val="5CB27795"/>
    <w:rsid w:val="5CBA3AE4"/>
    <w:rsid w:val="5CBF2459"/>
    <w:rsid w:val="5CC6692D"/>
    <w:rsid w:val="5CCA192A"/>
    <w:rsid w:val="5CCE13EC"/>
    <w:rsid w:val="5CD53D97"/>
    <w:rsid w:val="5CDC6150"/>
    <w:rsid w:val="5CDD77D2"/>
    <w:rsid w:val="5CF1327E"/>
    <w:rsid w:val="5CF323B1"/>
    <w:rsid w:val="5CFD7E74"/>
    <w:rsid w:val="5D085D78"/>
    <w:rsid w:val="5D0B07E3"/>
    <w:rsid w:val="5D121B72"/>
    <w:rsid w:val="5D134829"/>
    <w:rsid w:val="5D1F603D"/>
    <w:rsid w:val="5D211DB5"/>
    <w:rsid w:val="5D2337F4"/>
    <w:rsid w:val="5D25097F"/>
    <w:rsid w:val="5D296A20"/>
    <w:rsid w:val="5D2E60F1"/>
    <w:rsid w:val="5D30024A"/>
    <w:rsid w:val="5D32709E"/>
    <w:rsid w:val="5D3362D5"/>
    <w:rsid w:val="5D351CF6"/>
    <w:rsid w:val="5D3A352A"/>
    <w:rsid w:val="5D3D0DD9"/>
    <w:rsid w:val="5D5C04FD"/>
    <w:rsid w:val="5D616655"/>
    <w:rsid w:val="5D6933AE"/>
    <w:rsid w:val="5D6FF579"/>
    <w:rsid w:val="5D75463C"/>
    <w:rsid w:val="5D810AA5"/>
    <w:rsid w:val="5D861C18"/>
    <w:rsid w:val="5D8B36D2"/>
    <w:rsid w:val="5DA2346C"/>
    <w:rsid w:val="5DA86B32"/>
    <w:rsid w:val="5DAA2AB7"/>
    <w:rsid w:val="5DAC1DC3"/>
    <w:rsid w:val="5DB04EE7"/>
    <w:rsid w:val="5DB9023F"/>
    <w:rsid w:val="5DB93D9B"/>
    <w:rsid w:val="5DCB137D"/>
    <w:rsid w:val="5DCF5207"/>
    <w:rsid w:val="5DEC23C3"/>
    <w:rsid w:val="5DF66D9E"/>
    <w:rsid w:val="5DF772A8"/>
    <w:rsid w:val="5E007C1C"/>
    <w:rsid w:val="5E011052"/>
    <w:rsid w:val="5E096E10"/>
    <w:rsid w:val="5E2C0A11"/>
    <w:rsid w:val="5E366E47"/>
    <w:rsid w:val="5E413D91"/>
    <w:rsid w:val="5E4B544F"/>
    <w:rsid w:val="5E4D1C42"/>
    <w:rsid w:val="5E547F68"/>
    <w:rsid w:val="5E56792A"/>
    <w:rsid w:val="5E773E18"/>
    <w:rsid w:val="5E79177D"/>
    <w:rsid w:val="5E7D257A"/>
    <w:rsid w:val="5E7D301B"/>
    <w:rsid w:val="5E9B5A83"/>
    <w:rsid w:val="5E9C4600"/>
    <w:rsid w:val="5E9F11E3"/>
    <w:rsid w:val="5EA47734"/>
    <w:rsid w:val="5EB20ACC"/>
    <w:rsid w:val="5EC121CF"/>
    <w:rsid w:val="5EC7698C"/>
    <w:rsid w:val="5ECD7727"/>
    <w:rsid w:val="5ED104CB"/>
    <w:rsid w:val="5EE02DCE"/>
    <w:rsid w:val="5EE160E1"/>
    <w:rsid w:val="5EFA7CCD"/>
    <w:rsid w:val="5F105C3D"/>
    <w:rsid w:val="5F39735D"/>
    <w:rsid w:val="5F3A1BB8"/>
    <w:rsid w:val="5F3C4C84"/>
    <w:rsid w:val="5F4F6756"/>
    <w:rsid w:val="5F5065BD"/>
    <w:rsid w:val="5F517F6A"/>
    <w:rsid w:val="5F5D7619"/>
    <w:rsid w:val="5F630463"/>
    <w:rsid w:val="5F673DF6"/>
    <w:rsid w:val="5F6D308F"/>
    <w:rsid w:val="5F6D3989"/>
    <w:rsid w:val="5F6D7533"/>
    <w:rsid w:val="5F743453"/>
    <w:rsid w:val="5F871C04"/>
    <w:rsid w:val="5F8D0AEB"/>
    <w:rsid w:val="5FAF889E"/>
    <w:rsid w:val="5FBA7ED5"/>
    <w:rsid w:val="5FC01AAC"/>
    <w:rsid w:val="5FC353A5"/>
    <w:rsid w:val="5FCD1D80"/>
    <w:rsid w:val="5FD1745E"/>
    <w:rsid w:val="5FDA4330"/>
    <w:rsid w:val="5FE13A7D"/>
    <w:rsid w:val="5FE17541"/>
    <w:rsid w:val="5FEA2932"/>
    <w:rsid w:val="5FF11F12"/>
    <w:rsid w:val="5FF27A39"/>
    <w:rsid w:val="5FFC655A"/>
    <w:rsid w:val="5FFE1F39"/>
    <w:rsid w:val="5FFE7FF7"/>
    <w:rsid w:val="60017C7C"/>
    <w:rsid w:val="6002309A"/>
    <w:rsid w:val="60084CDB"/>
    <w:rsid w:val="60117BF7"/>
    <w:rsid w:val="60123C37"/>
    <w:rsid w:val="60145C01"/>
    <w:rsid w:val="601709D8"/>
    <w:rsid w:val="601849F0"/>
    <w:rsid w:val="601E5FE9"/>
    <w:rsid w:val="601F7E0C"/>
    <w:rsid w:val="60233110"/>
    <w:rsid w:val="602A3675"/>
    <w:rsid w:val="603A480E"/>
    <w:rsid w:val="604007A4"/>
    <w:rsid w:val="60442DFB"/>
    <w:rsid w:val="604C539B"/>
    <w:rsid w:val="60666F9B"/>
    <w:rsid w:val="606A3A73"/>
    <w:rsid w:val="6073749D"/>
    <w:rsid w:val="607B7A2E"/>
    <w:rsid w:val="608A7C71"/>
    <w:rsid w:val="609A4358"/>
    <w:rsid w:val="609B155E"/>
    <w:rsid w:val="60AC7BE7"/>
    <w:rsid w:val="60AF592A"/>
    <w:rsid w:val="60AF7A3E"/>
    <w:rsid w:val="60C5514D"/>
    <w:rsid w:val="60CE5DB0"/>
    <w:rsid w:val="60D13AF2"/>
    <w:rsid w:val="60E90C3A"/>
    <w:rsid w:val="60F72C1C"/>
    <w:rsid w:val="60FA6BA5"/>
    <w:rsid w:val="60FE3819"/>
    <w:rsid w:val="611319A3"/>
    <w:rsid w:val="611F2AAF"/>
    <w:rsid w:val="613320B7"/>
    <w:rsid w:val="61420669"/>
    <w:rsid w:val="61475B62"/>
    <w:rsid w:val="614B5652"/>
    <w:rsid w:val="614B78D3"/>
    <w:rsid w:val="615734A1"/>
    <w:rsid w:val="615A3AE7"/>
    <w:rsid w:val="615D7134"/>
    <w:rsid w:val="615E00E6"/>
    <w:rsid w:val="61883B50"/>
    <w:rsid w:val="61934351"/>
    <w:rsid w:val="61971FD4"/>
    <w:rsid w:val="61997DDD"/>
    <w:rsid w:val="61C01AEA"/>
    <w:rsid w:val="61C27EE6"/>
    <w:rsid w:val="61C41CAA"/>
    <w:rsid w:val="61C56AE9"/>
    <w:rsid w:val="61D54F1C"/>
    <w:rsid w:val="61E41603"/>
    <w:rsid w:val="61F335F4"/>
    <w:rsid w:val="61FD3E68"/>
    <w:rsid w:val="62031C7B"/>
    <w:rsid w:val="620B6B90"/>
    <w:rsid w:val="62190094"/>
    <w:rsid w:val="621E4A34"/>
    <w:rsid w:val="6223212B"/>
    <w:rsid w:val="623E5AC8"/>
    <w:rsid w:val="62404A8B"/>
    <w:rsid w:val="62465E1A"/>
    <w:rsid w:val="62546789"/>
    <w:rsid w:val="62560FBE"/>
    <w:rsid w:val="62652744"/>
    <w:rsid w:val="627564F3"/>
    <w:rsid w:val="627B71ED"/>
    <w:rsid w:val="628232F6"/>
    <w:rsid w:val="62824EEC"/>
    <w:rsid w:val="628726BA"/>
    <w:rsid w:val="62885EE6"/>
    <w:rsid w:val="629B469E"/>
    <w:rsid w:val="62A31879"/>
    <w:rsid w:val="62B14718"/>
    <w:rsid w:val="62B256BD"/>
    <w:rsid w:val="62B93A6A"/>
    <w:rsid w:val="62C21944"/>
    <w:rsid w:val="62C27B96"/>
    <w:rsid w:val="62D666CD"/>
    <w:rsid w:val="62DA4EE0"/>
    <w:rsid w:val="62E775FD"/>
    <w:rsid w:val="62F01FB7"/>
    <w:rsid w:val="62F15D85"/>
    <w:rsid w:val="62FF66F4"/>
    <w:rsid w:val="63001EB3"/>
    <w:rsid w:val="630369FA"/>
    <w:rsid w:val="63176EF5"/>
    <w:rsid w:val="633345F0"/>
    <w:rsid w:val="633376A7"/>
    <w:rsid w:val="633F11E7"/>
    <w:rsid w:val="63461CC6"/>
    <w:rsid w:val="63537310"/>
    <w:rsid w:val="635822A8"/>
    <w:rsid w:val="6369067D"/>
    <w:rsid w:val="63716EC6"/>
    <w:rsid w:val="63723245"/>
    <w:rsid w:val="637529A6"/>
    <w:rsid w:val="63762D4E"/>
    <w:rsid w:val="6390672E"/>
    <w:rsid w:val="639332E1"/>
    <w:rsid w:val="639D794A"/>
    <w:rsid w:val="63A454EE"/>
    <w:rsid w:val="63B1159F"/>
    <w:rsid w:val="63B70D7D"/>
    <w:rsid w:val="63BA086D"/>
    <w:rsid w:val="63BFD95A"/>
    <w:rsid w:val="63C02316"/>
    <w:rsid w:val="63D77671"/>
    <w:rsid w:val="63FB7E2B"/>
    <w:rsid w:val="63FF4464"/>
    <w:rsid w:val="64033FC2"/>
    <w:rsid w:val="640E515F"/>
    <w:rsid w:val="6453537C"/>
    <w:rsid w:val="64622CD4"/>
    <w:rsid w:val="6468651B"/>
    <w:rsid w:val="646A4C7C"/>
    <w:rsid w:val="646F5B06"/>
    <w:rsid w:val="64747A34"/>
    <w:rsid w:val="64857F61"/>
    <w:rsid w:val="648F1CFA"/>
    <w:rsid w:val="648F3AA8"/>
    <w:rsid w:val="64976473"/>
    <w:rsid w:val="649966D5"/>
    <w:rsid w:val="649B41FB"/>
    <w:rsid w:val="64B27796"/>
    <w:rsid w:val="64B928D3"/>
    <w:rsid w:val="64BF732B"/>
    <w:rsid w:val="64D44503"/>
    <w:rsid w:val="64EB1D33"/>
    <w:rsid w:val="64F46001"/>
    <w:rsid w:val="64F77270"/>
    <w:rsid w:val="651248C9"/>
    <w:rsid w:val="65140837"/>
    <w:rsid w:val="65223BC8"/>
    <w:rsid w:val="6530528B"/>
    <w:rsid w:val="65336B29"/>
    <w:rsid w:val="653528B7"/>
    <w:rsid w:val="653D52B2"/>
    <w:rsid w:val="6546685C"/>
    <w:rsid w:val="65494646"/>
    <w:rsid w:val="656F7435"/>
    <w:rsid w:val="657131AE"/>
    <w:rsid w:val="657263F0"/>
    <w:rsid w:val="658A426F"/>
    <w:rsid w:val="65905D2A"/>
    <w:rsid w:val="65AE4402"/>
    <w:rsid w:val="65AE7F5E"/>
    <w:rsid w:val="65B23EF2"/>
    <w:rsid w:val="65B31A18"/>
    <w:rsid w:val="65B5753E"/>
    <w:rsid w:val="65B80DDC"/>
    <w:rsid w:val="65BE4085"/>
    <w:rsid w:val="65C21370"/>
    <w:rsid w:val="65C23A09"/>
    <w:rsid w:val="65C37EAD"/>
    <w:rsid w:val="65D379C4"/>
    <w:rsid w:val="65F35697"/>
    <w:rsid w:val="65F53B86"/>
    <w:rsid w:val="65FC4401"/>
    <w:rsid w:val="65FD2C93"/>
    <w:rsid w:val="66140709"/>
    <w:rsid w:val="661C75BD"/>
    <w:rsid w:val="66386EBE"/>
    <w:rsid w:val="663C7DB0"/>
    <w:rsid w:val="66485DC8"/>
    <w:rsid w:val="66513A5B"/>
    <w:rsid w:val="665A1E94"/>
    <w:rsid w:val="666B22F3"/>
    <w:rsid w:val="66770C98"/>
    <w:rsid w:val="667D112E"/>
    <w:rsid w:val="667E715E"/>
    <w:rsid w:val="669B6734"/>
    <w:rsid w:val="669E4476"/>
    <w:rsid w:val="66A23F66"/>
    <w:rsid w:val="66A250FC"/>
    <w:rsid w:val="66BDCAD7"/>
    <w:rsid w:val="66CD13A4"/>
    <w:rsid w:val="66D361CF"/>
    <w:rsid w:val="66FF662A"/>
    <w:rsid w:val="67000C8D"/>
    <w:rsid w:val="67095D94"/>
    <w:rsid w:val="670D6F06"/>
    <w:rsid w:val="67135CAC"/>
    <w:rsid w:val="671958AB"/>
    <w:rsid w:val="671C2E5E"/>
    <w:rsid w:val="67317098"/>
    <w:rsid w:val="673426E5"/>
    <w:rsid w:val="6742254B"/>
    <w:rsid w:val="6765138F"/>
    <w:rsid w:val="676D18F0"/>
    <w:rsid w:val="676E3E49"/>
    <w:rsid w:val="677D333A"/>
    <w:rsid w:val="678418BE"/>
    <w:rsid w:val="6787272F"/>
    <w:rsid w:val="6787618F"/>
    <w:rsid w:val="678A0557"/>
    <w:rsid w:val="678E1999"/>
    <w:rsid w:val="679C29BF"/>
    <w:rsid w:val="67A96C2F"/>
    <w:rsid w:val="67B0620F"/>
    <w:rsid w:val="67BC2E06"/>
    <w:rsid w:val="67C26A6C"/>
    <w:rsid w:val="67C577E1"/>
    <w:rsid w:val="67CB3049"/>
    <w:rsid w:val="67F02AB0"/>
    <w:rsid w:val="67FA56DC"/>
    <w:rsid w:val="68143268"/>
    <w:rsid w:val="68182006"/>
    <w:rsid w:val="68270D00"/>
    <w:rsid w:val="68315782"/>
    <w:rsid w:val="68336E40"/>
    <w:rsid w:val="6837462A"/>
    <w:rsid w:val="68460921"/>
    <w:rsid w:val="685B22E1"/>
    <w:rsid w:val="685E25BF"/>
    <w:rsid w:val="68686AEA"/>
    <w:rsid w:val="687057C9"/>
    <w:rsid w:val="68772386"/>
    <w:rsid w:val="6892092C"/>
    <w:rsid w:val="689C343A"/>
    <w:rsid w:val="68A8598C"/>
    <w:rsid w:val="68B57855"/>
    <w:rsid w:val="68B735CD"/>
    <w:rsid w:val="68BC34E8"/>
    <w:rsid w:val="68C57892"/>
    <w:rsid w:val="68CC04DF"/>
    <w:rsid w:val="68F77B1D"/>
    <w:rsid w:val="69070D9B"/>
    <w:rsid w:val="693712A3"/>
    <w:rsid w:val="6965127B"/>
    <w:rsid w:val="6975313E"/>
    <w:rsid w:val="697B284D"/>
    <w:rsid w:val="697F058F"/>
    <w:rsid w:val="69880A1E"/>
    <w:rsid w:val="698C4A5A"/>
    <w:rsid w:val="69985C0E"/>
    <w:rsid w:val="69A54EFF"/>
    <w:rsid w:val="69A73642"/>
    <w:rsid w:val="69B22F8D"/>
    <w:rsid w:val="69BF30D1"/>
    <w:rsid w:val="69CC12FA"/>
    <w:rsid w:val="69CD6B71"/>
    <w:rsid w:val="69D458DC"/>
    <w:rsid w:val="69EA7B6D"/>
    <w:rsid w:val="6A0F5D3F"/>
    <w:rsid w:val="6A184540"/>
    <w:rsid w:val="6A1E62C2"/>
    <w:rsid w:val="6A270F1C"/>
    <w:rsid w:val="6A2811E7"/>
    <w:rsid w:val="6A386990"/>
    <w:rsid w:val="6A533EC3"/>
    <w:rsid w:val="6A5512F0"/>
    <w:rsid w:val="6A6A1860"/>
    <w:rsid w:val="6A723459"/>
    <w:rsid w:val="6A8219B9"/>
    <w:rsid w:val="6A8614A9"/>
    <w:rsid w:val="6A892D47"/>
    <w:rsid w:val="6A9516EC"/>
    <w:rsid w:val="6AA964C8"/>
    <w:rsid w:val="6ABA1153"/>
    <w:rsid w:val="6ACE1274"/>
    <w:rsid w:val="6ACF2BCB"/>
    <w:rsid w:val="6AE465A9"/>
    <w:rsid w:val="6AE7478D"/>
    <w:rsid w:val="6AF91C7B"/>
    <w:rsid w:val="6B04044E"/>
    <w:rsid w:val="6B080441"/>
    <w:rsid w:val="6B1B7E43"/>
    <w:rsid w:val="6B1C486B"/>
    <w:rsid w:val="6B2111D2"/>
    <w:rsid w:val="6B301415"/>
    <w:rsid w:val="6B427B4C"/>
    <w:rsid w:val="6B480E55"/>
    <w:rsid w:val="6B563571"/>
    <w:rsid w:val="6B65417C"/>
    <w:rsid w:val="6B8005EE"/>
    <w:rsid w:val="6BA63569"/>
    <w:rsid w:val="6BA77929"/>
    <w:rsid w:val="6BAF6547"/>
    <w:rsid w:val="6BB73E22"/>
    <w:rsid w:val="6BBE51DA"/>
    <w:rsid w:val="6BC7222F"/>
    <w:rsid w:val="6BC73B27"/>
    <w:rsid w:val="6BD175FB"/>
    <w:rsid w:val="6BD9385B"/>
    <w:rsid w:val="6BEA5A68"/>
    <w:rsid w:val="6BED02B0"/>
    <w:rsid w:val="6BF46439"/>
    <w:rsid w:val="6BF54284"/>
    <w:rsid w:val="6BF6265F"/>
    <w:rsid w:val="6BFD1C3F"/>
    <w:rsid w:val="6C07486C"/>
    <w:rsid w:val="6C2179D9"/>
    <w:rsid w:val="6C494D21"/>
    <w:rsid w:val="6C6A4059"/>
    <w:rsid w:val="6C726189"/>
    <w:rsid w:val="6C830396"/>
    <w:rsid w:val="6C891725"/>
    <w:rsid w:val="6C953C26"/>
    <w:rsid w:val="6C9A748E"/>
    <w:rsid w:val="6CB30550"/>
    <w:rsid w:val="6CB83ED7"/>
    <w:rsid w:val="6CBF0CA2"/>
    <w:rsid w:val="6CC938CF"/>
    <w:rsid w:val="6CCB2AC6"/>
    <w:rsid w:val="6CCB3AEB"/>
    <w:rsid w:val="6CD91C43"/>
    <w:rsid w:val="6CE21866"/>
    <w:rsid w:val="6CF53018"/>
    <w:rsid w:val="6CFE6AF0"/>
    <w:rsid w:val="6D0D5EB2"/>
    <w:rsid w:val="6D12171A"/>
    <w:rsid w:val="6D162FB8"/>
    <w:rsid w:val="6D1E00BF"/>
    <w:rsid w:val="6D2402D2"/>
    <w:rsid w:val="6D261BF5"/>
    <w:rsid w:val="6D2A25C0"/>
    <w:rsid w:val="6D3B2790"/>
    <w:rsid w:val="6D3C22F3"/>
    <w:rsid w:val="6D3C71D0"/>
    <w:rsid w:val="6D400035"/>
    <w:rsid w:val="6D5459B0"/>
    <w:rsid w:val="6D5B6C1D"/>
    <w:rsid w:val="6D6B4986"/>
    <w:rsid w:val="6D6E6F19"/>
    <w:rsid w:val="6D77157D"/>
    <w:rsid w:val="6D7D4DE5"/>
    <w:rsid w:val="6D7E290C"/>
    <w:rsid w:val="6D825A23"/>
    <w:rsid w:val="6D8F2D6B"/>
    <w:rsid w:val="6D9D7236"/>
    <w:rsid w:val="6DAA3E25"/>
    <w:rsid w:val="6DAC4F6A"/>
    <w:rsid w:val="6DC42A14"/>
    <w:rsid w:val="6DC81DD9"/>
    <w:rsid w:val="6DD62748"/>
    <w:rsid w:val="6DD8026E"/>
    <w:rsid w:val="6DD8201C"/>
    <w:rsid w:val="6DF10A88"/>
    <w:rsid w:val="6E184B0E"/>
    <w:rsid w:val="6E28555E"/>
    <w:rsid w:val="6E475095"/>
    <w:rsid w:val="6E662DB5"/>
    <w:rsid w:val="6E69248F"/>
    <w:rsid w:val="6E6C6C08"/>
    <w:rsid w:val="6E7B1444"/>
    <w:rsid w:val="6E7E41F5"/>
    <w:rsid w:val="6E7F7316"/>
    <w:rsid w:val="6E83550B"/>
    <w:rsid w:val="6E874588"/>
    <w:rsid w:val="6E8C7305"/>
    <w:rsid w:val="6E913395"/>
    <w:rsid w:val="6E9141D5"/>
    <w:rsid w:val="6E935896"/>
    <w:rsid w:val="6E980790"/>
    <w:rsid w:val="6EA36ACE"/>
    <w:rsid w:val="6EBA2AFC"/>
    <w:rsid w:val="6EBFBB2B"/>
    <w:rsid w:val="6EE67581"/>
    <w:rsid w:val="6EEA016B"/>
    <w:rsid w:val="6F0F4163"/>
    <w:rsid w:val="6F1A0613"/>
    <w:rsid w:val="6F215871"/>
    <w:rsid w:val="6F286FD3"/>
    <w:rsid w:val="6F2D283B"/>
    <w:rsid w:val="6F3776A4"/>
    <w:rsid w:val="6F3B71D0"/>
    <w:rsid w:val="6F411E43"/>
    <w:rsid w:val="6F473CCA"/>
    <w:rsid w:val="6F5161F4"/>
    <w:rsid w:val="6F51652A"/>
    <w:rsid w:val="6F5554F3"/>
    <w:rsid w:val="6F570FB3"/>
    <w:rsid w:val="6F5E0C47"/>
    <w:rsid w:val="6F5F66AF"/>
    <w:rsid w:val="6F6C349A"/>
    <w:rsid w:val="6F880833"/>
    <w:rsid w:val="6F9743DC"/>
    <w:rsid w:val="6F9F2C7C"/>
    <w:rsid w:val="6FBB27F8"/>
    <w:rsid w:val="6FBE2549"/>
    <w:rsid w:val="6FC8574F"/>
    <w:rsid w:val="6FD66A2F"/>
    <w:rsid w:val="6FE14D9A"/>
    <w:rsid w:val="6FF76E37"/>
    <w:rsid w:val="6FF9096F"/>
    <w:rsid w:val="6FFB46E7"/>
    <w:rsid w:val="6FFF438D"/>
    <w:rsid w:val="70073051"/>
    <w:rsid w:val="701514FB"/>
    <w:rsid w:val="701557A9"/>
    <w:rsid w:val="70187F49"/>
    <w:rsid w:val="70273BAE"/>
    <w:rsid w:val="702E0619"/>
    <w:rsid w:val="704936A5"/>
    <w:rsid w:val="704B6BFB"/>
    <w:rsid w:val="70526B41"/>
    <w:rsid w:val="705A19A9"/>
    <w:rsid w:val="706C1141"/>
    <w:rsid w:val="70827064"/>
    <w:rsid w:val="70921721"/>
    <w:rsid w:val="70975D92"/>
    <w:rsid w:val="709B1A4A"/>
    <w:rsid w:val="70B0102E"/>
    <w:rsid w:val="70B3276B"/>
    <w:rsid w:val="70B825D8"/>
    <w:rsid w:val="70E85150"/>
    <w:rsid w:val="70F91AE5"/>
    <w:rsid w:val="70FC24C5"/>
    <w:rsid w:val="70FD7917"/>
    <w:rsid w:val="71096990"/>
    <w:rsid w:val="710C022E"/>
    <w:rsid w:val="711F61B4"/>
    <w:rsid w:val="712B4B58"/>
    <w:rsid w:val="71520337"/>
    <w:rsid w:val="71641E18"/>
    <w:rsid w:val="718B3849"/>
    <w:rsid w:val="719170B1"/>
    <w:rsid w:val="71955D5E"/>
    <w:rsid w:val="71A010A2"/>
    <w:rsid w:val="71A14E1B"/>
    <w:rsid w:val="71B21F4E"/>
    <w:rsid w:val="71BF76AF"/>
    <w:rsid w:val="71CB640B"/>
    <w:rsid w:val="71DD2ACC"/>
    <w:rsid w:val="71DE628F"/>
    <w:rsid w:val="71E93A30"/>
    <w:rsid w:val="71F118FE"/>
    <w:rsid w:val="71F72C8D"/>
    <w:rsid w:val="720B6055"/>
    <w:rsid w:val="72113D47"/>
    <w:rsid w:val="72282218"/>
    <w:rsid w:val="72395053"/>
    <w:rsid w:val="7241389E"/>
    <w:rsid w:val="72444124"/>
    <w:rsid w:val="72477770"/>
    <w:rsid w:val="725C0773"/>
    <w:rsid w:val="726E4E81"/>
    <w:rsid w:val="727B1AA4"/>
    <w:rsid w:val="727F0C70"/>
    <w:rsid w:val="72897D89"/>
    <w:rsid w:val="72936E59"/>
    <w:rsid w:val="72BB1F0C"/>
    <w:rsid w:val="72C16FF6"/>
    <w:rsid w:val="72CA465D"/>
    <w:rsid w:val="72E57D19"/>
    <w:rsid w:val="72E7BC4D"/>
    <w:rsid w:val="730974BC"/>
    <w:rsid w:val="730E4732"/>
    <w:rsid w:val="7312139A"/>
    <w:rsid w:val="733D0F8F"/>
    <w:rsid w:val="734A070C"/>
    <w:rsid w:val="734B0FCB"/>
    <w:rsid w:val="73527B18"/>
    <w:rsid w:val="735A7977"/>
    <w:rsid w:val="73634A7D"/>
    <w:rsid w:val="737C78ED"/>
    <w:rsid w:val="737F2F3A"/>
    <w:rsid w:val="73886292"/>
    <w:rsid w:val="738A1B7C"/>
    <w:rsid w:val="739E5AB6"/>
    <w:rsid w:val="73B027E7"/>
    <w:rsid w:val="73B06DAD"/>
    <w:rsid w:val="73B21561"/>
    <w:rsid w:val="73B61051"/>
    <w:rsid w:val="73CA3C17"/>
    <w:rsid w:val="73D97949"/>
    <w:rsid w:val="73E23A8B"/>
    <w:rsid w:val="73E86D31"/>
    <w:rsid w:val="73FD8CFB"/>
    <w:rsid w:val="74143FCA"/>
    <w:rsid w:val="741D2E7E"/>
    <w:rsid w:val="74235FBB"/>
    <w:rsid w:val="7426410F"/>
    <w:rsid w:val="742D74FD"/>
    <w:rsid w:val="744D6121"/>
    <w:rsid w:val="74551B38"/>
    <w:rsid w:val="74894A36"/>
    <w:rsid w:val="748A4CEE"/>
    <w:rsid w:val="748C26A3"/>
    <w:rsid w:val="748E7C55"/>
    <w:rsid w:val="749173C8"/>
    <w:rsid w:val="74AF43A5"/>
    <w:rsid w:val="74B04419"/>
    <w:rsid w:val="74B16727"/>
    <w:rsid w:val="74BA06F2"/>
    <w:rsid w:val="74C4779E"/>
    <w:rsid w:val="74CA4688"/>
    <w:rsid w:val="74D80B53"/>
    <w:rsid w:val="74EE0377"/>
    <w:rsid w:val="74EF90E4"/>
    <w:rsid w:val="74F02341"/>
    <w:rsid w:val="74F22785"/>
    <w:rsid w:val="74F71A3C"/>
    <w:rsid w:val="74F76FC4"/>
    <w:rsid w:val="74F7C30B"/>
    <w:rsid w:val="751678CE"/>
    <w:rsid w:val="752511B1"/>
    <w:rsid w:val="752D0CC4"/>
    <w:rsid w:val="753816C8"/>
    <w:rsid w:val="754B7A6E"/>
    <w:rsid w:val="754C34B1"/>
    <w:rsid w:val="755E1F6B"/>
    <w:rsid w:val="755F74C6"/>
    <w:rsid w:val="75647827"/>
    <w:rsid w:val="757DE146"/>
    <w:rsid w:val="75893930"/>
    <w:rsid w:val="758E3908"/>
    <w:rsid w:val="758F62CE"/>
    <w:rsid w:val="759E3B4B"/>
    <w:rsid w:val="75A05F49"/>
    <w:rsid w:val="75AB270C"/>
    <w:rsid w:val="75AF3FAA"/>
    <w:rsid w:val="75C537CD"/>
    <w:rsid w:val="75CFCA93"/>
    <w:rsid w:val="75DB4D9F"/>
    <w:rsid w:val="75ED5D32"/>
    <w:rsid w:val="75FF0362"/>
    <w:rsid w:val="76101CE0"/>
    <w:rsid w:val="761738FD"/>
    <w:rsid w:val="761855A7"/>
    <w:rsid w:val="763829FD"/>
    <w:rsid w:val="764E08BF"/>
    <w:rsid w:val="764F230E"/>
    <w:rsid w:val="76575754"/>
    <w:rsid w:val="765877F2"/>
    <w:rsid w:val="767F6ED7"/>
    <w:rsid w:val="76831851"/>
    <w:rsid w:val="7683408C"/>
    <w:rsid w:val="76872831"/>
    <w:rsid w:val="7687368A"/>
    <w:rsid w:val="76903064"/>
    <w:rsid w:val="76937428"/>
    <w:rsid w:val="76984A3E"/>
    <w:rsid w:val="769B7323"/>
    <w:rsid w:val="769F5FB4"/>
    <w:rsid w:val="76AD7DBE"/>
    <w:rsid w:val="76AE4262"/>
    <w:rsid w:val="76B5716E"/>
    <w:rsid w:val="76BE23D1"/>
    <w:rsid w:val="76C77946"/>
    <w:rsid w:val="76D87530"/>
    <w:rsid w:val="76E24B5C"/>
    <w:rsid w:val="76E936E3"/>
    <w:rsid w:val="76FE0619"/>
    <w:rsid w:val="77075720"/>
    <w:rsid w:val="77163A55"/>
    <w:rsid w:val="77163BB5"/>
    <w:rsid w:val="771A18F7"/>
    <w:rsid w:val="771B741D"/>
    <w:rsid w:val="772C5186"/>
    <w:rsid w:val="77386720"/>
    <w:rsid w:val="77487377"/>
    <w:rsid w:val="774D493F"/>
    <w:rsid w:val="775C1112"/>
    <w:rsid w:val="776A6D0B"/>
    <w:rsid w:val="7770E3EC"/>
    <w:rsid w:val="77712422"/>
    <w:rsid w:val="777D3C34"/>
    <w:rsid w:val="778431CF"/>
    <w:rsid w:val="7798324F"/>
    <w:rsid w:val="77AED459"/>
    <w:rsid w:val="77B07B65"/>
    <w:rsid w:val="77B43AFA"/>
    <w:rsid w:val="77D575CC"/>
    <w:rsid w:val="77D98135"/>
    <w:rsid w:val="77DA4BE2"/>
    <w:rsid w:val="77DE2925"/>
    <w:rsid w:val="77F717B5"/>
    <w:rsid w:val="77FA30B9"/>
    <w:rsid w:val="77FA5285"/>
    <w:rsid w:val="780B56E4"/>
    <w:rsid w:val="78126A72"/>
    <w:rsid w:val="781819A2"/>
    <w:rsid w:val="781B2F63"/>
    <w:rsid w:val="782A5B6A"/>
    <w:rsid w:val="782D78A1"/>
    <w:rsid w:val="7831514A"/>
    <w:rsid w:val="78372035"/>
    <w:rsid w:val="7840713B"/>
    <w:rsid w:val="784B0D01"/>
    <w:rsid w:val="785D5F3F"/>
    <w:rsid w:val="78656BA2"/>
    <w:rsid w:val="7869211E"/>
    <w:rsid w:val="786B1CDE"/>
    <w:rsid w:val="786D5A56"/>
    <w:rsid w:val="78741358"/>
    <w:rsid w:val="789E3E62"/>
    <w:rsid w:val="78A0710D"/>
    <w:rsid w:val="78B13B95"/>
    <w:rsid w:val="78B638A1"/>
    <w:rsid w:val="78CC4378"/>
    <w:rsid w:val="78DD08DC"/>
    <w:rsid w:val="78FA4AD6"/>
    <w:rsid w:val="78FD0BE1"/>
    <w:rsid w:val="78FD6CAD"/>
    <w:rsid w:val="78FD6DDA"/>
    <w:rsid w:val="79030169"/>
    <w:rsid w:val="7908485F"/>
    <w:rsid w:val="790C6E1F"/>
    <w:rsid w:val="791C292C"/>
    <w:rsid w:val="79204F62"/>
    <w:rsid w:val="79241866"/>
    <w:rsid w:val="7925615D"/>
    <w:rsid w:val="792702FB"/>
    <w:rsid w:val="7927654D"/>
    <w:rsid w:val="79281134"/>
    <w:rsid w:val="792D64F4"/>
    <w:rsid w:val="79346328"/>
    <w:rsid w:val="793E2316"/>
    <w:rsid w:val="793F2F41"/>
    <w:rsid w:val="794E3ADA"/>
    <w:rsid w:val="79511E4E"/>
    <w:rsid w:val="79544B68"/>
    <w:rsid w:val="797352EE"/>
    <w:rsid w:val="79A454A8"/>
    <w:rsid w:val="79AA6037"/>
    <w:rsid w:val="79B822EE"/>
    <w:rsid w:val="79C15D7F"/>
    <w:rsid w:val="79C478F8"/>
    <w:rsid w:val="79C54D55"/>
    <w:rsid w:val="79C7398C"/>
    <w:rsid w:val="79CC738B"/>
    <w:rsid w:val="79D55FA9"/>
    <w:rsid w:val="79DA35C0"/>
    <w:rsid w:val="79F503F9"/>
    <w:rsid w:val="79F9484F"/>
    <w:rsid w:val="79FFC74C"/>
    <w:rsid w:val="7A0D129F"/>
    <w:rsid w:val="7A10413A"/>
    <w:rsid w:val="7A28639F"/>
    <w:rsid w:val="7A2F0069"/>
    <w:rsid w:val="7A39665C"/>
    <w:rsid w:val="7A3A405E"/>
    <w:rsid w:val="7A4153ED"/>
    <w:rsid w:val="7A43200F"/>
    <w:rsid w:val="7A463932"/>
    <w:rsid w:val="7A57324B"/>
    <w:rsid w:val="7A5C5D83"/>
    <w:rsid w:val="7A601D17"/>
    <w:rsid w:val="7A801DA9"/>
    <w:rsid w:val="7A860780"/>
    <w:rsid w:val="7A8C1CC6"/>
    <w:rsid w:val="7A927D1C"/>
    <w:rsid w:val="7AA662EE"/>
    <w:rsid w:val="7AB12572"/>
    <w:rsid w:val="7AB26847"/>
    <w:rsid w:val="7AB83271"/>
    <w:rsid w:val="7AC5146A"/>
    <w:rsid w:val="7AC64AA5"/>
    <w:rsid w:val="7ACA0EAD"/>
    <w:rsid w:val="7AE00762"/>
    <w:rsid w:val="7AE25E5C"/>
    <w:rsid w:val="7AE446F6"/>
    <w:rsid w:val="7AEA5A84"/>
    <w:rsid w:val="7AEDDEFE"/>
    <w:rsid w:val="7AF67F85"/>
    <w:rsid w:val="7B136D89"/>
    <w:rsid w:val="7B1623D5"/>
    <w:rsid w:val="7B2F54B5"/>
    <w:rsid w:val="7B383966"/>
    <w:rsid w:val="7B503450"/>
    <w:rsid w:val="7B577519"/>
    <w:rsid w:val="7B580C40"/>
    <w:rsid w:val="7B62561B"/>
    <w:rsid w:val="7B716965"/>
    <w:rsid w:val="7B8533A3"/>
    <w:rsid w:val="7B933A26"/>
    <w:rsid w:val="7B963516"/>
    <w:rsid w:val="7BA12A98"/>
    <w:rsid w:val="7BAD6BCB"/>
    <w:rsid w:val="7BB7552F"/>
    <w:rsid w:val="7BB816DF"/>
    <w:rsid w:val="7BD61B65"/>
    <w:rsid w:val="7BDF291E"/>
    <w:rsid w:val="7BDFA810"/>
    <w:rsid w:val="7BE64DEE"/>
    <w:rsid w:val="7BF9AD0F"/>
    <w:rsid w:val="7BFEF8D6"/>
    <w:rsid w:val="7C02408C"/>
    <w:rsid w:val="7C101321"/>
    <w:rsid w:val="7C112820"/>
    <w:rsid w:val="7C176405"/>
    <w:rsid w:val="7C1D2C2F"/>
    <w:rsid w:val="7C1F350C"/>
    <w:rsid w:val="7C246D74"/>
    <w:rsid w:val="7C26489A"/>
    <w:rsid w:val="7C264EB4"/>
    <w:rsid w:val="7C283DBB"/>
    <w:rsid w:val="7C3D1633"/>
    <w:rsid w:val="7C42560F"/>
    <w:rsid w:val="7C437DA8"/>
    <w:rsid w:val="7C4C370C"/>
    <w:rsid w:val="7C683105"/>
    <w:rsid w:val="7C99506C"/>
    <w:rsid w:val="7CA3E458"/>
    <w:rsid w:val="7CBA4FE2"/>
    <w:rsid w:val="7CC145C3"/>
    <w:rsid w:val="7CDB7267"/>
    <w:rsid w:val="7CF76237"/>
    <w:rsid w:val="7D20753B"/>
    <w:rsid w:val="7D243089"/>
    <w:rsid w:val="7D3179E1"/>
    <w:rsid w:val="7D3EB3A4"/>
    <w:rsid w:val="7D4E40A8"/>
    <w:rsid w:val="7D501307"/>
    <w:rsid w:val="7D584F27"/>
    <w:rsid w:val="7D5B766A"/>
    <w:rsid w:val="7D656FEB"/>
    <w:rsid w:val="7D707273"/>
    <w:rsid w:val="7D7B6E68"/>
    <w:rsid w:val="7D9412BF"/>
    <w:rsid w:val="7D9C12B8"/>
    <w:rsid w:val="7DAA52A9"/>
    <w:rsid w:val="7DB52379"/>
    <w:rsid w:val="7DCCA3E6"/>
    <w:rsid w:val="7DCE19F2"/>
    <w:rsid w:val="7DEE5872"/>
    <w:rsid w:val="7DF3A18F"/>
    <w:rsid w:val="7DFF2D22"/>
    <w:rsid w:val="7E116B93"/>
    <w:rsid w:val="7E1F3C97"/>
    <w:rsid w:val="7E266DD3"/>
    <w:rsid w:val="7E2D1F10"/>
    <w:rsid w:val="7E3253AB"/>
    <w:rsid w:val="7E3322A7"/>
    <w:rsid w:val="7E383D56"/>
    <w:rsid w:val="7E3E0F35"/>
    <w:rsid w:val="7E5A4CCF"/>
    <w:rsid w:val="7E643E29"/>
    <w:rsid w:val="7E7B49FD"/>
    <w:rsid w:val="7EA043A6"/>
    <w:rsid w:val="7EAD12A3"/>
    <w:rsid w:val="7EB75C7D"/>
    <w:rsid w:val="7EB97C47"/>
    <w:rsid w:val="7EBA751C"/>
    <w:rsid w:val="7EBB71AD"/>
    <w:rsid w:val="7EBC14E6"/>
    <w:rsid w:val="7EBD5979"/>
    <w:rsid w:val="7EC85C6D"/>
    <w:rsid w:val="7EEB7EE5"/>
    <w:rsid w:val="7EED06E2"/>
    <w:rsid w:val="7F0F5AB9"/>
    <w:rsid w:val="7F1255AA"/>
    <w:rsid w:val="7F132C5D"/>
    <w:rsid w:val="7F1629A4"/>
    <w:rsid w:val="7F166E48"/>
    <w:rsid w:val="7F1A111A"/>
    <w:rsid w:val="7F2A28F3"/>
    <w:rsid w:val="7F4514DB"/>
    <w:rsid w:val="7F474182"/>
    <w:rsid w:val="7F4A0FC0"/>
    <w:rsid w:val="7F563EA0"/>
    <w:rsid w:val="7F5B7316"/>
    <w:rsid w:val="7F5B81B9"/>
    <w:rsid w:val="7F5F5212"/>
    <w:rsid w:val="7F77A9CB"/>
    <w:rsid w:val="7F7D58EC"/>
    <w:rsid w:val="7F7F17A7"/>
    <w:rsid w:val="7F8D1B23"/>
    <w:rsid w:val="7F9B2214"/>
    <w:rsid w:val="7F9E24E0"/>
    <w:rsid w:val="7FA33F8E"/>
    <w:rsid w:val="7FA93818"/>
    <w:rsid w:val="7FB0125F"/>
    <w:rsid w:val="7FB70B10"/>
    <w:rsid w:val="7FB7E65E"/>
    <w:rsid w:val="7FB9C685"/>
    <w:rsid w:val="7FCC2238"/>
    <w:rsid w:val="7FD8310D"/>
    <w:rsid w:val="7FEF0A25"/>
    <w:rsid w:val="7FEFAB1D"/>
    <w:rsid w:val="7FF787E9"/>
    <w:rsid w:val="7FF7B054"/>
    <w:rsid w:val="7FFD0BF5"/>
    <w:rsid w:val="93B33162"/>
    <w:rsid w:val="97EF0CC0"/>
    <w:rsid w:val="99371971"/>
    <w:rsid w:val="9BEAE364"/>
    <w:rsid w:val="9D4B5CFF"/>
    <w:rsid w:val="9F7FBD3E"/>
    <w:rsid w:val="AADF2954"/>
    <w:rsid w:val="ACAFC98E"/>
    <w:rsid w:val="AEFD17CC"/>
    <w:rsid w:val="AFFE5F8E"/>
    <w:rsid w:val="B1DBD1B9"/>
    <w:rsid w:val="B39F1D7C"/>
    <w:rsid w:val="B77772B8"/>
    <w:rsid w:val="B7B97D93"/>
    <w:rsid w:val="BA7B23C6"/>
    <w:rsid w:val="BBBE17F9"/>
    <w:rsid w:val="BBF6FE45"/>
    <w:rsid w:val="BCFE0A35"/>
    <w:rsid w:val="BE659FB7"/>
    <w:rsid w:val="BEFFE9F5"/>
    <w:rsid w:val="BEFFFD13"/>
    <w:rsid w:val="BF67987F"/>
    <w:rsid w:val="BF6F0FB8"/>
    <w:rsid w:val="BFB77E85"/>
    <w:rsid w:val="BFBDEF01"/>
    <w:rsid w:val="BFD6EBA9"/>
    <w:rsid w:val="BFF60460"/>
    <w:rsid w:val="BFFCE3A2"/>
    <w:rsid w:val="BFFF3D2D"/>
    <w:rsid w:val="C2AFC752"/>
    <w:rsid w:val="CB77A11A"/>
    <w:rsid w:val="CEDB1697"/>
    <w:rsid w:val="CFFF7263"/>
    <w:rsid w:val="D6771576"/>
    <w:rsid w:val="D73959BA"/>
    <w:rsid w:val="DBE7566F"/>
    <w:rsid w:val="DBFFDA62"/>
    <w:rsid w:val="DC3F4DD4"/>
    <w:rsid w:val="DF7F9582"/>
    <w:rsid w:val="DFDD4910"/>
    <w:rsid w:val="DFEFD79F"/>
    <w:rsid w:val="DFF692BC"/>
    <w:rsid w:val="DFF7E9E8"/>
    <w:rsid w:val="DFFFBE3A"/>
    <w:rsid w:val="E6EF164C"/>
    <w:rsid w:val="E7E5DDE6"/>
    <w:rsid w:val="E9F71EFB"/>
    <w:rsid w:val="EB8F383B"/>
    <w:rsid w:val="EB8F7AA3"/>
    <w:rsid w:val="EBDF83E8"/>
    <w:rsid w:val="EDCF5B91"/>
    <w:rsid w:val="EDEF52A3"/>
    <w:rsid w:val="EDF49235"/>
    <w:rsid w:val="EE0F1F0D"/>
    <w:rsid w:val="EE7D09D0"/>
    <w:rsid w:val="EE8F85B2"/>
    <w:rsid w:val="EFB22D46"/>
    <w:rsid w:val="EFBB1849"/>
    <w:rsid w:val="EFE9F27F"/>
    <w:rsid w:val="EFFF8798"/>
    <w:rsid w:val="F13B9FEA"/>
    <w:rsid w:val="F1DF5FC1"/>
    <w:rsid w:val="F1E626DF"/>
    <w:rsid w:val="F38D895D"/>
    <w:rsid w:val="F3EF6E3B"/>
    <w:rsid w:val="F57D9A14"/>
    <w:rsid w:val="F776E4EC"/>
    <w:rsid w:val="F78F8C93"/>
    <w:rsid w:val="F7AFF6DF"/>
    <w:rsid w:val="F7CF6B76"/>
    <w:rsid w:val="F7DEB7C7"/>
    <w:rsid w:val="F7F9985A"/>
    <w:rsid w:val="F85FD0F3"/>
    <w:rsid w:val="F9FECB10"/>
    <w:rsid w:val="FA3292F8"/>
    <w:rsid w:val="FA3FDB9C"/>
    <w:rsid w:val="FA5DA317"/>
    <w:rsid w:val="FB3BD7B7"/>
    <w:rsid w:val="FB6E079A"/>
    <w:rsid w:val="FB7BC790"/>
    <w:rsid w:val="FB7E255A"/>
    <w:rsid w:val="FBBABDBF"/>
    <w:rsid w:val="FBBCFD56"/>
    <w:rsid w:val="FBCB1DBD"/>
    <w:rsid w:val="FBCB4370"/>
    <w:rsid w:val="FBEF17F3"/>
    <w:rsid w:val="FC5D8927"/>
    <w:rsid w:val="FCEFBF7A"/>
    <w:rsid w:val="FD1982AB"/>
    <w:rsid w:val="FD332F4A"/>
    <w:rsid w:val="FDBF83C5"/>
    <w:rsid w:val="FDFA0512"/>
    <w:rsid w:val="FDFF1B14"/>
    <w:rsid w:val="FE734873"/>
    <w:rsid w:val="FE7F1987"/>
    <w:rsid w:val="FE7FDF5C"/>
    <w:rsid w:val="FEB685D9"/>
    <w:rsid w:val="FF27102C"/>
    <w:rsid w:val="FF5F2BAD"/>
    <w:rsid w:val="FF6A6022"/>
    <w:rsid w:val="FF6E9CDB"/>
    <w:rsid w:val="FF7F14BA"/>
    <w:rsid w:val="FF87DF3F"/>
    <w:rsid w:val="FF8FA14A"/>
    <w:rsid w:val="FFBE69C9"/>
    <w:rsid w:val="FFD7AE0C"/>
    <w:rsid w:val="FFDE4CCB"/>
    <w:rsid w:val="FFE61495"/>
    <w:rsid w:val="FFE7E137"/>
    <w:rsid w:val="FFED9F61"/>
    <w:rsid w:val="FFFEB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tabs>
        <w:tab w:val="left" w:pos="360"/>
      </w:tabs>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3"/>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4"/>
    <w:qFormat/>
    <w:uiPriority w:val="9"/>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45"/>
    <w:unhideWhenUsed/>
    <w:qFormat/>
    <w:uiPriority w:val="0"/>
    <w:pPr>
      <w:keepNext/>
      <w:keepLines/>
      <w:spacing w:line="360" w:lineRule="auto"/>
      <w:outlineLvl w:val="3"/>
    </w:pPr>
    <w:rPr>
      <w:rFonts w:asciiTheme="minorEastAsia" w:hAnsiTheme="minorEastAsia" w:eastAsiaTheme="minorEastAsia" w:cstheme="majorBidi"/>
      <w:b/>
      <w:bCs/>
      <w:color w:val="000000" w:themeColor="text1"/>
      <w:sz w:val="24"/>
      <w14:textFill>
        <w14:solidFill>
          <w14:schemeClr w14:val="tx1"/>
        </w14:solidFill>
      </w14:textFill>
    </w:rPr>
  </w:style>
  <w:style w:type="paragraph" w:styleId="6">
    <w:name w:val="heading 5"/>
    <w:basedOn w:val="1"/>
    <w:next w:val="1"/>
    <w:link w:val="46"/>
    <w:unhideWhenUsed/>
    <w:qFormat/>
    <w:uiPriority w:val="9"/>
    <w:pPr>
      <w:keepNext/>
      <w:keepLines/>
      <w:numPr>
        <w:ilvl w:val="4"/>
        <w:numId w:val="2"/>
      </w:numPr>
      <w:spacing w:before="163" w:beforeLines="50" w:after="163" w:afterLines="50"/>
      <w:outlineLvl w:val="4"/>
    </w:pPr>
    <w:rPr>
      <w:rFonts w:ascii="仿宋" w:hAnsi="仿宋"/>
      <w:bCs/>
      <w:szCs w:val="28"/>
    </w:rPr>
  </w:style>
  <w:style w:type="paragraph" w:styleId="7">
    <w:name w:val="heading 6"/>
    <w:basedOn w:val="1"/>
    <w:next w:val="1"/>
    <w:link w:val="47"/>
    <w:unhideWhenUsed/>
    <w:qFormat/>
    <w:uiPriority w:val="9"/>
    <w:pPr>
      <w:keepNext/>
      <w:keepLines/>
      <w:numPr>
        <w:ilvl w:val="5"/>
        <w:numId w:val="2"/>
      </w:numPr>
      <w:spacing w:before="163" w:beforeLines="50" w:after="163" w:afterLines="50"/>
      <w:outlineLvl w:val="5"/>
    </w:pPr>
    <w:rPr>
      <w:rFonts w:asciiTheme="majorHAnsi" w:hAnsiTheme="majorHAnsi" w:cstheme="majorBidi"/>
      <w:bCs/>
    </w:rPr>
  </w:style>
  <w:style w:type="paragraph" w:styleId="8">
    <w:name w:val="heading 7"/>
    <w:basedOn w:val="1"/>
    <w:next w:val="1"/>
    <w:link w:val="48"/>
    <w:unhideWhenUsed/>
    <w:qFormat/>
    <w:uiPriority w:val="0"/>
    <w:pPr>
      <w:keepNext/>
      <w:keepLines/>
      <w:numPr>
        <w:ilvl w:val="6"/>
        <w:numId w:val="2"/>
      </w:numPr>
      <w:spacing w:before="100" w:beforeAutospacing="1" w:after="100" w:afterAutospacing="1" w:line="360" w:lineRule="auto"/>
      <w:outlineLvl w:val="6"/>
    </w:pPr>
    <w:rPr>
      <w:rFonts w:asciiTheme="majorEastAsia" w:hAnsiTheme="majorEastAsia"/>
      <w:bCs/>
    </w:rPr>
  </w:style>
  <w:style w:type="paragraph" w:styleId="9">
    <w:name w:val="heading 8"/>
    <w:basedOn w:val="1"/>
    <w:next w:val="1"/>
    <w:link w:val="49"/>
    <w:unhideWhenUsed/>
    <w:qFormat/>
    <w:uiPriority w:val="9"/>
    <w:pPr>
      <w:keepNext/>
      <w:keepLines/>
      <w:numPr>
        <w:ilvl w:val="7"/>
        <w:numId w:val="2"/>
      </w:numPr>
      <w:outlineLvl w:val="7"/>
    </w:pPr>
    <w:rPr>
      <w:rFonts w:asciiTheme="majorEastAsia" w:hAnsiTheme="majorEastAsia" w:cstheme="majorBidi"/>
      <w: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132"/>
    <w:qFormat/>
    <w:uiPriority w:val="99"/>
    <w:pPr>
      <w:ind w:firstLine="420"/>
    </w:pPr>
    <w:rPr>
      <w:szCs w:val="20"/>
    </w:rPr>
  </w:style>
  <w:style w:type="paragraph" w:styleId="11">
    <w:name w:val="caption"/>
    <w:basedOn w:val="1"/>
    <w:next w:val="1"/>
    <w:unhideWhenUsed/>
    <w:qFormat/>
    <w:uiPriority w:val="0"/>
    <w:pPr>
      <w:jc w:val="center"/>
    </w:pPr>
    <w:rPr>
      <w:rFonts w:ascii="DejaVu Sans" w:hAnsi="DejaVu Sans" w:eastAsia="方正黑体_GBK"/>
      <w:sz w:val="20"/>
    </w:rPr>
  </w:style>
  <w:style w:type="paragraph" w:styleId="12">
    <w:name w:val="index 5"/>
    <w:basedOn w:val="1"/>
    <w:next w:val="1"/>
    <w:unhideWhenUsed/>
    <w:qFormat/>
    <w:uiPriority w:val="99"/>
    <w:pPr>
      <w:ind w:left="800" w:leftChars="800"/>
    </w:pPr>
  </w:style>
  <w:style w:type="paragraph" w:styleId="13">
    <w:name w:val="Document Map"/>
    <w:basedOn w:val="1"/>
    <w:link w:val="90"/>
    <w:unhideWhenUsed/>
    <w:qFormat/>
    <w:uiPriority w:val="99"/>
    <w:rPr>
      <w:rFonts w:ascii="宋体" w:hAnsi="Calibri" w:cs="黑体"/>
      <w:sz w:val="18"/>
      <w:szCs w:val="18"/>
    </w:rPr>
  </w:style>
  <w:style w:type="paragraph" w:styleId="14">
    <w:name w:val="annotation text"/>
    <w:basedOn w:val="1"/>
    <w:link w:val="52"/>
    <w:unhideWhenUsed/>
    <w:qFormat/>
    <w:uiPriority w:val="0"/>
    <w:pPr>
      <w:jc w:val="left"/>
    </w:pPr>
  </w:style>
  <w:style w:type="paragraph" w:styleId="15">
    <w:name w:val="Body Text 3"/>
    <w:basedOn w:val="1"/>
    <w:link w:val="54"/>
    <w:qFormat/>
    <w:uiPriority w:val="0"/>
    <w:rPr>
      <w:sz w:val="24"/>
    </w:rPr>
  </w:style>
  <w:style w:type="paragraph" w:styleId="16">
    <w:name w:val="Body Text"/>
    <w:basedOn w:val="1"/>
    <w:link w:val="55"/>
    <w:qFormat/>
    <w:uiPriority w:val="0"/>
    <w:pPr>
      <w:adjustRightInd w:val="0"/>
      <w:spacing w:line="440" w:lineRule="exact"/>
    </w:pPr>
    <w:rPr>
      <w:rFonts w:ascii="宋体" w:hAnsi="宋体"/>
      <w:bCs/>
      <w:color w:val="000000"/>
      <w:sz w:val="24"/>
    </w:rPr>
  </w:style>
  <w:style w:type="paragraph" w:styleId="17">
    <w:name w:val="Body Text Indent"/>
    <w:basedOn w:val="1"/>
    <w:link w:val="50"/>
    <w:unhideWhenUsed/>
    <w:qFormat/>
    <w:uiPriority w:val="99"/>
    <w:pPr>
      <w:spacing w:after="120"/>
      <w:ind w:left="420" w:leftChars="200"/>
    </w:p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pPr>
    <w:rPr>
      <w:rFonts w:ascii="Calibri" w:hAnsi="Calibri" w:cs="黑体"/>
    </w:rPr>
  </w:style>
  <w:style w:type="paragraph" w:styleId="20">
    <w:name w:val="toc 3"/>
    <w:basedOn w:val="1"/>
    <w:next w:val="1"/>
    <w:qFormat/>
    <w:uiPriority w:val="39"/>
    <w:pPr>
      <w:tabs>
        <w:tab w:val="left" w:pos="945"/>
        <w:tab w:val="right" w:leader="dot" w:pos="9344"/>
      </w:tabs>
      <w:spacing w:line="320" w:lineRule="exact"/>
      <w:ind w:left="540" w:leftChars="257"/>
      <w:jc w:val="left"/>
    </w:pPr>
    <w:rPr>
      <w:iCs/>
      <w:szCs w:val="20"/>
    </w:rPr>
  </w:style>
  <w:style w:type="paragraph" w:styleId="21">
    <w:name w:val="Plain Text"/>
    <w:basedOn w:val="1"/>
    <w:next w:val="1"/>
    <w:link w:val="56"/>
    <w:qFormat/>
    <w:uiPriority w:val="0"/>
    <w:rPr>
      <w:rFonts w:ascii="宋体"/>
      <w:szCs w:val="20"/>
    </w:rPr>
  </w:style>
  <w:style w:type="paragraph" w:styleId="22">
    <w:name w:val="Body Text Indent 2"/>
    <w:basedOn w:val="1"/>
    <w:link w:val="57"/>
    <w:qFormat/>
    <w:uiPriority w:val="0"/>
    <w:pPr>
      <w:spacing w:after="120" w:line="480" w:lineRule="auto"/>
      <w:ind w:left="200" w:leftChars="200"/>
    </w:p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rFonts w:ascii="宋体"/>
      <w:sz w:val="18"/>
      <w:szCs w:val="20"/>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link w:val="137"/>
    <w:qFormat/>
    <w:uiPriority w:val="39"/>
    <w:pPr>
      <w:tabs>
        <w:tab w:val="right" w:leader="dot" w:pos="9344"/>
      </w:tabs>
      <w:adjustRightInd w:val="0"/>
      <w:spacing w:before="120" w:after="120"/>
      <w:ind w:firstLine="120" w:firstLineChars="50"/>
      <w:jc w:val="left"/>
      <w:outlineLvl w:val="0"/>
    </w:pPr>
    <w:rPr>
      <w:bCs/>
      <w:caps/>
      <w:szCs w:val="20"/>
    </w:rPr>
  </w:style>
  <w:style w:type="paragraph" w:styleId="27">
    <w:name w:val="footnote text"/>
    <w:basedOn w:val="1"/>
    <w:next w:val="12"/>
    <w:qFormat/>
    <w:uiPriority w:val="0"/>
    <w:pPr>
      <w:snapToGrid w:val="0"/>
    </w:pPr>
    <w:rPr>
      <w:rFonts w:ascii="Calibri" w:hAnsi="Calibri"/>
      <w:sz w:val="18"/>
      <w:szCs w:val="18"/>
    </w:rPr>
  </w:style>
  <w:style w:type="paragraph" w:styleId="28">
    <w:name w:val="toc 2"/>
    <w:basedOn w:val="1"/>
    <w:next w:val="1"/>
    <w:link w:val="136"/>
    <w:qFormat/>
    <w:uiPriority w:val="39"/>
    <w:pPr>
      <w:tabs>
        <w:tab w:val="right" w:leader="dot" w:pos="9344"/>
      </w:tabs>
      <w:spacing w:line="280" w:lineRule="exact"/>
      <w:ind w:left="420" w:leftChars="200"/>
      <w:jc w:val="left"/>
    </w:pPr>
    <w:rPr>
      <w:smallCaps/>
      <w:szCs w:val="20"/>
    </w:rPr>
  </w:style>
  <w:style w:type="paragraph" w:styleId="29">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jc w:val="left"/>
    </w:pPr>
    <w:rPr>
      <w:kern w:val="0"/>
      <w:sz w:val="24"/>
    </w:rPr>
  </w:style>
  <w:style w:type="paragraph" w:styleId="31">
    <w:name w:val="annotation subject"/>
    <w:basedOn w:val="14"/>
    <w:next w:val="1"/>
    <w:link w:val="53"/>
    <w:semiHidden/>
    <w:unhideWhenUsed/>
    <w:qFormat/>
    <w:uiPriority w:val="0"/>
    <w:rPr>
      <w:b/>
      <w:bCs/>
    </w:rPr>
  </w:style>
  <w:style w:type="paragraph" w:styleId="32">
    <w:name w:val="Body Text First Indent"/>
    <w:basedOn w:val="16"/>
    <w:link w:val="92"/>
    <w:qFormat/>
    <w:uiPriority w:val="0"/>
    <w:pPr>
      <w:autoSpaceDE w:val="0"/>
      <w:autoSpaceDN w:val="0"/>
      <w:adjustRightInd/>
      <w:spacing w:line="240" w:lineRule="auto"/>
      <w:ind w:left="120" w:firstLine="420" w:firstLineChars="100"/>
      <w:jc w:val="left"/>
    </w:pPr>
    <w:rPr>
      <w:rFonts w:ascii="Calibri" w:hAnsi="仿宋_GB2312" w:cs="仿宋_GB2312"/>
      <w:bCs w:val="0"/>
      <w:color w:val="auto"/>
      <w:kern w:val="0"/>
      <w:sz w:val="21"/>
      <w:szCs w:val="32"/>
      <w:lang w:val="zh-CN"/>
    </w:rPr>
  </w:style>
  <w:style w:type="paragraph" w:styleId="33">
    <w:name w:val="Body Text First Indent 2"/>
    <w:basedOn w:val="17"/>
    <w:link w:val="5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unhideWhenUsed/>
    <w:qFormat/>
    <w:uiPriority w:val="0"/>
    <w:rPr>
      <w:color w:val="555555"/>
      <w:u w:val="none"/>
    </w:rPr>
  </w:style>
  <w:style w:type="character" w:styleId="39">
    <w:name w:val="Hyperlink"/>
    <w:qFormat/>
    <w:uiPriority w:val="99"/>
    <w:rPr>
      <w:color w:val="0000FF"/>
      <w:u w:val="single"/>
    </w:rPr>
  </w:style>
  <w:style w:type="character" w:styleId="40">
    <w:name w:val="annotation reference"/>
    <w:basedOn w:val="36"/>
    <w:semiHidden/>
    <w:unhideWhenUsed/>
    <w:qFormat/>
    <w:uiPriority w:val="0"/>
    <w:rPr>
      <w:sz w:val="21"/>
      <w:szCs w:val="21"/>
    </w:rPr>
  </w:style>
  <w:style w:type="paragraph" w:customStyle="1" w:styleId="41">
    <w:name w:val="_正文"/>
    <w:basedOn w:val="1"/>
    <w:link w:val="76"/>
    <w:qFormat/>
    <w:uiPriority w:val="0"/>
    <w:pPr>
      <w:spacing w:line="360" w:lineRule="auto"/>
      <w:ind w:firstLine="560"/>
    </w:pPr>
    <w:rPr>
      <w:rFonts w:asciiTheme="minorEastAsia" w:hAnsiTheme="minorEastAsia"/>
      <w:color w:val="000000"/>
      <w:szCs w:val="28"/>
      <w:lang w:val="zh-CN"/>
    </w:rPr>
  </w:style>
  <w:style w:type="character" w:customStyle="1" w:styleId="42">
    <w:name w:val="标题 1 Char"/>
    <w:basedOn w:val="36"/>
    <w:link w:val="2"/>
    <w:qFormat/>
    <w:uiPriority w:val="0"/>
    <w:rPr>
      <w:rFonts w:ascii="Times New Roman" w:hAnsi="Times New Roman" w:eastAsia="黑体" w:cs="Times New Roman"/>
      <w:b/>
      <w:kern w:val="44"/>
      <w:sz w:val="28"/>
      <w:szCs w:val="20"/>
    </w:rPr>
  </w:style>
  <w:style w:type="character" w:customStyle="1" w:styleId="43">
    <w:name w:val="标题 2 Char"/>
    <w:basedOn w:val="36"/>
    <w:link w:val="3"/>
    <w:qFormat/>
    <w:uiPriority w:val="0"/>
    <w:rPr>
      <w:rFonts w:eastAsia="黑体"/>
      <w:b/>
      <w:sz w:val="28"/>
    </w:rPr>
  </w:style>
  <w:style w:type="character" w:customStyle="1" w:styleId="44">
    <w:name w:val="标题 3 Char"/>
    <w:basedOn w:val="36"/>
    <w:link w:val="4"/>
    <w:qFormat/>
    <w:uiPriority w:val="0"/>
    <w:rPr>
      <w:rFonts w:ascii="Times New Roman" w:hAnsi="Times New Roman" w:eastAsia="黑体" w:cs="Times New Roman"/>
      <w:b/>
      <w:kern w:val="0"/>
      <w:sz w:val="28"/>
      <w:szCs w:val="20"/>
    </w:rPr>
  </w:style>
  <w:style w:type="character" w:customStyle="1" w:styleId="45">
    <w:name w:val="标题 4 Char"/>
    <w:basedOn w:val="36"/>
    <w:link w:val="5"/>
    <w:qFormat/>
    <w:uiPriority w:val="0"/>
    <w:rPr>
      <w:rFonts w:asciiTheme="minorEastAsia" w:hAnsiTheme="minorEastAsia" w:cstheme="majorBidi"/>
      <w:b/>
      <w:bCs/>
      <w:color w:val="000000" w:themeColor="text1"/>
      <w:sz w:val="24"/>
      <w:szCs w:val="24"/>
      <w14:textFill>
        <w14:solidFill>
          <w14:schemeClr w14:val="tx1"/>
        </w14:solidFill>
      </w14:textFill>
    </w:rPr>
  </w:style>
  <w:style w:type="character" w:customStyle="1" w:styleId="46">
    <w:name w:val="标题 5 Char"/>
    <w:basedOn w:val="36"/>
    <w:link w:val="6"/>
    <w:qFormat/>
    <w:uiPriority w:val="9"/>
    <w:rPr>
      <w:rFonts w:ascii="仿宋" w:hAnsi="仿宋" w:eastAsia="宋体" w:cs="Times New Roman"/>
      <w:bCs/>
      <w:szCs w:val="28"/>
    </w:rPr>
  </w:style>
  <w:style w:type="character" w:customStyle="1" w:styleId="47">
    <w:name w:val="标题 6 Char"/>
    <w:basedOn w:val="36"/>
    <w:link w:val="7"/>
    <w:qFormat/>
    <w:uiPriority w:val="9"/>
    <w:rPr>
      <w:rFonts w:eastAsia="宋体" w:asciiTheme="majorHAnsi" w:hAnsiTheme="majorHAnsi" w:cstheme="majorBidi"/>
      <w:bCs/>
      <w:szCs w:val="24"/>
    </w:rPr>
  </w:style>
  <w:style w:type="character" w:customStyle="1" w:styleId="48">
    <w:name w:val="标题 7 Char"/>
    <w:basedOn w:val="36"/>
    <w:link w:val="8"/>
    <w:qFormat/>
    <w:uiPriority w:val="0"/>
    <w:rPr>
      <w:rFonts w:eastAsia="宋体" w:cs="Times New Roman" w:asciiTheme="majorEastAsia" w:hAnsiTheme="majorEastAsia"/>
      <w:bCs/>
      <w:szCs w:val="24"/>
    </w:rPr>
  </w:style>
  <w:style w:type="character" w:customStyle="1" w:styleId="49">
    <w:name w:val="标题 8 Char"/>
    <w:basedOn w:val="36"/>
    <w:link w:val="9"/>
    <w:qFormat/>
    <w:uiPriority w:val="9"/>
    <w:rPr>
      <w:rFonts w:eastAsia="宋体" w:asciiTheme="majorEastAsia" w:hAnsiTheme="majorEastAsia" w:cstheme="majorBidi"/>
      <w:b/>
      <w:szCs w:val="24"/>
    </w:rPr>
  </w:style>
  <w:style w:type="character" w:customStyle="1" w:styleId="50">
    <w:name w:val="正文文本缩进 Char"/>
    <w:basedOn w:val="36"/>
    <w:link w:val="17"/>
    <w:qFormat/>
    <w:uiPriority w:val="0"/>
    <w:rPr>
      <w:rFonts w:ascii="Times New Roman" w:hAnsi="Times New Roman" w:eastAsia="宋体" w:cs="Times New Roman"/>
      <w:szCs w:val="24"/>
    </w:rPr>
  </w:style>
  <w:style w:type="character" w:customStyle="1" w:styleId="51">
    <w:name w:val="正文首行缩进 2 Char"/>
    <w:basedOn w:val="50"/>
    <w:link w:val="33"/>
    <w:qFormat/>
    <w:uiPriority w:val="99"/>
    <w:rPr>
      <w:rFonts w:ascii="Times New Roman" w:hAnsi="Times New Roman" w:eastAsia="宋体" w:cs="Times New Roman"/>
      <w:szCs w:val="24"/>
    </w:rPr>
  </w:style>
  <w:style w:type="character" w:customStyle="1" w:styleId="52">
    <w:name w:val="批注文字 Char"/>
    <w:basedOn w:val="36"/>
    <w:link w:val="14"/>
    <w:qFormat/>
    <w:uiPriority w:val="0"/>
    <w:rPr>
      <w:rFonts w:ascii="Times New Roman" w:hAnsi="Times New Roman" w:eastAsia="宋体" w:cs="Times New Roman"/>
      <w:szCs w:val="24"/>
    </w:rPr>
  </w:style>
  <w:style w:type="character" w:customStyle="1" w:styleId="53">
    <w:name w:val="批注主题 Char"/>
    <w:basedOn w:val="52"/>
    <w:link w:val="31"/>
    <w:semiHidden/>
    <w:qFormat/>
    <w:uiPriority w:val="0"/>
    <w:rPr>
      <w:rFonts w:ascii="Times New Roman" w:hAnsi="Times New Roman" w:eastAsia="宋体" w:cs="Times New Roman"/>
      <w:b/>
      <w:bCs/>
      <w:szCs w:val="24"/>
    </w:rPr>
  </w:style>
  <w:style w:type="character" w:customStyle="1" w:styleId="54">
    <w:name w:val="正文文本 3 Char"/>
    <w:basedOn w:val="36"/>
    <w:link w:val="15"/>
    <w:qFormat/>
    <w:uiPriority w:val="0"/>
    <w:rPr>
      <w:rFonts w:ascii="Times New Roman" w:hAnsi="Times New Roman" w:eastAsia="宋体" w:cs="Times New Roman"/>
      <w:sz w:val="24"/>
      <w:szCs w:val="24"/>
    </w:rPr>
  </w:style>
  <w:style w:type="character" w:customStyle="1" w:styleId="55">
    <w:name w:val="正文文本 Char"/>
    <w:basedOn w:val="36"/>
    <w:link w:val="16"/>
    <w:qFormat/>
    <w:uiPriority w:val="0"/>
    <w:rPr>
      <w:rFonts w:ascii="宋体" w:hAnsi="宋体" w:eastAsia="宋体" w:cs="Times New Roman"/>
      <w:bCs/>
      <w:color w:val="000000"/>
      <w:sz w:val="24"/>
      <w:szCs w:val="24"/>
    </w:rPr>
  </w:style>
  <w:style w:type="character" w:customStyle="1" w:styleId="56">
    <w:name w:val="纯文本 Char"/>
    <w:basedOn w:val="36"/>
    <w:link w:val="21"/>
    <w:qFormat/>
    <w:uiPriority w:val="0"/>
    <w:rPr>
      <w:rFonts w:ascii="宋体" w:hAnsi="Times New Roman" w:eastAsia="宋体" w:cs="Times New Roman"/>
      <w:szCs w:val="20"/>
    </w:rPr>
  </w:style>
  <w:style w:type="character" w:customStyle="1" w:styleId="57">
    <w:name w:val="正文文本缩进 2 Char"/>
    <w:basedOn w:val="36"/>
    <w:link w:val="22"/>
    <w:qFormat/>
    <w:uiPriority w:val="0"/>
    <w:rPr>
      <w:rFonts w:ascii="Times New Roman" w:hAnsi="Times New Roman" w:eastAsia="宋体" w:cs="Times New Roman"/>
      <w:szCs w:val="24"/>
    </w:rPr>
  </w:style>
  <w:style w:type="character" w:customStyle="1" w:styleId="58">
    <w:name w:val="批注框文本 Char"/>
    <w:basedOn w:val="36"/>
    <w:link w:val="23"/>
    <w:qFormat/>
    <w:uiPriority w:val="0"/>
    <w:rPr>
      <w:rFonts w:ascii="Times New Roman" w:hAnsi="Times New Roman" w:eastAsia="宋体" w:cs="Times New Roman"/>
      <w:sz w:val="18"/>
      <w:szCs w:val="18"/>
    </w:rPr>
  </w:style>
  <w:style w:type="character" w:customStyle="1" w:styleId="59">
    <w:name w:val="页脚 Char"/>
    <w:basedOn w:val="36"/>
    <w:link w:val="24"/>
    <w:qFormat/>
    <w:uiPriority w:val="99"/>
    <w:rPr>
      <w:rFonts w:ascii="宋体" w:hAnsi="Times New Roman" w:eastAsia="宋体" w:cs="Times New Roman"/>
      <w:sz w:val="18"/>
      <w:szCs w:val="20"/>
    </w:rPr>
  </w:style>
  <w:style w:type="character" w:customStyle="1" w:styleId="60">
    <w:name w:val="页眉 Char"/>
    <w:basedOn w:val="36"/>
    <w:link w:val="25"/>
    <w:qFormat/>
    <w:uiPriority w:val="0"/>
    <w:rPr>
      <w:rFonts w:ascii="Times New Roman" w:hAnsi="Times New Roman" w:eastAsia="宋体" w:cs="Times New Roman"/>
      <w:sz w:val="18"/>
      <w:szCs w:val="18"/>
    </w:rPr>
  </w:style>
  <w:style w:type="paragraph" w:customStyle="1" w:styleId="6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2">
    <w:name w:val="apple-style-span"/>
    <w:qFormat/>
    <w:uiPriority w:val="0"/>
  </w:style>
  <w:style w:type="character" w:customStyle="1" w:styleId="63">
    <w:name w:val="font51"/>
    <w:basedOn w:val="36"/>
    <w:qFormat/>
    <w:uiPriority w:val="0"/>
    <w:rPr>
      <w:rFonts w:hint="eastAsia" w:ascii="仿宋" w:hAnsi="仿宋" w:eastAsia="仿宋" w:cs="仿宋"/>
      <w:color w:val="000000"/>
      <w:sz w:val="20"/>
      <w:szCs w:val="20"/>
      <w:u w:val="none"/>
    </w:rPr>
  </w:style>
  <w:style w:type="character" w:customStyle="1" w:styleId="64">
    <w:name w:val="font61"/>
    <w:basedOn w:val="36"/>
    <w:qFormat/>
    <w:uiPriority w:val="0"/>
    <w:rPr>
      <w:rFonts w:hint="eastAsia" w:ascii="宋体" w:hAnsi="宋体" w:eastAsia="宋体" w:cs="宋体"/>
      <w:color w:val="000000"/>
      <w:sz w:val="20"/>
      <w:szCs w:val="20"/>
      <w:u w:val="none"/>
    </w:rPr>
  </w:style>
  <w:style w:type="character" w:customStyle="1" w:styleId="65">
    <w:name w:val="font71"/>
    <w:basedOn w:val="36"/>
    <w:qFormat/>
    <w:uiPriority w:val="0"/>
    <w:rPr>
      <w:rFonts w:hint="eastAsia" w:ascii="仿宋" w:hAnsi="仿宋" w:eastAsia="仿宋" w:cs="仿宋"/>
      <w:b/>
      <w:color w:val="000000"/>
      <w:sz w:val="20"/>
      <w:szCs w:val="20"/>
      <w:u w:val="none"/>
    </w:rPr>
  </w:style>
  <w:style w:type="paragraph" w:customStyle="1" w:styleId="66">
    <w:name w:val="列出段落1"/>
    <w:basedOn w:val="1"/>
    <w:qFormat/>
    <w:uiPriority w:val="34"/>
    <w:pPr>
      <w:ind w:left="720"/>
      <w:contextualSpacing/>
    </w:pPr>
  </w:style>
  <w:style w:type="paragraph" w:customStyle="1" w:styleId="67">
    <w:name w:val="List Paragraph1"/>
    <w:basedOn w:val="1"/>
    <w:qFormat/>
    <w:uiPriority w:val="0"/>
    <w:pPr>
      <w:spacing w:line="360" w:lineRule="auto"/>
      <w:ind w:firstLine="420" w:firstLineChars="200"/>
    </w:pPr>
    <w:rPr>
      <w:sz w:val="24"/>
    </w:rPr>
  </w:style>
  <w:style w:type="paragraph" w:customStyle="1" w:styleId="68">
    <w:name w:val="图"/>
    <w:basedOn w:val="1"/>
    <w:qFormat/>
    <w:uiPriority w:val="0"/>
    <w:pPr>
      <w:spacing w:line="360" w:lineRule="auto"/>
      <w:jc w:val="center"/>
    </w:pPr>
    <w:rPr>
      <w:sz w:val="24"/>
    </w:rPr>
  </w:style>
  <w:style w:type="table" w:customStyle="1" w:styleId="69">
    <w:name w:val="Table Normal_0"/>
    <w:qFormat/>
    <w:uiPriority w:val="0"/>
    <w:tblPr>
      <w:tblCellMar>
        <w:top w:w="0" w:type="dxa"/>
        <w:left w:w="0" w:type="dxa"/>
        <w:bottom w:w="0" w:type="dxa"/>
        <w:right w:w="0" w:type="dxa"/>
      </w:tblCellMar>
    </w:tblPr>
  </w:style>
  <w:style w:type="paragraph" w:customStyle="1" w:styleId="70">
    <w:name w:val="列出段落11"/>
    <w:basedOn w:val="1"/>
    <w:qFormat/>
    <w:uiPriority w:val="0"/>
    <w:rPr>
      <w:sz w:val="24"/>
    </w:rPr>
  </w:style>
  <w:style w:type="paragraph" w:customStyle="1" w:styleId="71">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72">
    <w:name w:val="列出段落2"/>
    <w:qFormat/>
    <w:uiPriority w:val="0"/>
    <w:pPr>
      <w:widowControl w:val="0"/>
      <w:ind w:firstLine="420"/>
      <w:jc w:val="both"/>
    </w:pPr>
    <w:rPr>
      <w:rFonts w:ascii="Calibri" w:hAnsi="Calibri" w:eastAsia="Calibri" w:cs="Calibri"/>
      <w:color w:val="000000"/>
      <w:kern w:val="2"/>
      <w:sz w:val="24"/>
      <w:szCs w:val="24"/>
      <w:u w:color="000000"/>
      <w:lang w:val="en-US" w:eastAsia="zh-CN" w:bidi="ar-SA"/>
    </w:rPr>
  </w:style>
  <w:style w:type="paragraph" w:customStyle="1" w:styleId="73">
    <w:name w:val="列出段落3"/>
    <w:basedOn w:val="1"/>
    <w:qFormat/>
    <w:uiPriority w:val="34"/>
    <w:pPr>
      <w:ind w:left="720"/>
      <w:contextualSpacing/>
    </w:pPr>
  </w:style>
  <w:style w:type="paragraph" w:customStyle="1" w:styleId="74">
    <w:name w:val="Header or footer|2"/>
    <w:basedOn w:val="1"/>
    <w:qFormat/>
    <w:uiPriority w:val="0"/>
    <w:rPr>
      <w:sz w:val="20"/>
      <w:szCs w:val="20"/>
    </w:rPr>
  </w:style>
  <w:style w:type="paragraph" w:customStyle="1" w:styleId="75">
    <w:name w:val="Header or footer|1"/>
    <w:basedOn w:val="1"/>
    <w:qFormat/>
    <w:uiPriority w:val="0"/>
    <w:rPr>
      <w:lang w:val="zh-TW" w:eastAsia="zh-TW" w:bidi="zh-TW"/>
    </w:rPr>
  </w:style>
  <w:style w:type="character" w:customStyle="1" w:styleId="76">
    <w:name w:val="_正文 Char"/>
    <w:link w:val="41"/>
    <w:qFormat/>
    <w:uiPriority w:val="0"/>
    <w:rPr>
      <w:rFonts w:eastAsia="宋体" w:cs="Times New Roman" w:asciiTheme="minorEastAsia" w:hAnsiTheme="minorEastAsia"/>
      <w:color w:val="000000"/>
      <w:szCs w:val="28"/>
      <w:lang w:val="zh-CN"/>
    </w:rPr>
  </w:style>
  <w:style w:type="paragraph" w:customStyle="1" w:styleId="77">
    <w:name w:val="_Style 10"/>
    <w:basedOn w:val="1"/>
    <w:next w:val="73"/>
    <w:qFormat/>
    <w:uiPriority w:val="34"/>
    <w:pPr>
      <w:spacing w:before="50" w:beforeLines="50" w:line="360" w:lineRule="auto"/>
      <w:ind w:firstLine="420" w:firstLineChars="200"/>
    </w:pPr>
    <w:rPr>
      <w:sz w:val="24"/>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p2"/>
    <w:basedOn w:val="1"/>
    <w:qFormat/>
    <w:uiPriority w:val="0"/>
    <w:pPr>
      <w:widowControl/>
      <w:spacing w:line="480" w:lineRule="auto"/>
      <w:ind w:firstLine="420"/>
      <w:jc w:val="left"/>
    </w:pPr>
    <w:rPr>
      <w:rFonts w:ascii="宋体" w:hAnsi="宋体" w:cs="宋体"/>
      <w:kern w:val="0"/>
      <w:szCs w:val="21"/>
    </w:rPr>
  </w:style>
  <w:style w:type="character" w:customStyle="1" w:styleId="80">
    <w:name w:val="font01"/>
    <w:basedOn w:val="36"/>
    <w:qFormat/>
    <w:uiPriority w:val="0"/>
    <w:rPr>
      <w:rFonts w:hint="default" w:ascii="Times New Roman" w:hAnsi="Times New Roman" w:cs="Times New Roman"/>
      <w:color w:val="000000"/>
      <w:sz w:val="20"/>
      <w:szCs w:val="20"/>
      <w:u w:val="none"/>
    </w:rPr>
  </w:style>
  <w:style w:type="character" w:customStyle="1" w:styleId="81">
    <w:name w:val="font31"/>
    <w:basedOn w:val="36"/>
    <w:qFormat/>
    <w:uiPriority w:val="0"/>
    <w:rPr>
      <w:rFonts w:hint="eastAsia" w:ascii="宋体" w:hAnsi="宋体" w:eastAsia="宋体" w:cs="宋体"/>
      <w:color w:val="000000"/>
      <w:sz w:val="20"/>
      <w:szCs w:val="20"/>
      <w:u w:val="none"/>
    </w:rPr>
  </w:style>
  <w:style w:type="paragraph" w:customStyle="1" w:styleId="82">
    <w:name w:val="表格"/>
    <w:basedOn w:val="66"/>
    <w:qFormat/>
    <w:uiPriority w:val="0"/>
    <w:pPr>
      <w:jc w:val="center"/>
    </w:pPr>
    <w:rPr>
      <w:rFonts w:ascii="Calibri" w:hAnsi="Calibri"/>
      <w:kern w:val="0"/>
      <w:sz w:val="18"/>
      <w:szCs w:val="20"/>
    </w:rPr>
  </w:style>
  <w:style w:type="paragraph" w:customStyle="1" w:styleId="83">
    <w:name w:val="正文格式"/>
    <w:basedOn w:val="1"/>
    <w:qFormat/>
    <w:uiPriority w:val="0"/>
    <w:pPr>
      <w:spacing w:beforeLines="50" w:afterLines="50"/>
      <w:ind w:firstLine="480" w:firstLineChars="200"/>
    </w:pPr>
    <w:rPr>
      <w:rFonts w:ascii="宋体" w:hAnsi="宋体"/>
      <w:kern w:val="0"/>
      <w:sz w:val="24"/>
      <w:lang w:val="en-GB"/>
    </w:rPr>
  </w:style>
  <w:style w:type="paragraph" w:customStyle="1" w:styleId="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正文3"/>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styleId="87">
    <w:name w:val="List Paragraph"/>
    <w:basedOn w:val="1"/>
    <w:unhideWhenUsed/>
    <w:qFormat/>
    <w:uiPriority w:val="34"/>
    <w:pPr>
      <w:spacing w:before="10" w:beforeLines="10" w:line="500" w:lineRule="exact"/>
      <w:ind w:firstLine="420" w:firstLineChars="200"/>
    </w:pPr>
    <w:rPr>
      <w:sz w:val="28"/>
      <w:szCs w:val="22"/>
    </w:rPr>
  </w:style>
  <w:style w:type="character" w:customStyle="1" w:styleId="88">
    <w:name w:val="font101"/>
    <w:basedOn w:val="36"/>
    <w:qFormat/>
    <w:uiPriority w:val="0"/>
    <w:rPr>
      <w:rFonts w:hint="default" w:ascii="Times New Roman" w:hAnsi="Times New Roman" w:cs="Times New Roman"/>
      <w:color w:val="000000"/>
      <w:sz w:val="16"/>
      <w:szCs w:val="16"/>
      <w:u w:val="none"/>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90">
    <w:name w:val="文档结构图 Char"/>
    <w:basedOn w:val="36"/>
    <w:link w:val="13"/>
    <w:qFormat/>
    <w:uiPriority w:val="99"/>
    <w:rPr>
      <w:rFonts w:ascii="宋体" w:hAnsi="Calibri" w:cs="黑体"/>
      <w:kern w:val="2"/>
      <w:sz w:val="18"/>
      <w:szCs w:val="18"/>
    </w:rPr>
  </w:style>
  <w:style w:type="character" w:customStyle="1" w:styleId="91">
    <w:name w:val="HTML 预设格式 Char"/>
    <w:basedOn w:val="36"/>
    <w:link w:val="29"/>
    <w:qFormat/>
    <w:uiPriority w:val="0"/>
    <w:rPr>
      <w:rFonts w:ascii="宋体" w:hAnsi="宋体"/>
      <w:sz w:val="24"/>
      <w:szCs w:val="24"/>
    </w:rPr>
  </w:style>
  <w:style w:type="character" w:customStyle="1" w:styleId="92">
    <w:name w:val="正文首行缩进 Char"/>
    <w:basedOn w:val="55"/>
    <w:link w:val="32"/>
    <w:qFormat/>
    <w:uiPriority w:val="0"/>
    <w:rPr>
      <w:rFonts w:ascii="Calibri" w:hAnsi="仿宋_GB2312" w:eastAsia="宋体" w:cs="仿宋_GB2312"/>
      <w:bCs w:val="0"/>
      <w:color w:val="000000"/>
      <w:sz w:val="21"/>
      <w:szCs w:val="32"/>
      <w:lang w:val="zh-CN"/>
    </w:rPr>
  </w:style>
  <w:style w:type="character" w:customStyle="1" w:styleId="93">
    <w:name w:val="font11"/>
    <w:basedOn w:val="36"/>
    <w:qFormat/>
    <w:uiPriority w:val="0"/>
    <w:rPr>
      <w:rFonts w:ascii="方正仿宋_GBK" w:hAnsi="方正仿宋_GBK" w:eastAsia="方正仿宋_GBK" w:cs="方正仿宋_GBK"/>
      <w:b/>
      <w:color w:val="000000"/>
      <w:sz w:val="20"/>
      <w:szCs w:val="20"/>
      <w:u w:val="none"/>
    </w:rPr>
  </w:style>
  <w:style w:type="character" w:customStyle="1" w:styleId="94">
    <w:name w:val="font21"/>
    <w:basedOn w:val="36"/>
    <w:qFormat/>
    <w:uiPriority w:val="0"/>
    <w:rPr>
      <w:rFonts w:hint="eastAsia" w:ascii="仿宋" w:hAnsi="仿宋" w:eastAsia="仿宋" w:cs="仿宋"/>
      <w:color w:val="000000"/>
      <w:sz w:val="24"/>
      <w:szCs w:val="24"/>
      <w:u w:val="none"/>
    </w:rPr>
  </w:style>
  <w:style w:type="character" w:customStyle="1" w:styleId="95">
    <w:name w:val="font41"/>
    <w:basedOn w:val="36"/>
    <w:qFormat/>
    <w:uiPriority w:val="0"/>
    <w:rPr>
      <w:rFonts w:hint="default" w:ascii="Arial" w:hAnsi="Arial" w:cs="Arial"/>
      <w:b/>
      <w:color w:val="000000"/>
      <w:sz w:val="16"/>
      <w:szCs w:val="16"/>
      <w:u w:val="none"/>
    </w:rPr>
  </w:style>
  <w:style w:type="character" w:customStyle="1" w:styleId="96">
    <w:name w:val="NormalCharacter"/>
    <w:semiHidden/>
    <w:qFormat/>
    <w:uiPriority w:val="0"/>
    <w:rPr>
      <w:rFonts w:ascii="Calibri" w:hAnsi="Calibri" w:eastAsia="宋体" w:cs="黑体"/>
      <w:kern w:val="2"/>
      <w:sz w:val="21"/>
      <w:szCs w:val="24"/>
      <w:lang w:val="en-US" w:eastAsia="zh-CN" w:bidi="ar-SA"/>
    </w:rPr>
  </w:style>
  <w:style w:type="paragraph" w:customStyle="1" w:styleId="97">
    <w:name w:val="无间隔1"/>
    <w:basedOn w:val="32"/>
    <w:next w:val="1"/>
    <w:qFormat/>
    <w:uiPriority w:val="0"/>
    <w:rPr>
      <w:rFonts w:hAnsi="Calibri" w:cs="Times New Roman"/>
      <w:sz w:val="24"/>
      <w:szCs w:val="24"/>
    </w:rPr>
  </w:style>
  <w:style w:type="paragraph" w:customStyle="1" w:styleId="98">
    <w:name w:val="正文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0">
    <w:name w:val="标题 2 New New New New"/>
    <w:basedOn w:val="99"/>
    <w:next w:val="99"/>
    <w:qFormat/>
    <w:uiPriority w:val="0"/>
    <w:pPr>
      <w:keepNext/>
      <w:keepLines/>
      <w:spacing w:line="412" w:lineRule="auto"/>
      <w:outlineLvl w:val="1"/>
    </w:pPr>
    <w:rPr>
      <w:rFonts w:ascii="Arial" w:hAnsi="Arial" w:eastAsia="方正黑体_GBK" w:cs="Arial"/>
      <w:bCs/>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2">
    <w:name w:val="p0"/>
    <w:basedOn w:val="103"/>
    <w:qFormat/>
    <w:uiPriority w:val="0"/>
    <w:pPr>
      <w:widowControl/>
    </w:pPr>
    <w:rPr>
      <w:rFonts w:hint="eastAsia"/>
      <w:szCs w:val="20"/>
    </w:rPr>
  </w:style>
  <w:style w:type="paragraph" w:customStyle="1" w:styleId="10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0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7">
    <w:name w:val="标题 2 New"/>
    <w:basedOn w:val="108"/>
    <w:next w:val="108"/>
    <w:qFormat/>
    <w:uiPriority w:val="0"/>
    <w:pPr>
      <w:keepNext/>
      <w:keepLines/>
      <w:spacing w:line="412" w:lineRule="auto"/>
      <w:outlineLvl w:val="1"/>
    </w:pPr>
    <w:rPr>
      <w:rFonts w:ascii="Arial" w:hAnsi="Arial" w:eastAsia="方正黑体_GBK" w:cs="Arial"/>
      <w:bCs/>
    </w:rPr>
  </w:style>
  <w:style w:type="paragraph" w:customStyle="1" w:styleId="108">
    <w:name w:val="正文 New New New New New New New New New New New New New New New New New"/>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9">
    <w:name w:val="正文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0">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2">
    <w:name w:val="正文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3">
    <w:name w:val="正文 New New New New New New"/>
    <w:next w:val="114"/>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4">
    <w:name w:val="标题 2 New New New"/>
    <w:basedOn w:val="115"/>
    <w:next w:val="113"/>
    <w:qFormat/>
    <w:uiPriority w:val="0"/>
    <w:pPr>
      <w:keepNext/>
      <w:keepLines/>
      <w:spacing w:line="412" w:lineRule="auto"/>
      <w:outlineLvl w:val="1"/>
    </w:pPr>
    <w:rPr>
      <w:rFonts w:ascii="Arial" w:hAnsi="Arial" w:eastAsia="方正黑体_GBK" w:cs="Arial"/>
      <w:bCs/>
    </w:rPr>
  </w:style>
  <w:style w:type="paragraph" w:customStyle="1" w:styleId="115">
    <w:name w:val="正文 New New New New New New New New New New New New New New New New New New New New New New New New New New New New New New New New New New New New New New New New New New New New"/>
    <w:next w:val="114"/>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1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9">
    <w:name w:val="UserStyle_17"/>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paragraph" w:customStyle="1" w:styleId="120">
    <w:name w:val="p20"/>
    <w:basedOn w:val="1"/>
    <w:qFormat/>
    <w:uiPriority w:val="0"/>
    <w:pPr>
      <w:widowControl/>
      <w:ind w:firstLine="412"/>
    </w:pPr>
    <w:rPr>
      <w:rFonts w:ascii="仿宋_GB2312" w:hAnsi="宋体" w:eastAsia="仿宋_GB2312" w:cs="宋体"/>
      <w:kern w:val="0"/>
      <w:sz w:val="32"/>
      <w:szCs w:val="32"/>
    </w:rPr>
  </w:style>
  <w:style w:type="paragraph" w:customStyle="1" w:styleId="121">
    <w:name w:val="Normal Indent1"/>
    <w:basedOn w:val="1"/>
    <w:qFormat/>
    <w:uiPriority w:val="99"/>
    <w:pPr>
      <w:ind w:firstLine="420" w:firstLineChars="200"/>
    </w:pPr>
    <w:rPr>
      <w:rFonts w:ascii="Calibri" w:hAnsi="Calibri" w:cs="黑体"/>
    </w:rPr>
  </w:style>
  <w:style w:type="paragraph" w:customStyle="1" w:styleId="122">
    <w:name w:val="正文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23">
    <w:name w:val="UserStyle_14"/>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character" w:customStyle="1" w:styleId="124">
    <w:name w:val="文档结构图 Char1"/>
    <w:semiHidden/>
    <w:qFormat/>
    <w:uiPriority w:val="99"/>
    <w:rPr>
      <w:rFonts w:ascii="宋体"/>
      <w:sz w:val="18"/>
      <w:szCs w:val="18"/>
    </w:rPr>
  </w:style>
  <w:style w:type="paragraph" w:customStyle="1" w:styleId="125">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x_pt3"/>
    <w:basedOn w:val="36"/>
    <w:qFormat/>
    <w:uiPriority w:val="0"/>
    <w:rPr>
      <w:rFonts w:ascii="微软雅黑" w:hAnsi="微软雅黑" w:eastAsia="微软雅黑" w:cs="微软雅黑"/>
      <w:color w:val="333333"/>
      <w:sz w:val="21"/>
      <w:szCs w:val="21"/>
    </w:rPr>
  </w:style>
  <w:style w:type="paragraph" w:customStyle="1" w:styleId="127">
    <w:name w:val="BodyText"/>
    <w:basedOn w:val="1"/>
    <w:qFormat/>
    <w:uiPriority w:val="0"/>
    <w:pPr>
      <w:jc w:val="center"/>
    </w:pPr>
    <w:rPr>
      <w:rFonts w:ascii="Calibri" w:hAnsi="Calibri" w:cs="黑体"/>
      <w:sz w:val="48"/>
    </w:rPr>
  </w:style>
  <w:style w:type="paragraph" w:customStyle="1" w:styleId="128">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font81"/>
    <w:qFormat/>
    <w:uiPriority w:val="0"/>
    <w:rPr>
      <w:rFonts w:ascii="Arial" w:hAnsi="Arial" w:cs="Arial"/>
      <w:color w:val="333333"/>
      <w:sz w:val="20"/>
      <w:szCs w:val="20"/>
      <w:u w:val="none"/>
    </w:rPr>
  </w:style>
  <w:style w:type="paragraph" w:customStyle="1" w:styleId="130">
    <w:name w:val="Style1"/>
    <w:basedOn w:val="1"/>
    <w:qFormat/>
    <w:uiPriority w:val="0"/>
    <w:pPr>
      <w:tabs>
        <w:tab w:val="left" w:pos="-720"/>
      </w:tabs>
      <w:spacing w:after="120"/>
    </w:pPr>
    <w:rPr>
      <w:spacing w:val="-3"/>
      <w:sz w:val="24"/>
      <w:szCs w:val="20"/>
      <w:lang w:val="en-AU" w:eastAsia="en-US"/>
    </w:rPr>
  </w:style>
  <w:style w:type="paragraph" w:customStyle="1" w:styleId="131">
    <w:name w:val="表格5"/>
    <w:basedOn w:val="1"/>
    <w:qFormat/>
    <w:uiPriority w:val="0"/>
    <w:pPr>
      <w:adjustRightInd w:val="0"/>
      <w:snapToGrid w:val="0"/>
      <w:jc w:val="center"/>
    </w:pPr>
    <w:rPr>
      <w:rFonts w:hint="eastAsia"/>
    </w:rPr>
  </w:style>
  <w:style w:type="character" w:customStyle="1" w:styleId="132">
    <w:name w:val="正文缩进 Char"/>
    <w:link w:val="10"/>
    <w:qFormat/>
    <w:uiPriority w:val="99"/>
    <w:rPr>
      <w:kern w:val="2"/>
      <w:sz w:val="21"/>
    </w:rPr>
  </w:style>
  <w:style w:type="paragraph" w:customStyle="1" w:styleId="133">
    <w:name w:val="Z正文"/>
    <w:qFormat/>
    <w:uiPriority w:val="0"/>
    <w:pPr>
      <w:spacing w:line="360" w:lineRule="auto"/>
      <w:ind w:firstLine="480" w:firstLineChars="200"/>
      <w:jc w:val="both"/>
    </w:pPr>
    <w:rPr>
      <w:rFonts w:ascii="宋体" w:hAnsi="宋体" w:eastAsia="宋体" w:cs="Calibri"/>
      <w:sz w:val="24"/>
      <w:lang w:val="en-US" w:eastAsia="zh-CN" w:bidi="ar-SA"/>
    </w:rPr>
  </w:style>
  <w:style w:type="paragraph" w:customStyle="1" w:styleId="134">
    <w:name w:val="首行缩进2"/>
    <w:basedOn w:val="1"/>
    <w:qFormat/>
    <w:uiPriority w:val="0"/>
    <w:pPr>
      <w:spacing w:line="600" w:lineRule="exact"/>
    </w:pPr>
    <w:rPr>
      <w:bCs/>
      <w:sz w:val="24"/>
    </w:rPr>
  </w:style>
  <w:style w:type="paragraph" w:customStyle="1" w:styleId="135">
    <w:name w:val="Table Text"/>
    <w:basedOn w:val="1"/>
    <w:semiHidden/>
    <w:qFormat/>
    <w:uiPriority w:val="0"/>
    <w:rPr>
      <w:rFonts w:ascii="仿宋" w:hAnsi="仿宋" w:eastAsia="仿宋" w:cs="仿宋"/>
      <w:sz w:val="18"/>
      <w:szCs w:val="18"/>
      <w:lang w:eastAsia="en-US"/>
    </w:rPr>
  </w:style>
  <w:style w:type="character" w:customStyle="1" w:styleId="136">
    <w:name w:val="目录 2 Char"/>
    <w:link w:val="28"/>
    <w:qFormat/>
    <w:uiPriority w:val="39"/>
    <w:rPr>
      <w:smallCaps/>
      <w:szCs w:val="20"/>
    </w:rPr>
  </w:style>
  <w:style w:type="character" w:customStyle="1" w:styleId="137">
    <w:name w:val="目录 1 Char"/>
    <w:link w:val="26"/>
    <w:qFormat/>
    <w:uiPriority w:val="39"/>
    <w:rPr>
      <w:bCs/>
      <w:caps/>
      <w:szCs w:val="20"/>
    </w:rPr>
  </w:style>
  <w:style w:type="paragraph" w:customStyle="1" w:styleId="138">
    <w:name w:val="列出段落5"/>
    <w:basedOn w:val="1"/>
    <w:qFormat/>
    <w:uiPriority w:val="0"/>
    <w:pPr>
      <w:ind w:firstLine="420" w:firstLineChars="200"/>
    </w:pPr>
    <w:rPr>
      <w:rFonts w:ascii="Calibri" w:hAnsi="Calibri"/>
      <w:szCs w:val="22"/>
    </w:rPr>
  </w:style>
  <w:style w:type="paragraph" w:customStyle="1" w:styleId="139">
    <w:name w:val="_Style 9"/>
    <w:basedOn w:val="16"/>
    <w:next w:val="32"/>
    <w:qFormat/>
    <w:uiPriority w:val="0"/>
    <w:pPr>
      <w:ind w:firstLine="420" w:firstLineChars="100"/>
    </w:pPr>
    <w:rPr>
      <w:rFonts w:eastAsiaTheme="minorEastAsia" w:cstheme="minorBidi"/>
    </w:rPr>
  </w:style>
  <w:style w:type="paragraph" w:styleId="14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1">
    <w:name w:val="正文首行缩进1"/>
    <w:basedOn w:val="142"/>
    <w:autoRedefine/>
    <w:qFormat/>
    <w:uiPriority w:val="0"/>
    <w:pPr>
      <w:ind w:firstLine="420" w:firstLineChars="100"/>
    </w:pPr>
    <w:rPr>
      <w:rFonts w:ascii="Calibri" w:hAnsi="Calibri"/>
      <w:sz w:val="34"/>
    </w:rPr>
  </w:style>
  <w:style w:type="paragraph" w:customStyle="1" w:styleId="142">
    <w:name w:val="正文文本1"/>
    <w:basedOn w:val="1"/>
    <w:qFormat/>
    <w:uiPriority w:val="0"/>
    <w:pPr>
      <w:spacing w:line="440" w:lineRule="exact"/>
    </w:pPr>
    <w:rPr>
      <w:rFonts w:ascii="宋体" w:hAnsi="宋体"/>
      <w:bCs/>
      <w:color w:val="000000"/>
      <w:sz w:val="24"/>
    </w:rPr>
  </w:style>
  <w:style w:type="paragraph" w:customStyle="1" w:styleId="143">
    <w:name w:val="页脚1"/>
    <w:basedOn w:val="1"/>
    <w:autoRedefine/>
    <w:qFormat/>
    <w:uiPriority w:val="0"/>
    <w:pPr>
      <w:tabs>
        <w:tab w:val="center" w:pos="4153"/>
        <w:tab w:val="right" w:pos="8306"/>
      </w:tabs>
      <w:snapToGrid w:val="0"/>
      <w:jc w:val="left"/>
    </w:pPr>
    <w:rPr>
      <w:rFonts w:ascii="宋体"/>
      <w:sz w:val="18"/>
      <w:szCs w:val="20"/>
    </w:rPr>
  </w:style>
  <w:style w:type="paragraph" w:customStyle="1" w:styleId="144">
    <w:name w:val="样式 首行缩进:  2 字符"/>
    <w:basedOn w:val="1"/>
    <w:qFormat/>
    <w:uiPriority w:val="0"/>
    <w:pPr>
      <w:spacing w:line="400" w:lineRule="exact"/>
      <w:ind w:firstLine="200" w:firstLineChars="200"/>
    </w:pPr>
    <w:rPr>
      <w:rFonts w:cs="宋体"/>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1212</Words>
  <Characters>1442</Characters>
  <Lines>348</Lines>
  <Paragraphs>98</Paragraphs>
  <TotalTime>0</TotalTime>
  <ScaleCrop>false</ScaleCrop>
  <LinksUpToDate>false</LinksUpToDate>
  <CharactersWithSpaces>1581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2022-05-31T23:35:00Z</dcterms:created>
  <dc:creator>WM</dc:creator>
  <cp:lastModifiedBy>可兆伟</cp:lastModifiedBy>
  <cp:lastPrinted>2022-05-31T23:41:00Z</cp:lastPrinted>
  <dcterms:modified xsi:type="dcterms:W3CDTF">2025-02-22T08:39:32Z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E72A85CEC28E4075A158EB3C7ED7FB8A</vt:lpwstr>
  </property>
  <property fmtid="{D5CDD505-2E9C-101B-9397-08002B2CF9AE}" pid="4" name="KSOTemplateDocerSaveRecord">
    <vt:lpwstr>eyJoZGlkIjoiODNhZDJlMjQxYjBhNmU3MzI4Y2U1MTUzOWY5Zjk5NTMiLCJ1c2VySWQiOiI1ODQ3MzgwMTIifQ==</vt:lpwstr>
  </property>
</Properties>
</file>